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CB" w:rsidRPr="00E13FDF" w:rsidRDefault="00530CB6" w:rsidP="00BF23B4">
      <w:pPr>
        <w:jc w:val="both"/>
        <w:rPr>
          <w:rFonts w:eastAsia="Times New Roman" w:cstheme="minorHAnsi"/>
          <w:b/>
          <w:sz w:val="24"/>
          <w:szCs w:val="20"/>
          <w:u w:val="single"/>
          <w:lang w:eastAsia="fr-FR"/>
        </w:rPr>
      </w:pPr>
      <w:bookmarkStart w:id="0" w:name="_GoBack"/>
      <w:bookmarkEnd w:id="0"/>
      <w:r w:rsidRPr="00E13FDF">
        <w:rPr>
          <w:rFonts w:eastAsia="Times New Roman" w:cstheme="minorHAnsi"/>
          <w:b/>
          <w:noProof/>
          <w:sz w:val="24"/>
          <w:szCs w:val="20"/>
          <w:u w:val="single"/>
          <w:lang w:val="en-US"/>
        </w:rPr>
        <w:drawing>
          <wp:anchor distT="0" distB="0" distL="114300" distR="114300" simplePos="0" relativeHeight="251661312" behindDoc="0" locked="0" layoutInCell="1" allowOverlap="1">
            <wp:simplePos x="0" y="0"/>
            <wp:positionH relativeFrom="column">
              <wp:posOffset>-88900</wp:posOffset>
            </wp:positionH>
            <wp:positionV relativeFrom="paragraph">
              <wp:posOffset>-262117</wp:posOffset>
            </wp:positionV>
            <wp:extent cx="2504661" cy="697156"/>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661" cy="697156"/>
                    </a:xfrm>
                    <a:prstGeom prst="rect">
                      <a:avLst/>
                    </a:prstGeom>
                    <a:noFill/>
                    <a:ln>
                      <a:noFill/>
                    </a:ln>
                  </pic:spPr>
                </pic:pic>
              </a:graphicData>
            </a:graphic>
          </wp:anchor>
        </w:drawing>
      </w:r>
    </w:p>
    <w:p w:rsidR="00174C18" w:rsidRPr="00E13FDF" w:rsidRDefault="00174C18" w:rsidP="00BF23B4">
      <w:pPr>
        <w:jc w:val="both"/>
        <w:rPr>
          <w:rFonts w:eastAsia="Times New Roman" w:cstheme="minorHAnsi"/>
          <w:b/>
          <w:sz w:val="24"/>
          <w:szCs w:val="20"/>
          <w:u w:val="single"/>
          <w:lang w:eastAsia="fr-FR"/>
        </w:rPr>
      </w:pPr>
    </w:p>
    <w:p w:rsidR="00174C18" w:rsidRPr="00E13FDF" w:rsidRDefault="00174C18" w:rsidP="00BF23B4">
      <w:pPr>
        <w:jc w:val="both"/>
        <w:rPr>
          <w:rFonts w:eastAsia="Times New Roman" w:cstheme="minorHAnsi"/>
          <w:b/>
          <w:sz w:val="24"/>
          <w:szCs w:val="20"/>
          <w:u w:val="single"/>
          <w:lang w:eastAsia="fr-FR"/>
        </w:rPr>
      </w:pPr>
    </w:p>
    <w:p w:rsidR="00B60D31" w:rsidRPr="00E13FDF" w:rsidRDefault="00B60D31" w:rsidP="00BF23B4">
      <w:pPr>
        <w:jc w:val="both"/>
        <w:rPr>
          <w:rFonts w:eastAsia="Times New Roman" w:cstheme="minorHAnsi"/>
          <w:b/>
          <w:sz w:val="24"/>
          <w:szCs w:val="20"/>
          <w:u w:val="single"/>
          <w:lang w:eastAsia="fr-FR"/>
        </w:rPr>
      </w:pPr>
    </w:p>
    <w:tbl>
      <w:tblPr>
        <w:tblpPr w:leftFromText="141" w:rightFromText="141" w:vertAnchor="text" w:horzAnchor="margin" w:tblpY="190"/>
        <w:tblW w:w="99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83"/>
        <w:gridCol w:w="7559"/>
      </w:tblGrid>
      <w:tr w:rsidR="001E09CB" w:rsidRPr="00E13FDF" w:rsidTr="00174C18">
        <w:trPr>
          <w:trHeight w:val="2599"/>
        </w:trPr>
        <w:tc>
          <w:tcPr>
            <w:tcW w:w="2376" w:type="dxa"/>
            <w:vAlign w:val="center"/>
          </w:tcPr>
          <w:p w:rsidR="001E09CB" w:rsidRPr="00E13FDF" w:rsidRDefault="001E09CB" w:rsidP="00BF23B4">
            <w:pPr>
              <w:jc w:val="both"/>
              <w:rPr>
                <w:rFonts w:eastAsia="Times New Roman" w:cstheme="minorHAnsi"/>
                <w:b/>
                <w:color w:val="FFFFFF"/>
                <w:sz w:val="24"/>
                <w:szCs w:val="20"/>
                <w:u w:val="single"/>
                <w:lang w:eastAsia="fr-FR"/>
              </w:rPr>
            </w:pPr>
            <w:r w:rsidRPr="00E13FDF">
              <w:rPr>
                <w:rFonts w:eastAsia="Times New Roman" w:cstheme="minorHAnsi"/>
                <w:b/>
                <w:noProof/>
                <w:sz w:val="24"/>
                <w:szCs w:val="20"/>
                <w:lang w:val="en-US"/>
              </w:rPr>
              <w:drawing>
                <wp:inline distT="0" distB="0" distL="0" distR="0" wp14:anchorId="6FE8919A" wp14:editId="4826B54F">
                  <wp:extent cx="1376045" cy="1183005"/>
                  <wp:effectExtent l="0" t="0" r="0" b="0"/>
                  <wp:docPr id="1" name="Image 1" descr="AFD_rv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_rvb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045" cy="1183005"/>
                          </a:xfrm>
                          <a:prstGeom prst="rect">
                            <a:avLst/>
                          </a:prstGeom>
                          <a:noFill/>
                          <a:ln>
                            <a:noFill/>
                          </a:ln>
                        </pic:spPr>
                      </pic:pic>
                    </a:graphicData>
                  </a:graphic>
                </wp:inline>
              </w:drawing>
            </w:r>
          </w:p>
          <w:p w:rsidR="001E09CB" w:rsidRPr="00E13FDF" w:rsidRDefault="001E09CB" w:rsidP="00BF23B4">
            <w:pPr>
              <w:jc w:val="both"/>
              <w:rPr>
                <w:rFonts w:eastAsia="Times New Roman" w:cstheme="minorHAnsi"/>
                <w:sz w:val="24"/>
                <w:szCs w:val="20"/>
                <w:lang w:eastAsia="fr-FR"/>
              </w:rPr>
            </w:pPr>
          </w:p>
          <w:p w:rsidR="001E09CB" w:rsidRPr="00E13FDF" w:rsidRDefault="001E09CB" w:rsidP="00BF23B4">
            <w:pPr>
              <w:jc w:val="both"/>
              <w:rPr>
                <w:rFonts w:eastAsia="Times New Roman" w:cstheme="minorHAnsi"/>
                <w:sz w:val="24"/>
                <w:szCs w:val="20"/>
                <w:lang w:eastAsia="fr-FR"/>
              </w:rPr>
            </w:pPr>
          </w:p>
          <w:p w:rsidR="001E09CB" w:rsidRPr="00E13FDF" w:rsidRDefault="001E09CB" w:rsidP="00BF23B4">
            <w:pPr>
              <w:jc w:val="both"/>
              <w:rPr>
                <w:rFonts w:eastAsia="Times New Roman" w:cstheme="minorHAnsi"/>
                <w:sz w:val="24"/>
                <w:szCs w:val="20"/>
                <w:lang w:eastAsia="fr-FR"/>
              </w:rPr>
            </w:pPr>
          </w:p>
          <w:p w:rsidR="001E09CB" w:rsidRPr="00E13FDF" w:rsidRDefault="001E09CB" w:rsidP="00BF23B4">
            <w:pPr>
              <w:jc w:val="both"/>
              <w:rPr>
                <w:rFonts w:eastAsia="Times New Roman" w:cstheme="minorHAnsi"/>
                <w:sz w:val="24"/>
                <w:szCs w:val="20"/>
                <w:lang w:eastAsia="fr-FR"/>
              </w:rPr>
            </w:pPr>
          </w:p>
        </w:tc>
        <w:tc>
          <w:tcPr>
            <w:tcW w:w="7566" w:type="dxa"/>
            <w:vAlign w:val="center"/>
          </w:tcPr>
          <w:p w:rsidR="001E09CB" w:rsidRPr="00E13FDF" w:rsidRDefault="001E09CB" w:rsidP="00BF23B4">
            <w:pPr>
              <w:rPr>
                <w:rFonts w:eastAsia="Times New Roman" w:cstheme="minorHAnsi"/>
                <w:b/>
                <w:sz w:val="32"/>
                <w:szCs w:val="32"/>
                <w:lang w:eastAsia="fr-FR"/>
              </w:rPr>
            </w:pPr>
          </w:p>
          <w:p w:rsidR="001E09CB" w:rsidRPr="00E13FDF" w:rsidRDefault="001E09CB" w:rsidP="00BF23B4">
            <w:pPr>
              <w:jc w:val="both"/>
              <w:rPr>
                <w:rFonts w:eastAsia="Times New Roman" w:cstheme="minorHAnsi"/>
                <w:b/>
                <w:sz w:val="32"/>
                <w:szCs w:val="32"/>
                <w:lang w:eastAsia="fr-FR"/>
              </w:rPr>
            </w:pPr>
            <w:r w:rsidRPr="00E13FDF">
              <w:rPr>
                <w:rFonts w:eastAsia="Times New Roman" w:cstheme="minorHAnsi"/>
                <w:b/>
                <w:sz w:val="32"/>
                <w:szCs w:val="32"/>
                <w:lang w:eastAsia="fr-FR"/>
              </w:rPr>
              <w:t>Note d’Initiative ONG - NIONG</w:t>
            </w:r>
          </w:p>
          <w:p w:rsidR="001E09CB" w:rsidRPr="00E13FDF" w:rsidRDefault="001E09CB" w:rsidP="00BF23B4">
            <w:pPr>
              <w:jc w:val="both"/>
              <w:rPr>
                <w:rFonts w:eastAsia="Times New Roman" w:cstheme="minorHAnsi"/>
                <w:b/>
                <w:sz w:val="32"/>
                <w:szCs w:val="32"/>
                <w:lang w:eastAsia="fr-FR"/>
              </w:rPr>
            </w:pPr>
          </w:p>
          <w:p w:rsidR="009D5B2D" w:rsidRPr="00E13FDF" w:rsidRDefault="00227D5F" w:rsidP="00BF23B4">
            <w:pPr>
              <w:jc w:val="both"/>
              <w:rPr>
                <w:rFonts w:eastAsia="Times New Roman" w:cstheme="minorHAnsi"/>
                <w:b/>
                <w:i/>
                <w:sz w:val="32"/>
                <w:szCs w:val="32"/>
                <w:lang w:eastAsia="fr-FR"/>
              </w:rPr>
            </w:pPr>
            <w:r>
              <w:rPr>
                <w:rFonts w:eastAsia="Times New Roman" w:cstheme="minorHAnsi"/>
                <w:b/>
                <w:i/>
                <w:sz w:val="32"/>
                <w:szCs w:val="32"/>
                <w:lang w:eastAsia="fr-FR"/>
              </w:rPr>
              <w:t xml:space="preserve">Projet de terrain : </w:t>
            </w:r>
            <w:r w:rsidR="00B60D31" w:rsidRPr="00E13FDF">
              <w:rPr>
                <w:rFonts w:eastAsia="Times New Roman" w:cstheme="minorHAnsi"/>
                <w:b/>
                <w:i/>
                <w:sz w:val="32"/>
                <w:szCs w:val="32"/>
                <w:lang w:eastAsia="fr-FR"/>
              </w:rPr>
              <w:t>C</w:t>
            </w:r>
            <w:r w:rsidR="00D6554A" w:rsidRPr="00E13FDF">
              <w:rPr>
                <w:rFonts w:eastAsia="Times New Roman" w:cstheme="minorHAnsi"/>
                <w:b/>
                <w:i/>
                <w:sz w:val="32"/>
                <w:szCs w:val="32"/>
                <w:lang w:eastAsia="fr-FR"/>
              </w:rPr>
              <w:t xml:space="preserve">onvention </w:t>
            </w:r>
            <w:r w:rsidR="009D5B2D" w:rsidRPr="00E13FDF">
              <w:rPr>
                <w:rFonts w:eastAsia="Times New Roman" w:cstheme="minorHAnsi"/>
                <w:b/>
                <w:i/>
                <w:sz w:val="32"/>
                <w:szCs w:val="32"/>
                <w:lang w:eastAsia="fr-FR"/>
              </w:rPr>
              <w:t>programme</w:t>
            </w:r>
            <w:r w:rsidR="00530CB6" w:rsidRPr="00E13FDF">
              <w:rPr>
                <w:rFonts w:eastAsia="Times New Roman" w:cstheme="minorHAnsi"/>
                <w:b/>
                <w:i/>
                <w:sz w:val="32"/>
                <w:szCs w:val="32"/>
                <w:lang w:eastAsia="fr-FR"/>
              </w:rPr>
              <w:t xml:space="preserve"> (multi-pays, multi-acteurs)</w:t>
            </w:r>
          </w:p>
          <w:p w:rsidR="001E09CB" w:rsidRPr="00E13FDF" w:rsidRDefault="001E09CB" w:rsidP="00BF23B4">
            <w:pPr>
              <w:jc w:val="both"/>
              <w:rPr>
                <w:rFonts w:eastAsia="Times New Roman" w:cstheme="minorHAnsi"/>
                <w:b/>
                <w:sz w:val="32"/>
                <w:szCs w:val="32"/>
                <w:lang w:eastAsia="fr-FR"/>
              </w:rPr>
            </w:pPr>
          </w:p>
          <w:p w:rsidR="008D4184" w:rsidRDefault="001E09CB" w:rsidP="00BF23B4">
            <w:pPr>
              <w:jc w:val="both"/>
              <w:rPr>
                <w:rFonts w:eastAsia="Times New Roman" w:cstheme="minorHAnsi"/>
                <w:b/>
                <w:sz w:val="32"/>
                <w:szCs w:val="32"/>
                <w:lang w:eastAsia="fr-FR"/>
              </w:rPr>
            </w:pPr>
            <w:r w:rsidRPr="00E13FDF">
              <w:rPr>
                <w:rFonts w:eastAsia="Times New Roman" w:cstheme="minorHAnsi"/>
                <w:b/>
                <w:sz w:val="32"/>
                <w:szCs w:val="32"/>
                <w:lang w:eastAsia="fr-FR"/>
              </w:rPr>
              <w:t>Titre du projet :</w:t>
            </w:r>
            <w:r w:rsidR="00B60D31" w:rsidRPr="00E13FDF">
              <w:rPr>
                <w:rFonts w:eastAsia="Times New Roman" w:cstheme="minorHAnsi"/>
                <w:b/>
                <w:sz w:val="32"/>
                <w:szCs w:val="32"/>
                <w:lang w:eastAsia="fr-FR"/>
              </w:rPr>
              <w:t xml:space="preserve"> </w:t>
            </w:r>
          </w:p>
          <w:p w:rsidR="001E09CB" w:rsidRPr="00E13FDF" w:rsidRDefault="00B60D31" w:rsidP="00BF23B4">
            <w:pPr>
              <w:jc w:val="both"/>
              <w:rPr>
                <w:rFonts w:eastAsia="Times New Roman" w:cstheme="minorHAnsi"/>
                <w:b/>
                <w:sz w:val="32"/>
                <w:szCs w:val="32"/>
                <w:lang w:eastAsia="fr-FR"/>
              </w:rPr>
            </w:pPr>
            <w:r w:rsidRPr="00E13FDF">
              <w:rPr>
                <w:rFonts w:eastAsia="Times New Roman" w:cstheme="minorHAnsi"/>
                <w:b/>
                <w:sz w:val="32"/>
                <w:szCs w:val="32"/>
                <w:lang w:eastAsia="fr-FR"/>
              </w:rPr>
              <w:t xml:space="preserve">« Dynamiser les sociétés civiles d’Afrique </w:t>
            </w:r>
            <w:r w:rsidR="001907A7">
              <w:rPr>
                <w:rFonts w:eastAsia="Times New Roman" w:cstheme="minorHAnsi"/>
                <w:b/>
                <w:sz w:val="32"/>
                <w:szCs w:val="32"/>
                <w:lang w:eastAsia="fr-FR"/>
              </w:rPr>
              <w:t>francophone et de l’</w:t>
            </w:r>
            <w:r w:rsidR="00BC452F">
              <w:rPr>
                <w:rFonts w:eastAsia="Times New Roman" w:cstheme="minorHAnsi"/>
                <w:b/>
                <w:sz w:val="32"/>
                <w:szCs w:val="32"/>
                <w:lang w:eastAsia="fr-FR"/>
              </w:rPr>
              <w:t xml:space="preserve">Océan Indien </w:t>
            </w:r>
            <w:r w:rsidRPr="00E13FDF">
              <w:rPr>
                <w:rFonts w:eastAsia="Times New Roman" w:cstheme="minorHAnsi"/>
                <w:b/>
                <w:sz w:val="32"/>
                <w:szCs w:val="32"/>
                <w:lang w:eastAsia="fr-FR"/>
              </w:rPr>
              <w:t>via le développem</w:t>
            </w:r>
            <w:r w:rsidR="008D4184">
              <w:rPr>
                <w:rFonts w:eastAsia="Times New Roman" w:cstheme="minorHAnsi"/>
                <w:b/>
                <w:sz w:val="32"/>
                <w:szCs w:val="32"/>
                <w:lang w:eastAsia="fr-FR"/>
              </w:rPr>
              <w:t>ent des associations Caritas -</w:t>
            </w:r>
            <w:r w:rsidR="000B0590">
              <w:rPr>
                <w:rFonts w:eastAsia="Times New Roman" w:cstheme="minorHAnsi"/>
                <w:b/>
                <w:sz w:val="32"/>
                <w:szCs w:val="32"/>
                <w:lang w:eastAsia="fr-FR"/>
              </w:rPr>
              <w:t xml:space="preserve"> P</w:t>
            </w:r>
            <w:r w:rsidRPr="00E13FDF">
              <w:rPr>
                <w:rFonts w:eastAsia="Times New Roman" w:cstheme="minorHAnsi"/>
                <w:b/>
                <w:sz w:val="32"/>
                <w:szCs w:val="32"/>
                <w:lang w:eastAsia="fr-FR"/>
              </w:rPr>
              <w:t>hase 2 »</w:t>
            </w:r>
          </w:p>
          <w:p w:rsidR="00B60D31" w:rsidRPr="00E13FDF" w:rsidRDefault="00B60D31" w:rsidP="00BF23B4">
            <w:pPr>
              <w:jc w:val="both"/>
              <w:rPr>
                <w:rFonts w:eastAsia="Times New Roman" w:cstheme="minorHAnsi"/>
                <w:b/>
                <w:sz w:val="32"/>
                <w:szCs w:val="32"/>
                <w:lang w:eastAsia="fr-FR"/>
              </w:rPr>
            </w:pPr>
          </w:p>
          <w:p w:rsidR="008D4184" w:rsidRDefault="002C448F" w:rsidP="00BF23B4">
            <w:pPr>
              <w:jc w:val="both"/>
              <w:rPr>
                <w:rFonts w:eastAsia="Times New Roman" w:cstheme="minorHAnsi"/>
                <w:b/>
                <w:sz w:val="32"/>
                <w:szCs w:val="32"/>
                <w:lang w:eastAsia="fr-FR"/>
              </w:rPr>
            </w:pPr>
            <w:r w:rsidRPr="00E13FDF">
              <w:rPr>
                <w:rFonts w:eastAsia="Times New Roman" w:cstheme="minorHAnsi"/>
                <w:b/>
                <w:sz w:val="32"/>
                <w:szCs w:val="32"/>
                <w:lang w:eastAsia="fr-FR"/>
              </w:rPr>
              <w:t>Nom de l’OSC</w:t>
            </w:r>
            <w:r w:rsidR="00530CB6" w:rsidRPr="00E13FDF">
              <w:rPr>
                <w:rFonts w:eastAsia="Times New Roman" w:cstheme="minorHAnsi"/>
                <w:b/>
                <w:sz w:val="32"/>
                <w:szCs w:val="32"/>
                <w:lang w:eastAsia="fr-FR"/>
              </w:rPr>
              <w:t xml:space="preserve"> : </w:t>
            </w:r>
          </w:p>
          <w:p w:rsidR="001E09CB" w:rsidRPr="00E13FDF" w:rsidRDefault="00530CB6" w:rsidP="00BF23B4">
            <w:pPr>
              <w:jc w:val="both"/>
              <w:rPr>
                <w:rFonts w:eastAsia="Times New Roman" w:cstheme="minorHAnsi"/>
                <w:b/>
                <w:sz w:val="32"/>
                <w:szCs w:val="32"/>
                <w:lang w:eastAsia="fr-FR"/>
              </w:rPr>
            </w:pPr>
            <w:r w:rsidRPr="00E13FDF">
              <w:rPr>
                <w:rFonts w:eastAsia="Times New Roman" w:cstheme="minorHAnsi"/>
                <w:b/>
                <w:sz w:val="32"/>
                <w:szCs w:val="32"/>
                <w:lang w:eastAsia="fr-FR"/>
              </w:rPr>
              <w:t xml:space="preserve">Secours Catholique - Caritas </w:t>
            </w:r>
            <w:r w:rsidR="00B60D31" w:rsidRPr="00E13FDF">
              <w:rPr>
                <w:rFonts w:eastAsia="Times New Roman" w:cstheme="minorHAnsi"/>
                <w:b/>
                <w:sz w:val="32"/>
                <w:szCs w:val="32"/>
                <w:lang w:eastAsia="fr-FR"/>
              </w:rPr>
              <w:t>France</w:t>
            </w:r>
          </w:p>
          <w:p w:rsidR="00B60D31" w:rsidRPr="00E13FDF" w:rsidRDefault="00B60D31" w:rsidP="00BF23B4">
            <w:pPr>
              <w:jc w:val="both"/>
              <w:rPr>
                <w:rFonts w:eastAsia="Times New Roman" w:cstheme="minorHAnsi"/>
                <w:b/>
                <w:sz w:val="32"/>
                <w:szCs w:val="32"/>
                <w:lang w:eastAsia="fr-FR"/>
              </w:rPr>
            </w:pPr>
          </w:p>
          <w:p w:rsidR="001E09CB" w:rsidRPr="00E13FDF" w:rsidRDefault="001E09CB" w:rsidP="00BF23B4">
            <w:pPr>
              <w:tabs>
                <w:tab w:val="left" w:pos="6640"/>
                <w:tab w:val="left" w:pos="6831"/>
              </w:tabs>
              <w:jc w:val="both"/>
              <w:rPr>
                <w:rFonts w:eastAsia="Times New Roman" w:cstheme="minorHAnsi"/>
                <w:b/>
                <w:sz w:val="32"/>
                <w:szCs w:val="32"/>
                <w:lang w:eastAsia="fr-FR"/>
              </w:rPr>
            </w:pPr>
            <w:r w:rsidRPr="00E13FDF">
              <w:rPr>
                <w:rFonts w:eastAsia="Times New Roman" w:cstheme="minorHAnsi"/>
                <w:b/>
                <w:sz w:val="32"/>
                <w:szCs w:val="32"/>
                <w:lang w:eastAsia="fr-FR"/>
              </w:rPr>
              <w:t>Coordonnées de la p</w:t>
            </w:r>
            <w:r w:rsidR="00174C18" w:rsidRPr="00E13FDF">
              <w:rPr>
                <w:rFonts w:eastAsia="Times New Roman" w:cstheme="minorHAnsi"/>
                <w:b/>
                <w:sz w:val="32"/>
                <w:szCs w:val="32"/>
                <w:lang w:eastAsia="fr-FR"/>
              </w:rPr>
              <w:t xml:space="preserve">ersonne </w:t>
            </w:r>
            <w:r w:rsidRPr="00E13FDF">
              <w:rPr>
                <w:rFonts w:eastAsia="Times New Roman" w:cstheme="minorHAnsi"/>
                <w:b/>
                <w:sz w:val="32"/>
                <w:szCs w:val="32"/>
                <w:lang w:eastAsia="fr-FR"/>
              </w:rPr>
              <w:t>référente :</w:t>
            </w:r>
          </w:p>
          <w:p w:rsidR="001E09CB" w:rsidRPr="00D845B4" w:rsidRDefault="00D96B2B" w:rsidP="00BF23B4">
            <w:pPr>
              <w:jc w:val="both"/>
              <w:rPr>
                <w:rFonts w:eastAsia="Times New Roman" w:cstheme="minorHAnsi"/>
                <w:b/>
                <w:sz w:val="32"/>
                <w:szCs w:val="32"/>
                <w:lang w:eastAsia="fr-FR"/>
              </w:rPr>
            </w:pPr>
            <w:hyperlink r:id="rId10" w:history="1">
              <w:r w:rsidR="00B60D31" w:rsidRPr="00D845B4">
                <w:rPr>
                  <w:rStyle w:val="Lienhypertexte"/>
                  <w:rFonts w:eastAsia="Times New Roman" w:cstheme="minorHAnsi"/>
                  <w:b/>
                  <w:color w:val="auto"/>
                  <w:sz w:val="32"/>
                  <w:szCs w:val="32"/>
                  <w:u w:val="none"/>
                  <w:lang w:eastAsia="fr-FR"/>
                </w:rPr>
                <w:t>alice.mainguy@secours-catholique.org</w:t>
              </w:r>
            </w:hyperlink>
          </w:p>
          <w:p w:rsidR="00B60D31" w:rsidRPr="00E13FDF" w:rsidRDefault="00B60D31" w:rsidP="00BF23B4">
            <w:pPr>
              <w:jc w:val="both"/>
              <w:rPr>
                <w:rFonts w:eastAsia="Times New Roman" w:cstheme="minorHAnsi"/>
                <w:b/>
                <w:sz w:val="32"/>
                <w:szCs w:val="32"/>
                <w:lang w:eastAsia="fr-FR"/>
              </w:rPr>
            </w:pPr>
          </w:p>
          <w:p w:rsidR="001E09CB" w:rsidRPr="00E13FDF" w:rsidRDefault="001E09CB" w:rsidP="00BF23B4">
            <w:pPr>
              <w:jc w:val="both"/>
              <w:rPr>
                <w:rFonts w:eastAsia="Times New Roman" w:cstheme="minorHAnsi"/>
                <w:b/>
                <w:i/>
                <w:sz w:val="32"/>
                <w:szCs w:val="32"/>
                <w:lang w:eastAsia="fr-FR"/>
              </w:rPr>
            </w:pPr>
            <w:r w:rsidRPr="00E13FDF">
              <w:rPr>
                <w:rFonts w:eastAsia="Times New Roman" w:cstheme="minorHAnsi"/>
                <w:b/>
                <w:sz w:val="32"/>
                <w:szCs w:val="32"/>
                <w:lang w:eastAsia="fr-FR"/>
              </w:rPr>
              <w:t xml:space="preserve">Date de rédaction du présent dossier : </w:t>
            </w:r>
            <w:r w:rsidR="008A0B20">
              <w:rPr>
                <w:rFonts w:eastAsia="Times New Roman" w:cstheme="minorHAnsi"/>
                <w:b/>
                <w:sz w:val="32"/>
                <w:szCs w:val="32"/>
                <w:lang w:eastAsia="fr-FR"/>
              </w:rPr>
              <w:t>octobre</w:t>
            </w:r>
            <w:r w:rsidR="00530CB6" w:rsidRPr="00E13FDF">
              <w:rPr>
                <w:rFonts w:eastAsia="Times New Roman" w:cstheme="minorHAnsi"/>
                <w:b/>
                <w:sz w:val="32"/>
                <w:szCs w:val="32"/>
                <w:lang w:eastAsia="fr-FR"/>
              </w:rPr>
              <w:t xml:space="preserve"> 2015</w:t>
            </w:r>
          </w:p>
          <w:p w:rsidR="001E09CB" w:rsidRPr="00E13FDF" w:rsidRDefault="001E09CB" w:rsidP="00BF23B4">
            <w:pPr>
              <w:jc w:val="center"/>
              <w:rPr>
                <w:rFonts w:eastAsia="Times New Roman" w:cstheme="minorHAnsi"/>
                <w:b/>
                <w:sz w:val="24"/>
                <w:szCs w:val="20"/>
                <w:u w:val="single"/>
                <w:lang w:eastAsia="fr-FR"/>
              </w:rPr>
            </w:pPr>
          </w:p>
        </w:tc>
      </w:tr>
    </w:tbl>
    <w:p w:rsidR="00174C18" w:rsidRDefault="00174C18" w:rsidP="00BF23B4">
      <w:pPr>
        <w:jc w:val="both"/>
        <w:rPr>
          <w:rFonts w:cstheme="minorHAnsi"/>
          <w:b/>
          <w:sz w:val="28"/>
          <w:szCs w:val="28"/>
          <w:u w:val="single"/>
        </w:rPr>
      </w:pPr>
    </w:p>
    <w:p w:rsidR="003568D2" w:rsidRDefault="003568D2" w:rsidP="00BF23B4">
      <w:pPr>
        <w:jc w:val="both"/>
        <w:rPr>
          <w:rFonts w:cstheme="minorHAnsi"/>
          <w:b/>
          <w:sz w:val="28"/>
          <w:szCs w:val="28"/>
          <w:u w:val="single"/>
        </w:rPr>
      </w:pPr>
    </w:p>
    <w:p w:rsidR="00734927" w:rsidRPr="00EB504F" w:rsidRDefault="00857894" w:rsidP="00EB504F">
      <w:pPr>
        <w:spacing w:after="200" w:line="276" w:lineRule="auto"/>
        <w:rPr>
          <w:rFonts w:cstheme="minorHAnsi"/>
          <w:b/>
        </w:rPr>
      </w:pPr>
      <w:r>
        <w:rPr>
          <w:rFonts w:cstheme="minorHAnsi"/>
          <w:b/>
        </w:rPr>
        <w:br w:type="page"/>
      </w:r>
    </w:p>
    <w:p w:rsidR="00E7799F" w:rsidRPr="00C84885" w:rsidRDefault="007B7B44" w:rsidP="007B7B44">
      <w:pPr>
        <w:jc w:val="center"/>
        <w:rPr>
          <w:rFonts w:eastAsia="Times New Roman" w:cstheme="minorHAnsi"/>
          <w:b/>
          <w:sz w:val="32"/>
          <w:lang w:eastAsia="fr-FR"/>
        </w:rPr>
      </w:pPr>
      <w:r w:rsidRPr="00C84885">
        <w:rPr>
          <w:rFonts w:eastAsia="Times New Roman" w:cstheme="minorHAnsi"/>
          <w:b/>
          <w:sz w:val="32"/>
          <w:lang w:eastAsia="fr-FR"/>
        </w:rPr>
        <w:lastRenderedPageBreak/>
        <w:t>TABLE DES MATIÈRES</w:t>
      </w:r>
    </w:p>
    <w:p w:rsidR="00E7799F" w:rsidRDefault="00E7799F">
      <w:pPr>
        <w:spacing w:after="200" w:line="276" w:lineRule="auto"/>
        <w:rPr>
          <w:rFonts w:eastAsia="Times New Roman" w:cstheme="minorHAnsi"/>
          <w:lang w:eastAsia="fr-FR"/>
        </w:rPr>
      </w:pPr>
    </w:p>
    <w:p w:rsidR="00CB357B" w:rsidRDefault="00E7799F">
      <w:pPr>
        <w:pStyle w:val="TM1"/>
        <w:rPr>
          <w:rFonts w:eastAsiaTheme="minorEastAsia"/>
          <w:b w:val="0"/>
          <w:lang w:eastAsia="fr-FR"/>
        </w:rPr>
      </w:pPr>
      <w:r>
        <w:rPr>
          <w:rFonts w:eastAsia="Times New Roman" w:cstheme="minorHAnsi"/>
          <w:lang w:eastAsia="fr-FR"/>
        </w:rPr>
        <w:fldChar w:fldCharType="begin"/>
      </w:r>
      <w:r>
        <w:rPr>
          <w:rFonts w:eastAsia="Times New Roman" w:cstheme="minorHAnsi"/>
          <w:lang w:eastAsia="fr-FR"/>
        </w:rPr>
        <w:instrText xml:space="preserve"> TOC \o "1-3" \h \z \u </w:instrText>
      </w:r>
      <w:r>
        <w:rPr>
          <w:rFonts w:eastAsia="Times New Roman" w:cstheme="minorHAnsi"/>
          <w:lang w:eastAsia="fr-FR"/>
        </w:rPr>
        <w:fldChar w:fldCharType="separate"/>
      </w:r>
      <w:hyperlink w:anchor="_Toc432158249" w:history="1">
        <w:r w:rsidR="00CB357B" w:rsidRPr="008C55BA">
          <w:rPr>
            <w:rStyle w:val="Lienhypertexte"/>
          </w:rPr>
          <w:t>A.</w:t>
        </w:r>
        <w:r w:rsidR="00CB357B">
          <w:rPr>
            <w:rFonts w:eastAsiaTheme="minorEastAsia"/>
            <w:b w:val="0"/>
            <w:lang w:eastAsia="fr-FR"/>
          </w:rPr>
          <w:tab/>
        </w:r>
        <w:r w:rsidR="00CB357B" w:rsidRPr="008C55BA">
          <w:rPr>
            <w:rStyle w:val="Lienhypertexte"/>
          </w:rPr>
          <w:t>NOTE DE TRANSPARENCE</w:t>
        </w:r>
        <w:r w:rsidR="00CB357B">
          <w:rPr>
            <w:webHidden/>
          </w:rPr>
          <w:tab/>
        </w:r>
        <w:r w:rsidR="00CB357B">
          <w:rPr>
            <w:webHidden/>
          </w:rPr>
          <w:fldChar w:fldCharType="begin"/>
        </w:r>
        <w:r w:rsidR="00CB357B">
          <w:rPr>
            <w:webHidden/>
          </w:rPr>
          <w:instrText xml:space="preserve"> PAGEREF _Toc432158249 \h </w:instrText>
        </w:r>
        <w:r w:rsidR="00CB357B">
          <w:rPr>
            <w:webHidden/>
          </w:rPr>
        </w:r>
        <w:r w:rsidR="00CB357B">
          <w:rPr>
            <w:webHidden/>
          </w:rPr>
          <w:fldChar w:fldCharType="separate"/>
        </w:r>
        <w:r w:rsidR="009C0D99">
          <w:rPr>
            <w:webHidden/>
          </w:rPr>
          <w:t>3</w:t>
        </w:r>
        <w:r w:rsidR="00CB357B">
          <w:rPr>
            <w:webHidden/>
          </w:rPr>
          <w:fldChar w:fldCharType="end"/>
        </w:r>
      </w:hyperlink>
    </w:p>
    <w:p w:rsidR="00CB357B" w:rsidRDefault="00D96B2B">
      <w:pPr>
        <w:pStyle w:val="TM1"/>
        <w:rPr>
          <w:rFonts w:eastAsiaTheme="minorEastAsia"/>
          <w:b w:val="0"/>
          <w:lang w:eastAsia="fr-FR"/>
        </w:rPr>
      </w:pPr>
      <w:hyperlink w:anchor="_Toc432158250" w:history="1">
        <w:r w:rsidR="00CB357B" w:rsidRPr="008C55BA">
          <w:rPr>
            <w:rStyle w:val="Lienhypertexte"/>
          </w:rPr>
          <w:t>B.</w:t>
        </w:r>
        <w:r w:rsidR="00CB357B">
          <w:rPr>
            <w:rFonts w:eastAsiaTheme="minorEastAsia"/>
            <w:b w:val="0"/>
            <w:lang w:eastAsia="fr-FR"/>
          </w:rPr>
          <w:tab/>
        </w:r>
        <w:r w:rsidR="00CB357B" w:rsidRPr="008C55BA">
          <w:rPr>
            <w:rStyle w:val="Lienhypertexte"/>
          </w:rPr>
          <w:t>SIGLES ET ACRONYMES</w:t>
        </w:r>
        <w:r w:rsidR="00CB357B">
          <w:rPr>
            <w:webHidden/>
          </w:rPr>
          <w:tab/>
        </w:r>
        <w:r w:rsidR="00CB357B">
          <w:rPr>
            <w:webHidden/>
          </w:rPr>
          <w:fldChar w:fldCharType="begin"/>
        </w:r>
        <w:r w:rsidR="00CB357B">
          <w:rPr>
            <w:webHidden/>
          </w:rPr>
          <w:instrText xml:space="preserve"> PAGEREF _Toc432158250 \h </w:instrText>
        </w:r>
        <w:r w:rsidR="00CB357B">
          <w:rPr>
            <w:webHidden/>
          </w:rPr>
        </w:r>
        <w:r w:rsidR="00CB357B">
          <w:rPr>
            <w:webHidden/>
          </w:rPr>
          <w:fldChar w:fldCharType="separate"/>
        </w:r>
        <w:r w:rsidR="009C0D99">
          <w:rPr>
            <w:webHidden/>
          </w:rPr>
          <w:t>6</w:t>
        </w:r>
        <w:r w:rsidR="00CB357B">
          <w:rPr>
            <w:webHidden/>
          </w:rPr>
          <w:fldChar w:fldCharType="end"/>
        </w:r>
      </w:hyperlink>
    </w:p>
    <w:p w:rsidR="00CB357B" w:rsidRDefault="00D96B2B">
      <w:pPr>
        <w:pStyle w:val="TM1"/>
        <w:rPr>
          <w:rFonts w:eastAsiaTheme="minorEastAsia"/>
          <w:b w:val="0"/>
          <w:lang w:eastAsia="fr-FR"/>
        </w:rPr>
      </w:pPr>
      <w:hyperlink w:anchor="_Toc432158251" w:history="1">
        <w:r w:rsidR="00CB357B" w:rsidRPr="008C55BA">
          <w:rPr>
            <w:rStyle w:val="Lienhypertexte"/>
          </w:rPr>
          <w:t>C.</w:t>
        </w:r>
        <w:r w:rsidR="00CB357B">
          <w:rPr>
            <w:rFonts w:eastAsiaTheme="minorEastAsia"/>
            <w:b w:val="0"/>
            <w:lang w:eastAsia="fr-FR"/>
          </w:rPr>
          <w:tab/>
        </w:r>
        <w:r w:rsidR="00CB357B" w:rsidRPr="008C55BA">
          <w:rPr>
            <w:rStyle w:val="Lienhypertexte"/>
          </w:rPr>
          <w:t>DESCRIPTION DU PROJET</w:t>
        </w:r>
        <w:r w:rsidR="00CB357B">
          <w:rPr>
            <w:webHidden/>
          </w:rPr>
          <w:tab/>
        </w:r>
        <w:r w:rsidR="00CB357B">
          <w:rPr>
            <w:webHidden/>
          </w:rPr>
          <w:fldChar w:fldCharType="begin"/>
        </w:r>
        <w:r w:rsidR="00CB357B">
          <w:rPr>
            <w:webHidden/>
          </w:rPr>
          <w:instrText xml:space="preserve"> PAGEREF _Toc432158251 \h </w:instrText>
        </w:r>
        <w:r w:rsidR="00CB357B">
          <w:rPr>
            <w:webHidden/>
          </w:rPr>
        </w:r>
        <w:r w:rsidR="00CB357B">
          <w:rPr>
            <w:webHidden/>
          </w:rPr>
          <w:fldChar w:fldCharType="separate"/>
        </w:r>
        <w:r w:rsidR="009C0D99">
          <w:rPr>
            <w:webHidden/>
          </w:rPr>
          <w:t>7</w:t>
        </w:r>
        <w:r w:rsidR="00CB357B">
          <w:rPr>
            <w:webHidden/>
          </w:rPr>
          <w:fldChar w:fldCharType="end"/>
        </w:r>
      </w:hyperlink>
    </w:p>
    <w:p w:rsidR="008B01FE" w:rsidRDefault="008B01FE">
      <w:pPr>
        <w:pStyle w:val="TM1"/>
        <w:rPr>
          <w:rStyle w:val="Lienhypertexte"/>
        </w:rPr>
      </w:pPr>
    </w:p>
    <w:p w:rsidR="00CB357B" w:rsidRPr="00351521" w:rsidRDefault="00D96B2B">
      <w:pPr>
        <w:pStyle w:val="TM1"/>
        <w:rPr>
          <w:rFonts w:eastAsiaTheme="minorEastAsia"/>
          <w:b w:val="0"/>
          <w:lang w:eastAsia="fr-FR"/>
        </w:rPr>
      </w:pPr>
      <w:hyperlink w:anchor="_Toc432158252" w:history="1">
        <w:r w:rsidR="00CB357B" w:rsidRPr="00351521">
          <w:rPr>
            <w:rStyle w:val="Lienhypertexte"/>
            <w:b w:val="0"/>
          </w:rPr>
          <w:t>I. L</w:t>
        </w:r>
        <w:r w:rsidR="008B01FE" w:rsidRPr="00351521">
          <w:rPr>
            <w:rStyle w:val="Lienhypertexte"/>
            <w:b w:val="0"/>
          </w:rPr>
          <w:t>ocalisation du programme</w:t>
        </w:r>
        <w:r w:rsidR="00CB357B" w:rsidRPr="00351521">
          <w:rPr>
            <w:b w:val="0"/>
            <w:webHidden/>
          </w:rPr>
          <w:tab/>
        </w:r>
        <w:r w:rsidR="00CB357B" w:rsidRPr="00351521">
          <w:rPr>
            <w:b w:val="0"/>
            <w:webHidden/>
          </w:rPr>
          <w:fldChar w:fldCharType="begin"/>
        </w:r>
        <w:r w:rsidR="00CB357B" w:rsidRPr="00351521">
          <w:rPr>
            <w:b w:val="0"/>
            <w:webHidden/>
          </w:rPr>
          <w:instrText xml:space="preserve"> PAGEREF _Toc432158252 \h </w:instrText>
        </w:r>
        <w:r w:rsidR="00CB357B" w:rsidRPr="00351521">
          <w:rPr>
            <w:b w:val="0"/>
            <w:webHidden/>
          </w:rPr>
        </w:r>
        <w:r w:rsidR="00CB357B" w:rsidRPr="00351521">
          <w:rPr>
            <w:b w:val="0"/>
            <w:webHidden/>
          </w:rPr>
          <w:fldChar w:fldCharType="separate"/>
        </w:r>
        <w:r w:rsidR="009C0D99">
          <w:rPr>
            <w:b w:val="0"/>
            <w:webHidden/>
          </w:rPr>
          <w:t>7</w:t>
        </w:r>
        <w:r w:rsidR="00CB357B" w:rsidRPr="00351521">
          <w:rPr>
            <w:b w:val="0"/>
            <w:webHidden/>
          </w:rPr>
          <w:fldChar w:fldCharType="end"/>
        </w:r>
      </w:hyperlink>
    </w:p>
    <w:p w:rsidR="00CB357B" w:rsidRPr="00351521" w:rsidRDefault="00D96B2B">
      <w:pPr>
        <w:pStyle w:val="TM1"/>
        <w:rPr>
          <w:rFonts w:eastAsiaTheme="minorEastAsia"/>
          <w:b w:val="0"/>
          <w:lang w:eastAsia="fr-FR"/>
        </w:rPr>
      </w:pPr>
      <w:hyperlink w:anchor="_Toc432158253" w:history="1">
        <w:r w:rsidR="00CB357B" w:rsidRPr="00351521">
          <w:rPr>
            <w:rStyle w:val="Lienhypertexte"/>
            <w:b w:val="0"/>
          </w:rPr>
          <w:t>II. C</w:t>
        </w:r>
        <w:r w:rsidR="008B01FE" w:rsidRPr="00351521">
          <w:rPr>
            <w:rStyle w:val="Lienhypertexte"/>
            <w:b w:val="0"/>
          </w:rPr>
          <w:t>alendrier du programme</w:t>
        </w:r>
        <w:r w:rsidR="00CB357B" w:rsidRPr="00351521">
          <w:rPr>
            <w:b w:val="0"/>
            <w:webHidden/>
          </w:rPr>
          <w:tab/>
        </w:r>
        <w:r w:rsidR="00CB357B" w:rsidRPr="00351521">
          <w:rPr>
            <w:b w:val="0"/>
            <w:webHidden/>
          </w:rPr>
          <w:fldChar w:fldCharType="begin"/>
        </w:r>
        <w:r w:rsidR="00CB357B" w:rsidRPr="00351521">
          <w:rPr>
            <w:b w:val="0"/>
            <w:webHidden/>
          </w:rPr>
          <w:instrText xml:space="preserve"> PAGEREF _Toc432158253 \h </w:instrText>
        </w:r>
        <w:r w:rsidR="00CB357B" w:rsidRPr="00351521">
          <w:rPr>
            <w:b w:val="0"/>
            <w:webHidden/>
          </w:rPr>
        </w:r>
        <w:r w:rsidR="00CB357B" w:rsidRPr="00351521">
          <w:rPr>
            <w:b w:val="0"/>
            <w:webHidden/>
          </w:rPr>
          <w:fldChar w:fldCharType="separate"/>
        </w:r>
        <w:r w:rsidR="009C0D99">
          <w:rPr>
            <w:b w:val="0"/>
            <w:webHidden/>
          </w:rPr>
          <w:t>7</w:t>
        </w:r>
        <w:r w:rsidR="00CB357B" w:rsidRPr="00351521">
          <w:rPr>
            <w:b w:val="0"/>
            <w:webHidden/>
          </w:rPr>
          <w:fldChar w:fldCharType="end"/>
        </w:r>
      </w:hyperlink>
    </w:p>
    <w:p w:rsidR="00CB357B" w:rsidRPr="00351521" w:rsidRDefault="00D96B2B">
      <w:pPr>
        <w:pStyle w:val="TM1"/>
        <w:rPr>
          <w:rFonts w:eastAsiaTheme="minorEastAsia"/>
          <w:b w:val="0"/>
          <w:lang w:eastAsia="fr-FR"/>
        </w:rPr>
      </w:pPr>
      <w:hyperlink w:anchor="_Toc432158254" w:history="1">
        <w:r w:rsidR="00CB357B" w:rsidRPr="00351521">
          <w:rPr>
            <w:rStyle w:val="Lienhypertexte"/>
            <w:b w:val="0"/>
          </w:rPr>
          <w:t>III. C</w:t>
        </w:r>
        <w:r w:rsidR="008B01FE" w:rsidRPr="00351521">
          <w:rPr>
            <w:rStyle w:val="Lienhypertexte"/>
            <w:b w:val="0"/>
          </w:rPr>
          <w:t>ontexte et enjeux du programme</w:t>
        </w:r>
        <w:r w:rsidR="00CB357B" w:rsidRPr="00351521">
          <w:rPr>
            <w:b w:val="0"/>
            <w:webHidden/>
          </w:rPr>
          <w:tab/>
        </w:r>
        <w:r w:rsidR="00CB357B" w:rsidRPr="00351521">
          <w:rPr>
            <w:b w:val="0"/>
            <w:webHidden/>
          </w:rPr>
          <w:fldChar w:fldCharType="begin"/>
        </w:r>
        <w:r w:rsidR="00CB357B" w:rsidRPr="00351521">
          <w:rPr>
            <w:b w:val="0"/>
            <w:webHidden/>
          </w:rPr>
          <w:instrText xml:space="preserve"> PAGEREF _Toc432158254 \h </w:instrText>
        </w:r>
        <w:r w:rsidR="00CB357B" w:rsidRPr="00351521">
          <w:rPr>
            <w:b w:val="0"/>
            <w:webHidden/>
          </w:rPr>
        </w:r>
        <w:r w:rsidR="00CB357B" w:rsidRPr="00351521">
          <w:rPr>
            <w:b w:val="0"/>
            <w:webHidden/>
          </w:rPr>
          <w:fldChar w:fldCharType="separate"/>
        </w:r>
        <w:r w:rsidR="009C0D99">
          <w:rPr>
            <w:b w:val="0"/>
            <w:webHidden/>
          </w:rPr>
          <w:t>8</w:t>
        </w:r>
        <w:r w:rsidR="00CB357B" w:rsidRPr="00351521">
          <w:rPr>
            <w:b w:val="0"/>
            <w:webHidden/>
          </w:rPr>
          <w:fldChar w:fldCharType="end"/>
        </w:r>
      </w:hyperlink>
    </w:p>
    <w:p w:rsidR="00CB357B" w:rsidRPr="00351521" w:rsidRDefault="00D96B2B">
      <w:pPr>
        <w:pStyle w:val="TM1"/>
        <w:rPr>
          <w:rFonts w:eastAsiaTheme="minorEastAsia"/>
          <w:b w:val="0"/>
          <w:lang w:eastAsia="fr-FR"/>
        </w:rPr>
      </w:pPr>
      <w:hyperlink w:anchor="_Toc432158255" w:history="1">
        <w:r w:rsidR="00CB357B" w:rsidRPr="00351521">
          <w:rPr>
            <w:rStyle w:val="Lienhypertexte"/>
            <w:b w:val="0"/>
          </w:rPr>
          <w:t>IV. C</w:t>
        </w:r>
        <w:r w:rsidR="008B01FE" w:rsidRPr="00351521">
          <w:rPr>
            <w:rStyle w:val="Lienhypertexte"/>
            <w:b w:val="0"/>
          </w:rPr>
          <w:t>oherence externe du programme</w:t>
        </w:r>
        <w:r w:rsidR="00CB357B" w:rsidRPr="00351521">
          <w:rPr>
            <w:b w:val="0"/>
            <w:webHidden/>
          </w:rPr>
          <w:tab/>
        </w:r>
        <w:r w:rsidR="00CB357B" w:rsidRPr="00351521">
          <w:rPr>
            <w:b w:val="0"/>
            <w:webHidden/>
          </w:rPr>
          <w:fldChar w:fldCharType="begin"/>
        </w:r>
        <w:r w:rsidR="00CB357B" w:rsidRPr="00351521">
          <w:rPr>
            <w:b w:val="0"/>
            <w:webHidden/>
          </w:rPr>
          <w:instrText xml:space="preserve"> PAGEREF _Toc432158255 \h </w:instrText>
        </w:r>
        <w:r w:rsidR="00CB357B" w:rsidRPr="00351521">
          <w:rPr>
            <w:b w:val="0"/>
            <w:webHidden/>
          </w:rPr>
        </w:r>
        <w:r w:rsidR="00CB357B" w:rsidRPr="00351521">
          <w:rPr>
            <w:b w:val="0"/>
            <w:webHidden/>
          </w:rPr>
          <w:fldChar w:fldCharType="separate"/>
        </w:r>
        <w:r w:rsidR="009C0D99">
          <w:rPr>
            <w:b w:val="0"/>
            <w:webHidden/>
          </w:rPr>
          <w:t>11</w:t>
        </w:r>
        <w:r w:rsidR="00CB357B" w:rsidRPr="00351521">
          <w:rPr>
            <w:b w:val="0"/>
            <w:webHidden/>
          </w:rPr>
          <w:fldChar w:fldCharType="end"/>
        </w:r>
      </w:hyperlink>
    </w:p>
    <w:p w:rsidR="00CB357B" w:rsidRPr="00351521" w:rsidRDefault="00D96B2B">
      <w:pPr>
        <w:pStyle w:val="TM1"/>
        <w:rPr>
          <w:rFonts w:eastAsiaTheme="minorEastAsia"/>
          <w:b w:val="0"/>
          <w:lang w:eastAsia="fr-FR"/>
        </w:rPr>
      </w:pPr>
      <w:hyperlink w:anchor="_Toc432158256" w:history="1">
        <w:r w:rsidR="00CB357B" w:rsidRPr="00351521">
          <w:rPr>
            <w:rStyle w:val="Lienhypertexte"/>
            <w:b w:val="0"/>
          </w:rPr>
          <w:t>V. C</w:t>
        </w:r>
        <w:r w:rsidR="008B01FE" w:rsidRPr="00351521">
          <w:rPr>
            <w:rStyle w:val="Lienhypertexte"/>
            <w:b w:val="0"/>
          </w:rPr>
          <w:t>ontenu du projet</w:t>
        </w:r>
        <w:r w:rsidR="00CB357B" w:rsidRPr="00351521">
          <w:rPr>
            <w:b w:val="0"/>
            <w:webHidden/>
          </w:rPr>
          <w:tab/>
        </w:r>
        <w:r w:rsidR="00CB357B" w:rsidRPr="00351521">
          <w:rPr>
            <w:b w:val="0"/>
            <w:webHidden/>
          </w:rPr>
          <w:fldChar w:fldCharType="begin"/>
        </w:r>
        <w:r w:rsidR="00CB357B" w:rsidRPr="00351521">
          <w:rPr>
            <w:b w:val="0"/>
            <w:webHidden/>
          </w:rPr>
          <w:instrText xml:space="preserve"> PAGEREF _Toc432158256 \h </w:instrText>
        </w:r>
        <w:r w:rsidR="00CB357B" w:rsidRPr="00351521">
          <w:rPr>
            <w:b w:val="0"/>
            <w:webHidden/>
          </w:rPr>
        </w:r>
        <w:r w:rsidR="00CB357B" w:rsidRPr="00351521">
          <w:rPr>
            <w:b w:val="0"/>
            <w:webHidden/>
          </w:rPr>
          <w:fldChar w:fldCharType="separate"/>
        </w:r>
        <w:r w:rsidR="009C0D99">
          <w:rPr>
            <w:b w:val="0"/>
            <w:webHidden/>
          </w:rPr>
          <w:t>12</w:t>
        </w:r>
        <w:r w:rsidR="00CB357B" w:rsidRPr="00351521">
          <w:rPr>
            <w:b w:val="0"/>
            <w:webHidden/>
          </w:rPr>
          <w:fldChar w:fldCharType="end"/>
        </w:r>
      </w:hyperlink>
    </w:p>
    <w:p w:rsidR="00CB357B" w:rsidRPr="00351521" w:rsidRDefault="00D96B2B">
      <w:pPr>
        <w:pStyle w:val="TM1"/>
        <w:rPr>
          <w:rFonts w:eastAsiaTheme="minorEastAsia"/>
          <w:b w:val="0"/>
          <w:lang w:eastAsia="fr-FR"/>
        </w:rPr>
      </w:pPr>
      <w:hyperlink w:anchor="_Toc432158257" w:history="1">
        <w:r w:rsidR="00CB357B" w:rsidRPr="00351521">
          <w:rPr>
            <w:rStyle w:val="Lienhypertexte"/>
            <w:b w:val="0"/>
          </w:rPr>
          <w:t>VI. M</w:t>
        </w:r>
        <w:r w:rsidR="008B01FE" w:rsidRPr="00351521">
          <w:rPr>
            <w:rStyle w:val="Lienhypertexte"/>
            <w:b w:val="0"/>
          </w:rPr>
          <w:t>odalités de suivi et d’évaluation</w:t>
        </w:r>
        <w:r w:rsidR="00CB357B" w:rsidRPr="00351521">
          <w:rPr>
            <w:b w:val="0"/>
            <w:webHidden/>
          </w:rPr>
          <w:tab/>
        </w:r>
        <w:r w:rsidR="00CB357B" w:rsidRPr="00351521">
          <w:rPr>
            <w:b w:val="0"/>
            <w:webHidden/>
          </w:rPr>
          <w:fldChar w:fldCharType="begin"/>
        </w:r>
        <w:r w:rsidR="00CB357B" w:rsidRPr="00351521">
          <w:rPr>
            <w:b w:val="0"/>
            <w:webHidden/>
          </w:rPr>
          <w:instrText xml:space="preserve"> PAGEREF _Toc432158257 \h </w:instrText>
        </w:r>
        <w:r w:rsidR="00CB357B" w:rsidRPr="00351521">
          <w:rPr>
            <w:b w:val="0"/>
            <w:webHidden/>
          </w:rPr>
        </w:r>
        <w:r w:rsidR="00CB357B" w:rsidRPr="00351521">
          <w:rPr>
            <w:b w:val="0"/>
            <w:webHidden/>
          </w:rPr>
          <w:fldChar w:fldCharType="separate"/>
        </w:r>
        <w:r w:rsidR="009C0D99">
          <w:rPr>
            <w:b w:val="0"/>
            <w:webHidden/>
          </w:rPr>
          <w:t>21</w:t>
        </w:r>
        <w:r w:rsidR="00CB357B" w:rsidRPr="00351521">
          <w:rPr>
            <w:b w:val="0"/>
            <w:webHidden/>
          </w:rPr>
          <w:fldChar w:fldCharType="end"/>
        </w:r>
      </w:hyperlink>
    </w:p>
    <w:p w:rsidR="00CB357B" w:rsidRPr="00351521" w:rsidRDefault="00D96B2B">
      <w:pPr>
        <w:pStyle w:val="TM1"/>
        <w:rPr>
          <w:rFonts w:eastAsiaTheme="minorEastAsia"/>
          <w:b w:val="0"/>
          <w:lang w:eastAsia="fr-FR"/>
        </w:rPr>
      </w:pPr>
      <w:hyperlink w:anchor="_Toc432158258" w:history="1">
        <w:r w:rsidR="00CB357B" w:rsidRPr="00351521">
          <w:rPr>
            <w:rStyle w:val="Lienhypertexte"/>
            <w:b w:val="0"/>
          </w:rPr>
          <w:t>VII. R</w:t>
        </w:r>
        <w:r w:rsidR="008B01FE" w:rsidRPr="00351521">
          <w:rPr>
            <w:rStyle w:val="Lienhypertexte"/>
            <w:b w:val="0"/>
          </w:rPr>
          <w:t>essources humaines et moyens techniques prévus par le programme</w:t>
        </w:r>
        <w:r w:rsidR="00CB357B" w:rsidRPr="00351521">
          <w:rPr>
            <w:b w:val="0"/>
            <w:webHidden/>
          </w:rPr>
          <w:tab/>
        </w:r>
        <w:r w:rsidR="00CB357B" w:rsidRPr="00351521">
          <w:rPr>
            <w:b w:val="0"/>
            <w:webHidden/>
          </w:rPr>
          <w:fldChar w:fldCharType="begin"/>
        </w:r>
        <w:r w:rsidR="00CB357B" w:rsidRPr="00351521">
          <w:rPr>
            <w:b w:val="0"/>
            <w:webHidden/>
          </w:rPr>
          <w:instrText xml:space="preserve"> PAGEREF _Toc432158258 \h </w:instrText>
        </w:r>
        <w:r w:rsidR="00CB357B" w:rsidRPr="00351521">
          <w:rPr>
            <w:b w:val="0"/>
            <w:webHidden/>
          </w:rPr>
        </w:r>
        <w:r w:rsidR="00CB357B" w:rsidRPr="00351521">
          <w:rPr>
            <w:b w:val="0"/>
            <w:webHidden/>
          </w:rPr>
          <w:fldChar w:fldCharType="separate"/>
        </w:r>
        <w:r w:rsidR="009C0D99">
          <w:rPr>
            <w:b w:val="0"/>
            <w:webHidden/>
          </w:rPr>
          <w:t>23</w:t>
        </w:r>
        <w:r w:rsidR="00CB357B" w:rsidRPr="00351521">
          <w:rPr>
            <w:b w:val="0"/>
            <w:webHidden/>
          </w:rPr>
          <w:fldChar w:fldCharType="end"/>
        </w:r>
      </w:hyperlink>
    </w:p>
    <w:p w:rsidR="00CB357B" w:rsidRPr="00351521" w:rsidRDefault="00D96B2B">
      <w:pPr>
        <w:pStyle w:val="TM1"/>
        <w:rPr>
          <w:rFonts w:eastAsiaTheme="minorEastAsia"/>
          <w:b w:val="0"/>
          <w:lang w:eastAsia="fr-FR"/>
        </w:rPr>
      </w:pPr>
      <w:hyperlink w:anchor="_Toc432158259" w:history="1">
        <w:r w:rsidR="00CB357B" w:rsidRPr="00351521">
          <w:rPr>
            <w:rStyle w:val="Lienhypertexte"/>
            <w:b w:val="0"/>
          </w:rPr>
          <w:t>VIII. I</w:t>
        </w:r>
        <w:r w:rsidR="008B01FE" w:rsidRPr="00351521">
          <w:rPr>
            <w:rStyle w:val="Lienhypertexte"/>
            <w:b w:val="0"/>
          </w:rPr>
          <w:t>mpacts du programme</w:t>
        </w:r>
        <w:r w:rsidR="00CB357B" w:rsidRPr="00351521">
          <w:rPr>
            <w:b w:val="0"/>
            <w:webHidden/>
          </w:rPr>
          <w:tab/>
        </w:r>
        <w:r w:rsidR="00CB357B" w:rsidRPr="00351521">
          <w:rPr>
            <w:b w:val="0"/>
            <w:webHidden/>
          </w:rPr>
          <w:fldChar w:fldCharType="begin"/>
        </w:r>
        <w:r w:rsidR="00CB357B" w:rsidRPr="00351521">
          <w:rPr>
            <w:b w:val="0"/>
            <w:webHidden/>
          </w:rPr>
          <w:instrText xml:space="preserve"> PAGEREF _Toc432158259 \h </w:instrText>
        </w:r>
        <w:r w:rsidR="00CB357B" w:rsidRPr="00351521">
          <w:rPr>
            <w:b w:val="0"/>
            <w:webHidden/>
          </w:rPr>
        </w:r>
        <w:r w:rsidR="00CB357B" w:rsidRPr="00351521">
          <w:rPr>
            <w:b w:val="0"/>
            <w:webHidden/>
          </w:rPr>
          <w:fldChar w:fldCharType="separate"/>
        </w:r>
        <w:r w:rsidR="009C0D99">
          <w:rPr>
            <w:b w:val="0"/>
            <w:webHidden/>
          </w:rPr>
          <w:t>24</w:t>
        </w:r>
        <w:r w:rsidR="00CB357B" w:rsidRPr="00351521">
          <w:rPr>
            <w:b w:val="0"/>
            <w:webHidden/>
          </w:rPr>
          <w:fldChar w:fldCharType="end"/>
        </w:r>
      </w:hyperlink>
    </w:p>
    <w:p w:rsidR="00CB357B" w:rsidRPr="00351521" w:rsidRDefault="00D96B2B">
      <w:pPr>
        <w:pStyle w:val="TM1"/>
        <w:rPr>
          <w:rFonts w:eastAsiaTheme="minorEastAsia"/>
          <w:b w:val="0"/>
          <w:lang w:eastAsia="fr-FR"/>
        </w:rPr>
      </w:pPr>
      <w:hyperlink w:anchor="_Toc432158260" w:history="1">
        <w:r w:rsidR="00CB357B" w:rsidRPr="00351521">
          <w:rPr>
            <w:rStyle w:val="Lienhypertexte"/>
            <w:b w:val="0"/>
          </w:rPr>
          <w:t>IX. R</w:t>
        </w:r>
        <w:r w:rsidR="008B01FE" w:rsidRPr="00351521">
          <w:rPr>
            <w:rStyle w:val="Lienhypertexte"/>
            <w:b w:val="0"/>
          </w:rPr>
          <w:t>isques et perennite du programme</w:t>
        </w:r>
        <w:r w:rsidR="00CB357B" w:rsidRPr="00351521">
          <w:rPr>
            <w:b w:val="0"/>
            <w:webHidden/>
          </w:rPr>
          <w:tab/>
        </w:r>
        <w:r w:rsidR="00CB357B" w:rsidRPr="00351521">
          <w:rPr>
            <w:b w:val="0"/>
            <w:webHidden/>
          </w:rPr>
          <w:fldChar w:fldCharType="begin"/>
        </w:r>
        <w:r w:rsidR="00CB357B" w:rsidRPr="00351521">
          <w:rPr>
            <w:b w:val="0"/>
            <w:webHidden/>
          </w:rPr>
          <w:instrText xml:space="preserve"> PAGEREF _Toc432158260 \h </w:instrText>
        </w:r>
        <w:r w:rsidR="00CB357B" w:rsidRPr="00351521">
          <w:rPr>
            <w:b w:val="0"/>
            <w:webHidden/>
          </w:rPr>
        </w:r>
        <w:r w:rsidR="00CB357B" w:rsidRPr="00351521">
          <w:rPr>
            <w:b w:val="0"/>
            <w:webHidden/>
          </w:rPr>
          <w:fldChar w:fldCharType="separate"/>
        </w:r>
        <w:r w:rsidR="009C0D99">
          <w:rPr>
            <w:b w:val="0"/>
            <w:webHidden/>
          </w:rPr>
          <w:t>25</w:t>
        </w:r>
        <w:r w:rsidR="00CB357B" w:rsidRPr="00351521">
          <w:rPr>
            <w:b w:val="0"/>
            <w:webHidden/>
          </w:rPr>
          <w:fldChar w:fldCharType="end"/>
        </w:r>
      </w:hyperlink>
    </w:p>
    <w:p w:rsidR="00CB357B" w:rsidRPr="00351521" w:rsidRDefault="00D96B2B">
      <w:pPr>
        <w:pStyle w:val="TM1"/>
        <w:rPr>
          <w:rFonts w:eastAsiaTheme="minorEastAsia"/>
          <w:b w:val="0"/>
          <w:lang w:eastAsia="fr-FR"/>
        </w:rPr>
      </w:pPr>
      <w:hyperlink w:anchor="_Toc432158261" w:history="1">
        <w:r w:rsidR="00CB357B" w:rsidRPr="00351521">
          <w:rPr>
            <w:rStyle w:val="Lienhypertexte"/>
            <w:b w:val="0"/>
          </w:rPr>
          <w:t>X. C</w:t>
        </w:r>
        <w:r w:rsidR="008B01FE" w:rsidRPr="00351521">
          <w:rPr>
            <w:rStyle w:val="Lienhypertexte"/>
            <w:b w:val="0"/>
          </w:rPr>
          <w:t>ommentaires relatifs au budget prévisionnel</w:t>
        </w:r>
        <w:r w:rsidR="00CB357B" w:rsidRPr="00351521">
          <w:rPr>
            <w:b w:val="0"/>
            <w:webHidden/>
          </w:rPr>
          <w:tab/>
        </w:r>
        <w:r w:rsidR="00CB357B" w:rsidRPr="00351521">
          <w:rPr>
            <w:b w:val="0"/>
            <w:webHidden/>
          </w:rPr>
          <w:fldChar w:fldCharType="begin"/>
        </w:r>
        <w:r w:rsidR="00CB357B" w:rsidRPr="00351521">
          <w:rPr>
            <w:b w:val="0"/>
            <w:webHidden/>
          </w:rPr>
          <w:instrText xml:space="preserve"> PAGEREF _Toc432158261 \h </w:instrText>
        </w:r>
        <w:r w:rsidR="00CB357B" w:rsidRPr="00351521">
          <w:rPr>
            <w:b w:val="0"/>
            <w:webHidden/>
          </w:rPr>
        </w:r>
        <w:r w:rsidR="00CB357B" w:rsidRPr="00351521">
          <w:rPr>
            <w:b w:val="0"/>
            <w:webHidden/>
          </w:rPr>
          <w:fldChar w:fldCharType="separate"/>
        </w:r>
        <w:r w:rsidR="009C0D99">
          <w:rPr>
            <w:b w:val="0"/>
            <w:webHidden/>
          </w:rPr>
          <w:t>26</w:t>
        </w:r>
        <w:r w:rsidR="00CB357B" w:rsidRPr="00351521">
          <w:rPr>
            <w:b w:val="0"/>
            <w:webHidden/>
          </w:rPr>
          <w:fldChar w:fldCharType="end"/>
        </w:r>
      </w:hyperlink>
    </w:p>
    <w:p w:rsidR="008B01FE" w:rsidRDefault="008B01FE">
      <w:pPr>
        <w:pStyle w:val="TM1"/>
        <w:rPr>
          <w:rStyle w:val="Lienhypertexte"/>
        </w:rPr>
      </w:pPr>
    </w:p>
    <w:p w:rsidR="00CB357B" w:rsidRDefault="00D96B2B">
      <w:pPr>
        <w:pStyle w:val="TM1"/>
        <w:rPr>
          <w:rFonts w:eastAsiaTheme="minorEastAsia"/>
          <w:b w:val="0"/>
          <w:lang w:eastAsia="fr-FR"/>
        </w:rPr>
      </w:pPr>
      <w:hyperlink w:anchor="_Toc432158262" w:history="1">
        <w:r w:rsidR="00CB357B" w:rsidRPr="008C55BA">
          <w:rPr>
            <w:rStyle w:val="Lienhypertexte"/>
          </w:rPr>
          <w:t>D.</w:t>
        </w:r>
        <w:r w:rsidR="00CB357B">
          <w:rPr>
            <w:rFonts w:eastAsiaTheme="minorEastAsia"/>
            <w:b w:val="0"/>
            <w:lang w:eastAsia="fr-FR"/>
          </w:rPr>
          <w:tab/>
        </w:r>
        <w:r w:rsidR="00CB357B" w:rsidRPr="008C55BA">
          <w:rPr>
            <w:rStyle w:val="Lienhypertexte"/>
          </w:rPr>
          <w:t>ANNEXE</w:t>
        </w:r>
        <w:r w:rsidR="00CB357B">
          <w:rPr>
            <w:webHidden/>
          </w:rPr>
          <w:tab/>
        </w:r>
        <w:r w:rsidR="00CB357B">
          <w:rPr>
            <w:webHidden/>
          </w:rPr>
          <w:fldChar w:fldCharType="begin"/>
        </w:r>
        <w:r w:rsidR="00CB357B">
          <w:rPr>
            <w:webHidden/>
          </w:rPr>
          <w:instrText xml:space="preserve"> PAGEREF _Toc432158262 \h </w:instrText>
        </w:r>
        <w:r w:rsidR="00CB357B">
          <w:rPr>
            <w:webHidden/>
          </w:rPr>
        </w:r>
        <w:r w:rsidR="00CB357B">
          <w:rPr>
            <w:webHidden/>
          </w:rPr>
          <w:fldChar w:fldCharType="separate"/>
        </w:r>
        <w:r w:rsidR="009C0D99">
          <w:rPr>
            <w:webHidden/>
          </w:rPr>
          <w:t>27</w:t>
        </w:r>
        <w:r w:rsidR="00CB357B">
          <w:rPr>
            <w:webHidden/>
          </w:rPr>
          <w:fldChar w:fldCharType="end"/>
        </w:r>
      </w:hyperlink>
    </w:p>
    <w:p w:rsidR="002E6C69" w:rsidRDefault="00E7799F" w:rsidP="008C1C23">
      <w:pPr>
        <w:jc w:val="both"/>
        <w:rPr>
          <w:rFonts w:eastAsia="Times New Roman" w:cstheme="minorHAnsi"/>
          <w:lang w:eastAsia="fr-FR"/>
        </w:rPr>
      </w:pPr>
      <w:r>
        <w:rPr>
          <w:rFonts w:eastAsia="Times New Roman" w:cstheme="minorHAnsi"/>
          <w:lang w:eastAsia="fr-FR"/>
        </w:rPr>
        <w:fldChar w:fldCharType="end"/>
      </w:r>
    </w:p>
    <w:p w:rsidR="00E95F77" w:rsidRPr="00255749" w:rsidRDefault="00E95F77" w:rsidP="00E95F77">
      <w:pPr>
        <w:pStyle w:val="Paragraphedeliste"/>
        <w:numPr>
          <w:ilvl w:val="0"/>
          <w:numId w:val="4"/>
        </w:numPr>
        <w:tabs>
          <w:tab w:val="left" w:pos="426"/>
          <w:tab w:val="left" w:pos="567"/>
        </w:tabs>
        <w:ind w:left="426" w:hanging="142"/>
        <w:jc w:val="both"/>
        <w:rPr>
          <w:rFonts w:eastAsia="Times New Roman" w:cstheme="minorHAnsi"/>
          <w:lang w:eastAsia="fr-FR"/>
        </w:rPr>
      </w:pPr>
      <w:r>
        <w:rPr>
          <w:rFonts w:eastAsia="Times New Roman" w:cstheme="minorHAnsi"/>
          <w:b/>
          <w:lang w:eastAsia="fr-FR"/>
        </w:rPr>
        <w:t>Annexe  1</w:t>
      </w:r>
      <w:r w:rsidRPr="00255749">
        <w:rPr>
          <w:rFonts w:eastAsia="Times New Roman" w:cstheme="minorHAnsi"/>
          <w:b/>
          <w:lang w:eastAsia="fr-FR"/>
        </w:rPr>
        <w:t> </w:t>
      </w:r>
      <w:r w:rsidRPr="00255749">
        <w:rPr>
          <w:rFonts w:eastAsia="Times New Roman" w:cstheme="minorHAnsi"/>
          <w:lang w:eastAsia="fr-FR"/>
        </w:rPr>
        <w:t>: Cadre logique</w:t>
      </w:r>
    </w:p>
    <w:p w:rsidR="00E95F77" w:rsidRPr="00255749" w:rsidRDefault="00E95F77" w:rsidP="00E95F77">
      <w:pPr>
        <w:pStyle w:val="Paragraphedeliste"/>
        <w:numPr>
          <w:ilvl w:val="0"/>
          <w:numId w:val="4"/>
        </w:numPr>
        <w:tabs>
          <w:tab w:val="left" w:pos="851"/>
        </w:tabs>
        <w:ind w:left="426" w:hanging="142"/>
        <w:jc w:val="both"/>
        <w:rPr>
          <w:rFonts w:eastAsia="Times New Roman" w:cstheme="minorHAnsi"/>
          <w:lang w:eastAsia="fr-FR"/>
        </w:rPr>
      </w:pPr>
      <w:r>
        <w:rPr>
          <w:rFonts w:eastAsia="Times New Roman" w:cstheme="minorHAnsi"/>
          <w:b/>
          <w:lang w:eastAsia="fr-FR"/>
        </w:rPr>
        <w:t>Annexe 2</w:t>
      </w:r>
      <w:r w:rsidRPr="00255749">
        <w:rPr>
          <w:rFonts w:eastAsia="Times New Roman" w:cstheme="minorHAnsi"/>
          <w:lang w:eastAsia="fr-FR"/>
        </w:rPr>
        <w:t> : Budget prévisionnel</w:t>
      </w:r>
      <w:r w:rsidRPr="00926F56">
        <w:rPr>
          <w:rFonts w:eastAsia="Times New Roman" w:cstheme="minorHAnsi"/>
          <w:lang w:eastAsia="fr-FR"/>
        </w:rPr>
        <w:t xml:space="preserve"> </w:t>
      </w:r>
      <w:r w:rsidRPr="009C1C78">
        <w:rPr>
          <w:rFonts w:eastAsia="Times New Roman" w:cstheme="minorHAnsi"/>
          <w:lang w:eastAsia="fr-FR"/>
        </w:rPr>
        <w:t>détaillé</w:t>
      </w:r>
      <w:r w:rsidRPr="00255749">
        <w:rPr>
          <w:rFonts w:eastAsia="Times New Roman" w:cstheme="minorHAnsi"/>
          <w:lang w:eastAsia="fr-FR"/>
        </w:rPr>
        <w:t xml:space="preserve"> </w:t>
      </w:r>
      <w:r>
        <w:rPr>
          <w:rFonts w:eastAsia="Times New Roman" w:cstheme="minorHAnsi"/>
          <w:lang w:eastAsia="fr-FR"/>
        </w:rPr>
        <w:t>(</w:t>
      </w:r>
      <w:r w:rsidRPr="00255749">
        <w:rPr>
          <w:rFonts w:eastAsia="Times New Roman" w:cstheme="minorHAnsi"/>
          <w:lang w:eastAsia="fr-FR"/>
        </w:rPr>
        <w:t>en format</w:t>
      </w:r>
      <w:r>
        <w:rPr>
          <w:rFonts w:eastAsia="Times New Roman" w:cstheme="minorHAnsi"/>
          <w:lang w:eastAsia="fr-FR"/>
        </w:rPr>
        <w:t xml:space="preserve"> Excel : </w:t>
      </w:r>
      <w:r w:rsidRPr="00255749">
        <w:rPr>
          <w:rFonts w:eastAsia="Times New Roman" w:cstheme="minorHAnsi"/>
          <w:lang w:eastAsia="fr-FR"/>
        </w:rPr>
        <w:t>tableau « dépenses », « ressources », « valorisation », « répartition par pays »)</w:t>
      </w:r>
    </w:p>
    <w:p w:rsidR="00E95F77" w:rsidRPr="00255749" w:rsidRDefault="00E95F77" w:rsidP="00E95F77">
      <w:pPr>
        <w:pStyle w:val="Paragraphedeliste"/>
        <w:numPr>
          <w:ilvl w:val="0"/>
          <w:numId w:val="4"/>
        </w:numPr>
        <w:tabs>
          <w:tab w:val="left" w:pos="851"/>
        </w:tabs>
        <w:ind w:left="426" w:hanging="142"/>
        <w:jc w:val="both"/>
        <w:rPr>
          <w:rFonts w:eastAsia="Times New Roman" w:cstheme="minorHAnsi"/>
          <w:lang w:eastAsia="fr-FR"/>
        </w:rPr>
      </w:pPr>
      <w:r>
        <w:rPr>
          <w:rFonts w:eastAsia="Times New Roman" w:cstheme="minorHAnsi"/>
          <w:b/>
          <w:lang w:eastAsia="fr-FR"/>
        </w:rPr>
        <w:t>Annexe  3</w:t>
      </w:r>
      <w:r w:rsidRPr="00255749">
        <w:rPr>
          <w:rFonts w:eastAsia="Times New Roman" w:cstheme="minorHAnsi"/>
          <w:lang w:eastAsia="fr-FR"/>
        </w:rPr>
        <w:t> : Fiche de renseignement</w:t>
      </w:r>
      <w:r>
        <w:rPr>
          <w:rFonts w:eastAsia="Times New Roman" w:cstheme="minorHAnsi"/>
          <w:lang w:eastAsia="fr-FR"/>
        </w:rPr>
        <w:t>s</w:t>
      </w:r>
      <w:r w:rsidRPr="00255749">
        <w:rPr>
          <w:rFonts w:eastAsia="Times New Roman" w:cstheme="minorHAnsi"/>
          <w:lang w:eastAsia="fr-FR"/>
        </w:rPr>
        <w:t xml:space="preserve"> relative au demandeur</w:t>
      </w:r>
    </w:p>
    <w:p w:rsidR="00E95F77" w:rsidRPr="00255749" w:rsidRDefault="00E95F77" w:rsidP="00E95F77">
      <w:pPr>
        <w:pStyle w:val="Paragraphedeliste"/>
        <w:numPr>
          <w:ilvl w:val="0"/>
          <w:numId w:val="4"/>
        </w:numPr>
        <w:tabs>
          <w:tab w:val="left" w:pos="851"/>
        </w:tabs>
        <w:ind w:left="426" w:hanging="142"/>
        <w:jc w:val="both"/>
        <w:rPr>
          <w:rFonts w:eastAsia="Times New Roman" w:cstheme="minorHAnsi"/>
          <w:lang w:eastAsia="fr-FR"/>
        </w:rPr>
      </w:pPr>
      <w:r>
        <w:rPr>
          <w:rFonts w:eastAsia="Times New Roman" w:cstheme="minorHAnsi"/>
          <w:b/>
          <w:lang w:eastAsia="fr-FR"/>
        </w:rPr>
        <w:t>Annexe  4</w:t>
      </w:r>
      <w:r w:rsidRPr="00255749">
        <w:rPr>
          <w:rFonts w:eastAsia="Times New Roman" w:cstheme="minorHAnsi"/>
          <w:lang w:eastAsia="fr-FR"/>
        </w:rPr>
        <w:t> : Liste des partenaires bénéficiaires de rétrocessions (&gt;5 000 EUR)</w:t>
      </w:r>
    </w:p>
    <w:p w:rsidR="00E95F77" w:rsidRPr="00255749" w:rsidRDefault="00E95F77" w:rsidP="00E95F77">
      <w:pPr>
        <w:pStyle w:val="Paragraphedeliste"/>
        <w:numPr>
          <w:ilvl w:val="0"/>
          <w:numId w:val="4"/>
        </w:numPr>
        <w:tabs>
          <w:tab w:val="left" w:pos="851"/>
        </w:tabs>
        <w:ind w:left="426" w:hanging="142"/>
        <w:jc w:val="both"/>
        <w:rPr>
          <w:rFonts w:eastAsia="Times New Roman" w:cstheme="minorHAnsi"/>
          <w:lang w:eastAsia="fr-FR"/>
        </w:rPr>
      </w:pPr>
      <w:r>
        <w:rPr>
          <w:rFonts w:eastAsia="Times New Roman" w:cstheme="minorHAnsi"/>
          <w:b/>
          <w:lang w:eastAsia="fr-FR"/>
        </w:rPr>
        <w:t>Annexe  5</w:t>
      </w:r>
      <w:r w:rsidRPr="00255749">
        <w:rPr>
          <w:rFonts w:eastAsia="Times New Roman" w:cstheme="minorHAnsi"/>
          <w:lang w:eastAsia="fr-FR"/>
        </w:rPr>
        <w:t> : Fiche</w:t>
      </w:r>
      <w:r>
        <w:rPr>
          <w:rFonts w:eastAsia="Times New Roman" w:cstheme="minorHAnsi"/>
          <w:lang w:eastAsia="fr-FR"/>
        </w:rPr>
        <w:t>s</w:t>
      </w:r>
      <w:r w:rsidRPr="00255749">
        <w:rPr>
          <w:rFonts w:eastAsia="Times New Roman" w:cstheme="minorHAnsi"/>
          <w:lang w:eastAsia="fr-FR"/>
        </w:rPr>
        <w:t xml:space="preserve"> de renseignement</w:t>
      </w:r>
      <w:r>
        <w:rPr>
          <w:rFonts w:eastAsia="Times New Roman" w:cstheme="minorHAnsi"/>
          <w:lang w:eastAsia="fr-FR"/>
        </w:rPr>
        <w:t>s</w:t>
      </w:r>
      <w:r w:rsidRPr="00255749">
        <w:rPr>
          <w:rFonts w:eastAsia="Times New Roman" w:cstheme="minorHAnsi"/>
          <w:lang w:eastAsia="fr-FR"/>
        </w:rPr>
        <w:t xml:space="preserve"> relative</w:t>
      </w:r>
      <w:r>
        <w:rPr>
          <w:rFonts w:eastAsia="Times New Roman" w:cstheme="minorHAnsi"/>
          <w:lang w:eastAsia="fr-FR"/>
        </w:rPr>
        <w:t>s aux partenaires</w:t>
      </w:r>
    </w:p>
    <w:p w:rsidR="00E95F77" w:rsidRPr="00255749" w:rsidRDefault="00E95F77" w:rsidP="00E95F77">
      <w:pPr>
        <w:pStyle w:val="Paragraphedeliste"/>
        <w:numPr>
          <w:ilvl w:val="0"/>
          <w:numId w:val="4"/>
        </w:numPr>
        <w:ind w:left="426" w:hanging="142"/>
        <w:jc w:val="both"/>
        <w:rPr>
          <w:rFonts w:eastAsia="Times New Roman" w:cstheme="minorHAnsi"/>
          <w:lang w:eastAsia="fr-FR"/>
        </w:rPr>
      </w:pPr>
      <w:r>
        <w:rPr>
          <w:rFonts w:eastAsia="Times New Roman" w:cstheme="minorHAnsi"/>
          <w:b/>
          <w:lang w:eastAsia="fr-FR"/>
        </w:rPr>
        <w:t>Annexe 6</w:t>
      </w:r>
      <w:r w:rsidRPr="00255749">
        <w:rPr>
          <w:rFonts w:eastAsia="Times New Roman" w:cstheme="minorHAnsi"/>
          <w:lang w:eastAsia="fr-FR"/>
        </w:rPr>
        <w:t xml:space="preserve"> : Synthèse de la dernière évaluation réalisée </w:t>
      </w:r>
      <w:r w:rsidRPr="00C3066D">
        <w:rPr>
          <w:rFonts w:eastAsia="Times New Roman" w:cstheme="minorHAnsi"/>
          <w:lang w:eastAsia="fr-FR"/>
        </w:rPr>
        <w:t>et commentaires de l’OSC sur les principales conclusions et recom</w:t>
      </w:r>
      <w:r>
        <w:rPr>
          <w:rFonts w:eastAsia="Times New Roman" w:cstheme="minorHAnsi"/>
          <w:lang w:eastAsia="fr-FR"/>
        </w:rPr>
        <w:t>mandations de cette évaluation.</w:t>
      </w:r>
    </w:p>
    <w:p w:rsidR="00E95F77" w:rsidRPr="00255749" w:rsidRDefault="00E95F77" w:rsidP="00E95F77">
      <w:pPr>
        <w:pStyle w:val="Paragraphedeliste"/>
        <w:numPr>
          <w:ilvl w:val="0"/>
          <w:numId w:val="4"/>
        </w:numPr>
        <w:ind w:left="426" w:hanging="142"/>
        <w:jc w:val="both"/>
        <w:rPr>
          <w:rFonts w:eastAsia="Times New Roman" w:cstheme="minorHAnsi"/>
          <w:lang w:eastAsia="fr-FR"/>
        </w:rPr>
      </w:pPr>
      <w:r>
        <w:rPr>
          <w:rFonts w:eastAsia="Times New Roman" w:cstheme="minorHAnsi"/>
          <w:b/>
          <w:lang w:eastAsia="fr-FR"/>
        </w:rPr>
        <w:t>Annexe  7</w:t>
      </w:r>
      <w:r w:rsidRPr="00255749">
        <w:rPr>
          <w:rFonts w:eastAsia="Times New Roman" w:cstheme="minorHAnsi"/>
          <w:lang w:eastAsia="fr-FR"/>
        </w:rPr>
        <w:t> : Fiches « volet pay</w:t>
      </w:r>
      <w:r>
        <w:rPr>
          <w:rFonts w:eastAsia="Times New Roman" w:cstheme="minorHAnsi"/>
          <w:lang w:eastAsia="fr-FR"/>
        </w:rPr>
        <w:t>s » pour les projets multi-pays</w:t>
      </w:r>
    </w:p>
    <w:p w:rsidR="00E95F77" w:rsidRPr="00255749" w:rsidRDefault="00E95F77" w:rsidP="00E95F77">
      <w:pPr>
        <w:pStyle w:val="Paragraphedeliste"/>
        <w:numPr>
          <w:ilvl w:val="0"/>
          <w:numId w:val="4"/>
        </w:numPr>
        <w:ind w:left="426" w:hanging="142"/>
        <w:jc w:val="both"/>
        <w:rPr>
          <w:rFonts w:eastAsia="Times New Roman" w:cstheme="minorHAnsi"/>
          <w:lang w:eastAsia="fr-FR"/>
        </w:rPr>
      </w:pPr>
      <w:r>
        <w:rPr>
          <w:rFonts w:eastAsia="Times New Roman" w:cstheme="minorHAnsi"/>
          <w:b/>
          <w:lang w:eastAsia="fr-FR"/>
        </w:rPr>
        <w:t>Annexe  8</w:t>
      </w:r>
      <w:r w:rsidRPr="00255749">
        <w:rPr>
          <w:rFonts w:eastAsia="Times New Roman" w:cstheme="minorHAnsi"/>
          <w:lang w:eastAsia="fr-FR"/>
        </w:rPr>
        <w:t> : Chronogramme</w:t>
      </w:r>
    </w:p>
    <w:p w:rsidR="00E95F77" w:rsidRPr="00255749" w:rsidRDefault="00E95F77" w:rsidP="00E95F77">
      <w:pPr>
        <w:pStyle w:val="Paragraphedeliste"/>
        <w:numPr>
          <w:ilvl w:val="0"/>
          <w:numId w:val="4"/>
        </w:numPr>
        <w:tabs>
          <w:tab w:val="left" w:pos="426"/>
          <w:tab w:val="left" w:pos="567"/>
        </w:tabs>
        <w:ind w:left="426" w:hanging="142"/>
        <w:jc w:val="both"/>
        <w:rPr>
          <w:rFonts w:eastAsia="Times New Roman" w:cstheme="minorHAnsi"/>
          <w:lang w:eastAsia="fr-FR"/>
        </w:rPr>
      </w:pPr>
      <w:r>
        <w:rPr>
          <w:rFonts w:eastAsia="Times New Roman" w:cstheme="minorHAnsi"/>
          <w:b/>
          <w:lang w:eastAsia="fr-FR"/>
        </w:rPr>
        <w:t>Annexe  9</w:t>
      </w:r>
      <w:r w:rsidRPr="00255749">
        <w:rPr>
          <w:rFonts w:eastAsia="Times New Roman" w:cstheme="minorHAnsi"/>
          <w:lang w:eastAsia="fr-FR"/>
        </w:rPr>
        <w:t xml:space="preserve"> : </w:t>
      </w:r>
      <w:r>
        <w:rPr>
          <w:rFonts w:eastAsia="Times New Roman" w:cstheme="minorHAnsi"/>
          <w:lang w:eastAsia="fr-FR"/>
        </w:rPr>
        <w:t>Liste des indicateurs agrégeables de l’aide bilatérale française</w:t>
      </w:r>
    </w:p>
    <w:p w:rsidR="00E95F77" w:rsidRDefault="00E95F77" w:rsidP="00BF23B4">
      <w:pPr>
        <w:jc w:val="both"/>
        <w:rPr>
          <w:rFonts w:eastAsia="Times New Roman" w:cstheme="minorHAnsi"/>
          <w:lang w:eastAsia="fr-FR"/>
        </w:rPr>
      </w:pPr>
    </w:p>
    <w:p w:rsidR="002E6C69" w:rsidRDefault="002E6C69" w:rsidP="00BF23B4">
      <w:pPr>
        <w:rPr>
          <w:rFonts w:cstheme="minorHAnsi"/>
          <w:b/>
          <w:sz w:val="28"/>
          <w:szCs w:val="28"/>
        </w:rPr>
      </w:pPr>
      <w:bookmarkStart w:id="1" w:name="_Toc428870717"/>
      <w:r>
        <w:br w:type="page"/>
      </w:r>
    </w:p>
    <w:p w:rsidR="00F73985" w:rsidRPr="00E7799F" w:rsidRDefault="00F73985" w:rsidP="00E7799F">
      <w:pPr>
        <w:pStyle w:val="Titre1"/>
      </w:pPr>
      <w:bookmarkStart w:id="2" w:name="_Toc432158249"/>
      <w:r w:rsidRPr="00E7799F">
        <w:lastRenderedPageBreak/>
        <w:t>NOTE DE TRANSPARENCE</w:t>
      </w:r>
      <w:bookmarkEnd w:id="1"/>
      <w:bookmarkEnd w:id="2"/>
    </w:p>
    <w:p w:rsidR="0082290C" w:rsidRPr="00863A57" w:rsidRDefault="0082290C" w:rsidP="00BF23B4">
      <w:pPr>
        <w:pStyle w:val="Paragraphedeliste"/>
        <w:ind w:left="0"/>
        <w:rPr>
          <w:b/>
          <w:sz w:val="28"/>
          <w:szCs w:val="28"/>
        </w:rPr>
      </w:pPr>
    </w:p>
    <w:p w:rsidR="006B64F8" w:rsidRPr="00E13FDF" w:rsidRDefault="00F23AFE" w:rsidP="00BF23B4">
      <w:pPr>
        <w:pStyle w:val="Paragraphedeliste"/>
        <w:rPr>
          <w:rFonts w:cstheme="minorHAnsi"/>
          <w:b/>
          <w:sz w:val="28"/>
          <w:szCs w:val="28"/>
        </w:rPr>
      </w:pPr>
      <w:r w:rsidRPr="00E13FDF">
        <w:rPr>
          <w:rFonts w:cstheme="minorHAnsi"/>
          <w:b/>
          <w:noProof/>
          <w:lang w:val="en-US"/>
        </w:rPr>
        <w:drawing>
          <wp:anchor distT="0" distB="0" distL="114300" distR="114300" simplePos="0" relativeHeight="251658240" behindDoc="1" locked="0" layoutInCell="1" allowOverlap="1" wp14:anchorId="46F70A29" wp14:editId="0E4D98A5">
            <wp:simplePos x="0" y="0"/>
            <wp:positionH relativeFrom="column">
              <wp:posOffset>-71755</wp:posOffset>
            </wp:positionH>
            <wp:positionV relativeFrom="paragraph">
              <wp:posOffset>17145</wp:posOffset>
            </wp:positionV>
            <wp:extent cx="887095" cy="914400"/>
            <wp:effectExtent l="0" t="0" r="8255" b="0"/>
            <wp:wrapTight wrapText="bothSides">
              <wp:wrapPolygon edited="0">
                <wp:start x="0" y="0"/>
                <wp:lineTo x="0" y="21150"/>
                <wp:lineTo x="21337" y="21150"/>
                <wp:lineTo x="21337" y="0"/>
                <wp:lineTo x="0" y="0"/>
              </wp:wrapPolygon>
            </wp:wrapTight>
            <wp:docPr id="3" name="Image 3" descr="AFD_rv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_rvb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095" cy="914400"/>
                    </a:xfrm>
                    <a:prstGeom prst="rect">
                      <a:avLst/>
                    </a:prstGeom>
                    <a:noFill/>
                    <a:ln>
                      <a:noFill/>
                    </a:ln>
                  </pic:spPr>
                </pic:pic>
              </a:graphicData>
            </a:graphic>
          </wp:anchor>
        </w:drawing>
      </w:r>
      <w:r w:rsidR="006B64F8" w:rsidRPr="00E13FDF">
        <w:rPr>
          <w:rFonts w:cstheme="minorHAnsi"/>
          <w:b/>
          <w:sz w:val="28"/>
          <w:szCs w:val="28"/>
        </w:rPr>
        <w:t>Note de transparence</w:t>
      </w:r>
    </w:p>
    <w:p w:rsidR="00F73985" w:rsidRPr="00E13FDF" w:rsidRDefault="00F73985" w:rsidP="00BF23B4">
      <w:pPr>
        <w:rPr>
          <w:rFonts w:cstheme="minorHAnsi"/>
          <w:b/>
          <w:sz w:val="28"/>
          <w:szCs w:val="28"/>
        </w:rPr>
      </w:pPr>
    </w:p>
    <w:p w:rsidR="007E0092" w:rsidRPr="00E13FDF" w:rsidRDefault="007E0092" w:rsidP="00BF23B4">
      <w:pPr>
        <w:jc w:val="both"/>
        <w:rPr>
          <w:rFonts w:eastAsia="Times New Roman" w:cstheme="minorHAnsi"/>
          <w:b/>
          <w:sz w:val="24"/>
          <w:szCs w:val="20"/>
          <w:u w:val="single"/>
          <w:lang w:eastAsia="fr-FR"/>
        </w:rPr>
      </w:pPr>
    </w:p>
    <w:p w:rsidR="00A14B11" w:rsidRPr="00E13FDF" w:rsidRDefault="00A14B11" w:rsidP="00BF23B4">
      <w:pPr>
        <w:jc w:val="both"/>
        <w:rPr>
          <w:rFonts w:eastAsia="Times New Roman" w:cstheme="minorHAnsi"/>
          <w:b/>
          <w:sz w:val="24"/>
          <w:szCs w:val="20"/>
          <w:u w:val="single"/>
          <w:lang w:eastAsia="fr-FR"/>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0"/>
        <w:gridCol w:w="6541"/>
      </w:tblGrid>
      <w:tr w:rsidR="007E0092" w:rsidRPr="00FA562D" w:rsidTr="00CD3586">
        <w:trPr>
          <w:trHeight w:val="555"/>
        </w:trPr>
        <w:tc>
          <w:tcPr>
            <w:tcW w:w="3270" w:type="dxa"/>
            <w:vAlign w:val="center"/>
          </w:tcPr>
          <w:p w:rsidR="007E0092" w:rsidRPr="00FA562D" w:rsidRDefault="007E0092" w:rsidP="0070504E">
            <w:pPr>
              <w:ind w:right="107"/>
              <w:jc w:val="both"/>
              <w:rPr>
                <w:rFonts w:eastAsia="Times New Roman" w:cstheme="minorHAnsi"/>
                <w:snapToGrid w:val="0"/>
                <w:lang w:eastAsia="fr-FR"/>
              </w:rPr>
            </w:pPr>
            <w:r w:rsidRPr="00FA562D">
              <w:rPr>
                <w:rFonts w:eastAsia="Times New Roman" w:cstheme="minorHAnsi"/>
                <w:b/>
                <w:snapToGrid w:val="0"/>
                <w:lang w:eastAsia="fr-FR"/>
              </w:rPr>
              <w:t xml:space="preserve">Nom de l’association </w:t>
            </w:r>
          </w:p>
        </w:tc>
        <w:tc>
          <w:tcPr>
            <w:tcW w:w="6541" w:type="dxa"/>
            <w:vAlign w:val="center"/>
          </w:tcPr>
          <w:p w:rsidR="007E0092" w:rsidRPr="00FA562D" w:rsidRDefault="0082290C" w:rsidP="0070504E">
            <w:pPr>
              <w:ind w:right="107"/>
              <w:jc w:val="both"/>
              <w:rPr>
                <w:rFonts w:eastAsia="Times New Roman" w:cstheme="minorHAnsi"/>
                <w:lang w:eastAsia="fr-FR"/>
              </w:rPr>
            </w:pPr>
            <w:r>
              <w:rPr>
                <w:rFonts w:eastAsia="Times New Roman" w:cstheme="minorHAnsi"/>
                <w:lang w:eastAsia="fr-FR"/>
              </w:rPr>
              <w:t>Secours Catholique -</w:t>
            </w:r>
            <w:r w:rsidR="00A6357E" w:rsidRPr="00FA562D">
              <w:rPr>
                <w:rFonts w:eastAsia="Times New Roman" w:cstheme="minorHAnsi"/>
                <w:lang w:eastAsia="fr-FR"/>
              </w:rPr>
              <w:t xml:space="preserve"> Caritas France</w:t>
            </w:r>
          </w:p>
        </w:tc>
      </w:tr>
      <w:tr w:rsidR="007E0092" w:rsidRPr="00FA562D" w:rsidTr="00CD3586">
        <w:trPr>
          <w:trHeight w:val="535"/>
        </w:trPr>
        <w:tc>
          <w:tcPr>
            <w:tcW w:w="3270" w:type="dxa"/>
            <w:vAlign w:val="center"/>
          </w:tcPr>
          <w:p w:rsidR="007E0092" w:rsidRPr="00FA562D" w:rsidRDefault="007E0092" w:rsidP="0070504E">
            <w:pPr>
              <w:ind w:right="107"/>
              <w:jc w:val="both"/>
              <w:rPr>
                <w:rFonts w:eastAsia="Times New Roman" w:cstheme="minorHAnsi"/>
                <w:b/>
                <w:snapToGrid w:val="0"/>
                <w:lang w:eastAsia="fr-FR"/>
              </w:rPr>
            </w:pPr>
            <w:r w:rsidRPr="00FA562D">
              <w:rPr>
                <w:rFonts w:eastAsia="Times New Roman" w:cstheme="minorHAnsi"/>
                <w:b/>
                <w:snapToGrid w:val="0"/>
                <w:lang w:eastAsia="fr-FR"/>
              </w:rPr>
              <w:t>Site internet </w:t>
            </w:r>
          </w:p>
        </w:tc>
        <w:tc>
          <w:tcPr>
            <w:tcW w:w="6541" w:type="dxa"/>
            <w:vAlign w:val="center"/>
          </w:tcPr>
          <w:p w:rsidR="007E0092" w:rsidRPr="00FA562D" w:rsidRDefault="00A6357E" w:rsidP="0070504E">
            <w:pPr>
              <w:ind w:right="107"/>
              <w:jc w:val="both"/>
              <w:rPr>
                <w:rFonts w:eastAsia="Times New Roman" w:cstheme="minorHAnsi"/>
                <w:snapToGrid w:val="0"/>
                <w:lang w:eastAsia="fr-FR"/>
              </w:rPr>
            </w:pPr>
            <w:r w:rsidRPr="00FA562D">
              <w:rPr>
                <w:rFonts w:eastAsia="Times New Roman" w:cstheme="minorHAnsi"/>
                <w:snapToGrid w:val="0"/>
                <w:lang w:eastAsia="fr-FR"/>
              </w:rPr>
              <w:t>www.secours-catholique.org</w:t>
            </w:r>
          </w:p>
        </w:tc>
      </w:tr>
    </w:tbl>
    <w:p w:rsidR="007E0092" w:rsidRPr="00B23E88" w:rsidRDefault="007E0092" w:rsidP="0070504E">
      <w:pPr>
        <w:ind w:right="107"/>
        <w:jc w:val="both"/>
        <w:rPr>
          <w:rFonts w:eastAsia="Times New Roman" w:cstheme="minorHAnsi"/>
          <w:b/>
          <w:sz w:val="16"/>
          <w:szCs w:val="16"/>
          <w:lang w:eastAsia="fr-FR"/>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6556"/>
      </w:tblGrid>
      <w:tr w:rsidR="007E0092" w:rsidRPr="00FA562D" w:rsidTr="00CD3586">
        <w:trPr>
          <w:trHeight w:val="525"/>
        </w:trPr>
        <w:tc>
          <w:tcPr>
            <w:tcW w:w="3277" w:type="dxa"/>
            <w:vAlign w:val="center"/>
          </w:tcPr>
          <w:p w:rsidR="007E0092" w:rsidRPr="00FA562D" w:rsidRDefault="0082290C" w:rsidP="0070504E">
            <w:pPr>
              <w:ind w:right="107"/>
              <w:rPr>
                <w:rFonts w:cstheme="minorHAnsi"/>
                <w:b/>
              </w:rPr>
            </w:pPr>
            <w:r>
              <w:rPr>
                <w:rFonts w:cstheme="minorHAnsi"/>
                <w:b/>
              </w:rPr>
              <w:t>Nom du projet -</w:t>
            </w:r>
            <w:r w:rsidR="006B64F8" w:rsidRPr="00FA562D">
              <w:rPr>
                <w:rFonts w:cstheme="minorHAnsi"/>
                <w:b/>
              </w:rPr>
              <w:t xml:space="preserve"> Libellé court :</w:t>
            </w:r>
          </w:p>
        </w:tc>
        <w:tc>
          <w:tcPr>
            <w:tcW w:w="6556" w:type="dxa"/>
            <w:vAlign w:val="center"/>
          </w:tcPr>
          <w:p w:rsidR="007E0092" w:rsidRPr="00FA562D" w:rsidRDefault="004B6963" w:rsidP="0070504E">
            <w:pPr>
              <w:ind w:right="107"/>
              <w:rPr>
                <w:rFonts w:cstheme="minorHAnsi"/>
              </w:rPr>
            </w:pPr>
            <w:r w:rsidRPr="00FA562D">
              <w:rPr>
                <w:rFonts w:cstheme="minorHAnsi"/>
              </w:rPr>
              <w:t xml:space="preserve">Programme </w:t>
            </w:r>
            <w:r w:rsidR="00FA562D" w:rsidRPr="00FA562D">
              <w:rPr>
                <w:rFonts w:cstheme="minorHAnsi"/>
              </w:rPr>
              <w:t>D</w:t>
            </w:r>
            <w:r w:rsidR="00A6357E" w:rsidRPr="00FA562D">
              <w:rPr>
                <w:rFonts w:cstheme="minorHAnsi"/>
              </w:rPr>
              <w:t xml:space="preserve">IRO </w:t>
            </w:r>
            <w:r w:rsidR="007351C4" w:rsidRPr="00FA562D">
              <w:rPr>
                <w:rFonts w:cstheme="minorHAnsi"/>
              </w:rPr>
              <w:t xml:space="preserve">- </w:t>
            </w:r>
            <w:r w:rsidR="00A6357E" w:rsidRPr="00FA562D">
              <w:rPr>
                <w:rFonts w:cstheme="minorHAnsi"/>
              </w:rPr>
              <w:t>Phase 2</w:t>
            </w:r>
          </w:p>
        </w:tc>
      </w:tr>
      <w:tr w:rsidR="006B64F8" w:rsidRPr="00FA562D" w:rsidTr="00CD3586">
        <w:trPr>
          <w:trHeight w:val="465"/>
        </w:trPr>
        <w:tc>
          <w:tcPr>
            <w:tcW w:w="3277" w:type="dxa"/>
            <w:vAlign w:val="center"/>
          </w:tcPr>
          <w:p w:rsidR="006B64F8" w:rsidRPr="00FA562D" w:rsidRDefault="00C1495E" w:rsidP="0070504E">
            <w:pPr>
              <w:ind w:right="107"/>
              <w:rPr>
                <w:rFonts w:eastAsia="Times New Roman" w:cstheme="minorHAnsi"/>
                <w:b/>
                <w:snapToGrid w:val="0"/>
                <w:lang w:eastAsia="fr-FR"/>
              </w:rPr>
            </w:pPr>
            <w:r w:rsidRPr="00FA562D">
              <w:rPr>
                <w:rFonts w:cstheme="minorHAnsi"/>
                <w:b/>
              </w:rPr>
              <w:t>Nom du projet</w:t>
            </w:r>
            <w:r w:rsidR="0082290C">
              <w:rPr>
                <w:rFonts w:cstheme="minorHAnsi"/>
                <w:b/>
              </w:rPr>
              <w:t xml:space="preserve"> -</w:t>
            </w:r>
            <w:r w:rsidR="006B64F8" w:rsidRPr="00FA562D">
              <w:rPr>
                <w:rFonts w:cstheme="minorHAnsi"/>
                <w:b/>
              </w:rPr>
              <w:t xml:space="preserve"> Libellé long :</w:t>
            </w:r>
          </w:p>
        </w:tc>
        <w:tc>
          <w:tcPr>
            <w:tcW w:w="6556" w:type="dxa"/>
            <w:vAlign w:val="center"/>
          </w:tcPr>
          <w:p w:rsidR="006B64F8" w:rsidRPr="00FA562D" w:rsidRDefault="006F1FF2" w:rsidP="0070504E">
            <w:pPr>
              <w:ind w:right="107"/>
              <w:jc w:val="both"/>
              <w:rPr>
                <w:rFonts w:cstheme="minorHAnsi"/>
              </w:rPr>
            </w:pPr>
            <w:r w:rsidRPr="00FA562D">
              <w:rPr>
                <w:rFonts w:cstheme="minorHAnsi"/>
              </w:rPr>
              <w:t xml:space="preserve">« Dynamiser les sociétés civiles </w:t>
            </w:r>
            <w:r w:rsidR="00992112" w:rsidRPr="004D0175">
              <w:rPr>
                <w:rFonts w:cstheme="minorHAnsi"/>
              </w:rPr>
              <w:t xml:space="preserve">d’Afrique </w:t>
            </w:r>
            <w:r w:rsidR="00992112">
              <w:rPr>
                <w:rFonts w:cstheme="minorHAnsi"/>
              </w:rPr>
              <w:t xml:space="preserve">francophone et de l’Océan Indien </w:t>
            </w:r>
            <w:r w:rsidRPr="00FA562D">
              <w:rPr>
                <w:rFonts w:cstheme="minorHAnsi"/>
              </w:rPr>
              <w:t>via le développ</w:t>
            </w:r>
            <w:r w:rsidR="0082290C">
              <w:rPr>
                <w:rFonts w:cstheme="minorHAnsi"/>
              </w:rPr>
              <w:t>ement des associations Caritas -</w:t>
            </w:r>
            <w:r w:rsidRPr="00FA562D">
              <w:rPr>
                <w:rFonts w:cstheme="minorHAnsi"/>
              </w:rPr>
              <w:t xml:space="preserve"> </w:t>
            </w:r>
            <w:r w:rsidR="00D52D9A">
              <w:rPr>
                <w:rFonts w:cstheme="minorHAnsi"/>
              </w:rPr>
              <w:t>P</w:t>
            </w:r>
            <w:r w:rsidRPr="00FA562D">
              <w:rPr>
                <w:rFonts w:cstheme="minorHAnsi"/>
              </w:rPr>
              <w:t>hase 2 » </w:t>
            </w:r>
          </w:p>
        </w:tc>
      </w:tr>
      <w:tr w:rsidR="007E0092" w:rsidRPr="00FA562D" w:rsidTr="00CD3586">
        <w:trPr>
          <w:trHeight w:val="465"/>
        </w:trPr>
        <w:tc>
          <w:tcPr>
            <w:tcW w:w="3277" w:type="dxa"/>
            <w:vAlign w:val="center"/>
          </w:tcPr>
          <w:p w:rsidR="007E0092" w:rsidRPr="00FA562D" w:rsidRDefault="007E0092" w:rsidP="0070504E">
            <w:pPr>
              <w:ind w:right="107"/>
              <w:jc w:val="both"/>
              <w:rPr>
                <w:rFonts w:eastAsia="Times New Roman" w:cstheme="minorHAnsi"/>
                <w:b/>
                <w:lang w:eastAsia="fr-FR"/>
              </w:rPr>
            </w:pPr>
            <w:r w:rsidRPr="00FA562D">
              <w:rPr>
                <w:rFonts w:eastAsia="Times New Roman" w:cstheme="minorHAnsi"/>
                <w:b/>
                <w:snapToGrid w:val="0"/>
                <w:lang w:eastAsia="fr-FR"/>
              </w:rPr>
              <w:t>Lieu</w:t>
            </w:r>
            <w:r w:rsidR="00450C19">
              <w:rPr>
                <w:rFonts w:eastAsia="Times New Roman" w:cstheme="minorHAnsi"/>
                <w:b/>
                <w:snapToGrid w:val="0"/>
                <w:lang w:eastAsia="fr-FR"/>
              </w:rPr>
              <w:t>x</w:t>
            </w:r>
            <w:r w:rsidRPr="00FA562D">
              <w:rPr>
                <w:rFonts w:eastAsia="Times New Roman" w:cstheme="minorHAnsi"/>
                <w:b/>
                <w:snapToGrid w:val="0"/>
                <w:lang w:eastAsia="fr-FR"/>
              </w:rPr>
              <w:t xml:space="preserve"> d'intervention </w:t>
            </w:r>
          </w:p>
        </w:tc>
        <w:tc>
          <w:tcPr>
            <w:tcW w:w="6556" w:type="dxa"/>
            <w:vAlign w:val="center"/>
          </w:tcPr>
          <w:p w:rsidR="007E0092" w:rsidRPr="00FA562D" w:rsidRDefault="00811FFA" w:rsidP="00B87915">
            <w:pPr>
              <w:ind w:right="107"/>
              <w:jc w:val="both"/>
              <w:rPr>
                <w:rFonts w:eastAsia="Times New Roman" w:cstheme="minorHAnsi"/>
                <w:lang w:eastAsia="fr-FR"/>
              </w:rPr>
            </w:pPr>
            <w:r w:rsidRPr="00FA562D">
              <w:rPr>
                <w:rFonts w:cstheme="minorHAnsi"/>
              </w:rPr>
              <w:t>Bénin,</w:t>
            </w:r>
            <w:r w:rsidR="00ED289C">
              <w:rPr>
                <w:rFonts w:cstheme="minorHAnsi"/>
              </w:rPr>
              <w:t xml:space="preserve"> </w:t>
            </w:r>
            <w:r w:rsidRPr="00FA562D">
              <w:rPr>
                <w:rFonts w:cstheme="minorHAnsi"/>
              </w:rPr>
              <w:t xml:space="preserve">Burkina-Faso, Burundi, Centrafrique, Comores, Congo Brazzaville, Côte d’Ivoire, </w:t>
            </w:r>
            <w:r w:rsidR="002A1ECC" w:rsidRPr="00FA562D">
              <w:rPr>
                <w:rFonts w:cstheme="minorHAnsi"/>
              </w:rPr>
              <w:t xml:space="preserve">France, </w:t>
            </w:r>
            <w:r w:rsidR="00B87915" w:rsidRPr="00FA562D">
              <w:rPr>
                <w:rFonts w:cstheme="minorHAnsi"/>
              </w:rPr>
              <w:t xml:space="preserve">Madagascar, </w:t>
            </w:r>
            <w:r w:rsidRPr="00FA562D">
              <w:rPr>
                <w:rFonts w:cstheme="minorHAnsi"/>
              </w:rPr>
              <w:t xml:space="preserve">Mali, </w:t>
            </w:r>
            <w:r w:rsidR="00B87915" w:rsidRPr="00FA562D">
              <w:rPr>
                <w:rFonts w:cstheme="minorHAnsi"/>
              </w:rPr>
              <w:t>Niger,</w:t>
            </w:r>
            <w:r w:rsidR="00B87915">
              <w:rPr>
                <w:rFonts w:cstheme="minorHAnsi"/>
              </w:rPr>
              <w:t xml:space="preserve"> </w:t>
            </w:r>
            <w:r w:rsidRPr="00FA562D">
              <w:rPr>
                <w:rFonts w:cstheme="minorHAnsi"/>
              </w:rPr>
              <w:t>République Démocratique du Congo, Sénégal, Tchad et Togo</w:t>
            </w:r>
          </w:p>
        </w:tc>
      </w:tr>
      <w:tr w:rsidR="007E0092" w:rsidRPr="00FA562D" w:rsidTr="00CD3586">
        <w:trPr>
          <w:trHeight w:val="465"/>
        </w:trPr>
        <w:tc>
          <w:tcPr>
            <w:tcW w:w="3277" w:type="dxa"/>
            <w:vAlign w:val="center"/>
          </w:tcPr>
          <w:p w:rsidR="007E0092" w:rsidRPr="00FA562D" w:rsidRDefault="007E0092" w:rsidP="0070504E">
            <w:pPr>
              <w:ind w:right="107"/>
              <w:jc w:val="both"/>
              <w:rPr>
                <w:rFonts w:eastAsia="Times New Roman" w:cstheme="minorHAnsi"/>
                <w:b/>
                <w:snapToGrid w:val="0"/>
                <w:lang w:eastAsia="fr-FR"/>
              </w:rPr>
            </w:pPr>
            <w:r w:rsidRPr="00FA562D">
              <w:rPr>
                <w:rFonts w:eastAsia="Times New Roman" w:cstheme="minorHAnsi"/>
                <w:b/>
                <w:snapToGrid w:val="0"/>
                <w:lang w:eastAsia="fr-FR"/>
              </w:rPr>
              <w:t>Type de projet </w:t>
            </w:r>
          </w:p>
        </w:tc>
        <w:tc>
          <w:tcPr>
            <w:tcW w:w="6556" w:type="dxa"/>
            <w:vAlign w:val="center"/>
          </w:tcPr>
          <w:p w:rsidR="007E0092" w:rsidRPr="00FA562D" w:rsidRDefault="007E0092" w:rsidP="0070504E">
            <w:pPr>
              <w:ind w:right="107"/>
              <w:jc w:val="both"/>
              <w:rPr>
                <w:rFonts w:eastAsia="Times New Roman" w:cstheme="minorHAnsi"/>
                <w:lang w:eastAsia="fr-FR"/>
              </w:rPr>
            </w:pPr>
            <w:r w:rsidRPr="00FA562D">
              <w:rPr>
                <w:rFonts w:eastAsia="Times New Roman" w:cstheme="minorHAnsi"/>
                <w:lang w:eastAsia="fr-FR"/>
              </w:rPr>
              <w:t>Projet de terrain</w:t>
            </w:r>
          </w:p>
        </w:tc>
      </w:tr>
      <w:tr w:rsidR="007E0092" w:rsidRPr="00FA562D" w:rsidTr="00CD3586">
        <w:trPr>
          <w:trHeight w:val="465"/>
        </w:trPr>
        <w:tc>
          <w:tcPr>
            <w:tcW w:w="3277" w:type="dxa"/>
            <w:vAlign w:val="center"/>
          </w:tcPr>
          <w:p w:rsidR="007E0092" w:rsidRPr="00FA562D" w:rsidRDefault="007E0092" w:rsidP="0070504E">
            <w:pPr>
              <w:ind w:right="107"/>
              <w:jc w:val="both"/>
              <w:rPr>
                <w:rFonts w:eastAsia="Times New Roman" w:cstheme="minorHAnsi"/>
                <w:b/>
                <w:snapToGrid w:val="0"/>
                <w:lang w:eastAsia="fr-FR"/>
              </w:rPr>
            </w:pPr>
            <w:r w:rsidRPr="00FA562D">
              <w:rPr>
                <w:rFonts w:eastAsia="Times New Roman" w:cstheme="minorHAnsi"/>
                <w:b/>
                <w:snapToGrid w:val="0"/>
                <w:lang w:eastAsia="fr-FR"/>
              </w:rPr>
              <w:t>Thématique</w:t>
            </w:r>
            <w:r w:rsidR="00607FE1" w:rsidRPr="00FA562D">
              <w:rPr>
                <w:rFonts w:eastAsia="Times New Roman" w:cstheme="minorHAnsi"/>
                <w:b/>
                <w:snapToGrid w:val="0"/>
                <w:lang w:eastAsia="fr-FR"/>
              </w:rPr>
              <w:t>s</w:t>
            </w:r>
            <w:r w:rsidRPr="00FA562D">
              <w:rPr>
                <w:rFonts w:eastAsia="Times New Roman" w:cstheme="minorHAnsi"/>
                <w:b/>
                <w:snapToGrid w:val="0"/>
                <w:lang w:eastAsia="fr-FR"/>
              </w:rPr>
              <w:t> </w:t>
            </w:r>
          </w:p>
        </w:tc>
        <w:tc>
          <w:tcPr>
            <w:tcW w:w="6556" w:type="dxa"/>
            <w:vAlign w:val="center"/>
          </w:tcPr>
          <w:p w:rsidR="00D05F49" w:rsidRPr="0067076A" w:rsidRDefault="007866B1" w:rsidP="0070504E">
            <w:pPr>
              <w:ind w:right="107"/>
              <w:jc w:val="both"/>
              <w:rPr>
                <w:rFonts w:eastAsia="Times New Roman" w:cstheme="minorHAnsi"/>
                <w:lang w:eastAsia="fr-FR"/>
              </w:rPr>
            </w:pPr>
            <w:r w:rsidRPr="0067076A">
              <w:rPr>
                <w:rFonts w:eastAsia="Times New Roman" w:cstheme="minorHAnsi"/>
                <w:lang w:eastAsia="fr-FR"/>
              </w:rPr>
              <w:t xml:space="preserve">- </w:t>
            </w:r>
            <w:r w:rsidR="00C1495E" w:rsidRPr="0067076A">
              <w:rPr>
                <w:rFonts w:eastAsia="Times New Roman" w:cstheme="minorHAnsi"/>
                <w:lang w:eastAsia="fr-FR"/>
              </w:rPr>
              <w:t>Développement institutionnel et organisationnel</w:t>
            </w:r>
          </w:p>
          <w:p w:rsidR="00750F56" w:rsidRDefault="00C1495E" w:rsidP="0070504E">
            <w:pPr>
              <w:ind w:right="107"/>
              <w:jc w:val="both"/>
              <w:rPr>
                <w:rFonts w:eastAsia="Times New Roman" w:cstheme="minorHAnsi"/>
                <w:lang w:eastAsia="fr-FR"/>
              </w:rPr>
            </w:pPr>
            <w:r w:rsidRPr="0067076A">
              <w:rPr>
                <w:rFonts w:eastAsia="Times New Roman" w:cstheme="minorHAnsi"/>
                <w:lang w:eastAsia="fr-FR"/>
              </w:rPr>
              <w:t xml:space="preserve">- </w:t>
            </w:r>
            <w:r w:rsidR="00750F56" w:rsidRPr="0067076A">
              <w:rPr>
                <w:rFonts w:eastAsia="Times New Roman" w:cstheme="minorHAnsi"/>
                <w:lang w:eastAsia="fr-FR"/>
              </w:rPr>
              <w:t xml:space="preserve">Management des connaissances </w:t>
            </w:r>
          </w:p>
          <w:p w:rsidR="007E0092" w:rsidRPr="0067076A" w:rsidRDefault="00750F56" w:rsidP="0070504E">
            <w:pPr>
              <w:ind w:right="107"/>
              <w:jc w:val="both"/>
              <w:rPr>
                <w:rFonts w:eastAsia="Times New Roman" w:cstheme="minorHAnsi"/>
                <w:lang w:eastAsia="fr-FR"/>
              </w:rPr>
            </w:pPr>
            <w:r>
              <w:rPr>
                <w:rFonts w:eastAsia="Times New Roman" w:cstheme="minorHAnsi"/>
                <w:lang w:eastAsia="fr-FR"/>
              </w:rPr>
              <w:t xml:space="preserve">- </w:t>
            </w:r>
            <w:r w:rsidR="00847FEF" w:rsidRPr="0067076A">
              <w:rPr>
                <w:rFonts w:eastAsia="Times New Roman" w:cstheme="minorHAnsi"/>
                <w:lang w:eastAsia="fr-FR"/>
              </w:rPr>
              <w:t>Structuration d</w:t>
            </w:r>
            <w:r w:rsidR="00C1495E" w:rsidRPr="0067076A">
              <w:rPr>
                <w:rFonts w:eastAsia="Times New Roman" w:cstheme="minorHAnsi"/>
                <w:lang w:eastAsia="fr-FR"/>
              </w:rPr>
              <w:t>e</w:t>
            </w:r>
            <w:r w:rsidR="0082290C">
              <w:rPr>
                <w:rFonts w:eastAsia="Times New Roman" w:cstheme="minorHAnsi"/>
                <w:lang w:eastAsia="fr-FR"/>
              </w:rPr>
              <w:t xml:space="preserve"> réseau</w:t>
            </w:r>
          </w:p>
          <w:p w:rsidR="00607FE1" w:rsidRPr="0067076A" w:rsidRDefault="007866B1" w:rsidP="0070504E">
            <w:pPr>
              <w:ind w:right="107"/>
              <w:jc w:val="both"/>
              <w:rPr>
                <w:rFonts w:eastAsia="Times New Roman" w:cstheme="minorHAnsi"/>
                <w:lang w:eastAsia="fr-FR"/>
              </w:rPr>
            </w:pPr>
            <w:r w:rsidRPr="0067076A">
              <w:rPr>
                <w:rFonts w:eastAsia="Times New Roman" w:cstheme="minorHAnsi"/>
                <w:lang w:eastAsia="fr-FR"/>
              </w:rPr>
              <w:t xml:space="preserve">- </w:t>
            </w:r>
            <w:r w:rsidR="00D05F49" w:rsidRPr="0067076A">
              <w:rPr>
                <w:rFonts w:eastAsia="Times New Roman" w:cstheme="minorHAnsi"/>
                <w:lang w:eastAsia="fr-FR"/>
              </w:rPr>
              <w:t xml:space="preserve">Théorie du </w:t>
            </w:r>
            <w:r w:rsidR="00A92675" w:rsidRPr="0067076A">
              <w:rPr>
                <w:rFonts w:eastAsia="Times New Roman" w:cstheme="minorHAnsi"/>
                <w:lang w:eastAsia="fr-FR"/>
              </w:rPr>
              <w:t>changement</w:t>
            </w:r>
          </w:p>
          <w:p w:rsidR="00AF47FA" w:rsidRPr="0067076A" w:rsidRDefault="00AF47FA" w:rsidP="0070504E">
            <w:pPr>
              <w:ind w:right="107"/>
              <w:jc w:val="both"/>
              <w:rPr>
                <w:rFonts w:eastAsia="Times New Roman" w:cstheme="minorHAnsi"/>
                <w:lang w:eastAsia="fr-FR"/>
              </w:rPr>
            </w:pPr>
            <w:r w:rsidRPr="0067076A">
              <w:rPr>
                <w:rFonts w:eastAsia="Times New Roman" w:cstheme="minorHAnsi"/>
                <w:lang w:eastAsia="fr-FR"/>
              </w:rPr>
              <w:t xml:space="preserve">- </w:t>
            </w:r>
            <w:r w:rsidR="00912A10" w:rsidRPr="0067076A">
              <w:rPr>
                <w:rFonts w:eastAsia="Times New Roman" w:cstheme="minorHAnsi"/>
                <w:lang w:eastAsia="fr-FR"/>
              </w:rPr>
              <w:t>Éradication de</w:t>
            </w:r>
            <w:r w:rsidRPr="0067076A">
              <w:rPr>
                <w:rFonts w:eastAsia="Times New Roman" w:cstheme="minorHAnsi"/>
                <w:lang w:eastAsia="fr-FR"/>
              </w:rPr>
              <w:t xml:space="preserve"> la pauvreté</w:t>
            </w:r>
          </w:p>
        </w:tc>
      </w:tr>
    </w:tbl>
    <w:p w:rsidR="007E0092" w:rsidRPr="00B23E88" w:rsidRDefault="007E0092" w:rsidP="0070504E">
      <w:pPr>
        <w:ind w:right="107"/>
        <w:jc w:val="both"/>
        <w:rPr>
          <w:rFonts w:eastAsia="Times New Roman" w:cstheme="minorHAnsi"/>
          <w:b/>
          <w:sz w:val="16"/>
          <w:szCs w:val="16"/>
          <w:lang w:eastAsia="fr-FR"/>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6548"/>
      </w:tblGrid>
      <w:tr w:rsidR="007E0092" w:rsidRPr="00B1318B" w:rsidTr="00CD3586">
        <w:trPr>
          <w:trHeight w:val="941"/>
        </w:trPr>
        <w:tc>
          <w:tcPr>
            <w:tcW w:w="3273" w:type="dxa"/>
            <w:vAlign w:val="center"/>
          </w:tcPr>
          <w:p w:rsidR="007E0092" w:rsidRPr="00B1318B" w:rsidRDefault="007E0092" w:rsidP="0070504E">
            <w:pPr>
              <w:ind w:right="107"/>
              <w:rPr>
                <w:rFonts w:eastAsia="Times New Roman" w:cstheme="minorHAnsi"/>
                <w:b/>
                <w:lang w:eastAsia="fr-FR"/>
              </w:rPr>
            </w:pPr>
            <w:r w:rsidRPr="00B1318B">
              <w:rPr>
                <w:rFonts w:eastAsia="Times New Roman" w:cstheme="minorHAnsi"/>
                <w:b/>
                <w:snapToGrid w:val="0"/>
                <w:lang w:eastAsia="fr-FR"/>
              </w:rPr>
              <w:t>Principaux partenaires du projet</w:t>
            </w:r>
          </w:p>
        </w:tc>
        <w:tc>
          <w:tcPr>
            <w:tcW w:w="6548" w:type="dxa"/>
            <w:vAlign w:val="center"/>
          </w:tcPr>
          <w:p w:rsidR="007E0092" w:rsidRPr="00B1318B" w:rsidRDefault="00C1495E" w:rsidP="00891EC8">
            <w:pPr>
              <w:tabs>
                <w:tab w:val="left" w:pos="5308"/>
              </w:tabs>
              <w:ind w:right="107"/>
              <w:jc w:val="both"/>
              <w:rPr>
                <w:rFonts w:eastAsia="Times New Roman" w:cstheme="minorHAnsi"/>
                <w:lang w:eastAsia="en-GB"/>
              </w:rPr>
            </w:pPr>
            <w:r w:rsidRPr="00B1318B">
              <w:rPr>
                <w:rFonts w:eastAsia="Times New Roman" w:cstheme="minorHAnsi"/>
                <w:lang w:eastAsia="en-GB"/>
              </w:rPr>
              <w:t xml:space="preserve">Caritas Africa, </w:t>
            </w:r>
            <w:r w:rsidR="002A1ECC" w:rsidRPr="00B1318B">
              <w:rPr>
                <w:rFonts w:eastAsia="Times New Roman" w:cstheme="minorHAnsi"/>
                <w:lang w:eastAsia="en-GB"/>
              </w:rPr>
              <w:t xml:space="preserve">Caritas </w:t>
            </w:r>
            <w:r w:rsidR="002A1ECC" w:rsidRPr="00B1318B">
              <w:rPr>
                <w:rFonts w:cstheme="minorHAnsi"/>
              </w:rPr>
              <w:t xml:space="preserve">Bénin, </w:t>
            </w:r>
            <w:r w:rsidRPr="00B1318B">
              <w:rPr>
                <w:rFonts w:eastAsia="Times New Roman" w:cstheme="minorHAnsi"/>
                <w:lang w:eastAsia="en-GB"/>
              </w:rPr>
              <w:t xml:space="preserve">Caritas </w:t>
            </w:r>
            <w:r w:rsidR="002A1ECC" w:rsidRPr="00B1318B">
              <w:rPr>
                <w:rFonts w:cstheme="minorHAnsi"/>
              </w:rPr>
              <w:t xml:space="preserve">Burkina-Faso, </w:t>
            </w:r>
            <w:r w:rsidRPr="00B1318B">
              <w:rPr>
                <w:rFonts w:eastAsia="Times New Roman" w:cstheme="minorHAnsi"/>
                <w:lang w:eastAsia="en-GB"/>
              </w:rPr>
              <w:t xml:space="preserve">Caritas </w:t>
            </w:r>
            <w:r w:rsidR="002A1ECC" w:rsidRPr="00B1318B">
              <w:rPr>
                <w:rFonts w:cstheme="minorHAnsi"/>
              </w:rPr>
              <w:t xml:space="preserve">Burundi, </w:t>
            </w:r>
            <w:r w:rsidRPr="00B1318B">
              <w:rPr>
                <w:rFonts w:eastAsia="Times New Roman" w:cstheme="minorHAnsi"/>
                <w:lang w:eastAsia="en-GB"/>
              </w:rPr>
              <w:t xml:space="preserve">Caritas </w:t>
            </w:r>
            <w:r w:rsidR="002A1ECC" w:rsidRPr="00B1318B">
              <w:rPr>
                <w:rFonts w:cstheme="minorHAnsi"/>
              </w:rPr>
              <w:t xml:space="preserve">Centrafrique, </w:t>
            </w:r>
            <w:r w:rsidRPr="00B1318B">
              <w:rPr>
                <w:rFonts w:eastAsia="Times New Roman" w:cstheme="minorHAnsi"/>
                <w:lang w:eastAsia="en-GB"/>
              </w:rPr>
              <w:t xml:space="preserve">Caritas </w:t>
            </w:r>
            <w:r w:rsidR="002A1ECC" w:rsidRPr="00B1318B">
              <w:rPr>
                <w:rFonts w:cstheme="minorHAnsi"/>
              </w:rPr>
              <w:t xml:space="preserve">Comores, </w:t>
            </w:r>
            <w:r w:rsidRPr="00B1318B">
              <w:rPr>
                <w:rFonts w:eastAsia="Times New Roman" w:cstheme="minorHAnsi"/>
                <w:lang w:eastAsia="en-GB"/>
              </w:rPr>
              <w:t xml:space="preserve">Caritas </w:t>
            </w:r>
            <w:r w:rsidR="002A1ECC" w:rsidRPr="00B1318B">
              <w:rPr>
                <w:rFonts w:cstheme="minorHAnsi"/>
              </w:rPr>
              <w:t xml:space="preserve">Congo Brazzaville, </w:t>
            </w:r>
            <w:r w:rsidRPr="00B1318B">
              <w:rPr>
                <w:rFonts w:eastAsia="Times New Roman" w:cstheme="minorHAnsi"/>
                <w:lang w:eastAsia="en-GB"/>
              </w:rPr>
              <w:t xml:space="preserve">Caritas </w:t>
            </w:r>
            <w:r w:rsidR="002A1ECC" w:rsidRPr="00B1318B">
              <w:rPr>
                <w:rFonts w:cstheme="minorHAnsi"/>
              </w:rPr>
              <w:t xml:space="preserve">Côte d’Ivoire, </w:t>
            </w:r>
            <w:r w:rsidR="00891EC8" w:rsidRPr="00B1318B">
              <w:rPr>
                <w:rFonts w:eastAsia="Times New Roman" w:cstheme="minorHAnsi"/>
                <w:lang w:eastAsia="en-GB"/>
              </w:rPr>
              <w:t xml:space="preserve">Caritas </w:t>
            </w:r>
            <w:r w:rsidR="00891EC8" w:rsidRPr="00B1318B">
              <w:rPr>
                <w:rFonts w:cstheme="minorHAnsi"/>
              </w:rPr>
              <w:t xml:space="preserve">Madagascar, </w:t>
            </w:r>
            <w:r w:rsidRPr="00B1318B">
              <w:rPr>
                <w:rFonts w:eastAsia="Times New Roman" w:cstheme="minorHAnsi"/>
                <w:lang w:eastAsia="en-GB"/>
              </w:rPr>
              <w:t xml:space="preserve">Caritas </w:t>
            </w:r>
            <w:r w:rsidR="002A1ECC" w:rsidRPr="00B1318B">
              <w:rPr>
                <w:rFonts w:cstheme="minorHAnsi"/>
              </w:rPr>
              <w:t xml:space="preserve">Mali, </w:t>
            </w:r>
            <w:r w:rsidR="00891EC8" w:rsidRPr="00B1318B">
              <w:rPr>
                <w:rFonts w:eastAsia="Times New Roman" w:cstheme="minorHAnsi"/>
                <w:lang w:eastAsia="en-GB"/>
              </w:rPr>
              <w:t xml:space="preserve">Caritas </w:t>
            </w:r>
            <w:r w:rsidR="00891EC8" w:rsidRPr="00B1318B">
              <w:rPr>
                <w:rFonts w:cstheme="minorHAnsi"/>
              </w:rPr>
              <w:t xml:space="preserve">Niger, </w:t>
            </w:r>
            <w:r w:rsidRPr="00B1318B">
              <w:rPr>
                <w:rFonts w:eastAsia="Times New Roman" w:cstheme="minorHAnsi"/>
                <w:lang w:eastAsia="en-GB"/>
              </w:rPr>
              <w:t xml:space="preserve">Caritas </w:t>
            </w:r>
            <w:r w:rsidR="002A1ECC" w:rsidRPr="00B1318B">
              <w:rPr>
                <w:rFonts w:cstheme="minorHAnsi"/>
              </w:rPr>
              <w:t xml:space="preserve">République Démocratique du Congo, </w:t>
            </w:r>
            <w:r w:rsidRPr="00B1318B">
              <w:rPr>
                <w:rFonts w:eastAsia="Times New Roman" w:cstheme="minorHAnsi"/>
                <w:lang w:eastAsia="en-GB"/>
              </w:rPr>
              <w:t xml:space="preserve">Caritas </w:t>
            </w:r>
            <w:r w:rsidR="002A1ECC" w:rsidRPr="00B1318B">
              <w:rPr>
                <w:rFonts w:cstheme="minorHAnsi"/>
              </w:rPr>
              <w:t xml:space="preserve">Sénégal, </w:t>
            </w:r>
            <w:r w:rsidRPr="00B1318B">
              <w:rPr>
                <w:rFonts w:eastAsia="Times New Roman" w:cstheme="minorHAnsi"/>
                <w:lang w:eastAsia="en-GB"/>
              </w:rPr>
              <w:t xml:space="preserve">Caritas </w:t>
            </w:r>
            <w:r w:rsidR="002A1ECC" w:rsidRPr="00B1318B">
              <w:rPr>
                <w:rFonts w:cstheme="minorHAnsi"/>
              </w:rPr>
              <w:t>Tchad</w:t>
            </w:r>
            <w:r w:rsidR="0005350E">
              <w:rPr>
                <w:rFonts w:cstheme="minorHAnsi"/>
              </w:rPr>
              <w:t>,</w:t>
            </w:r>
            <w:r w:rsidR="002A1ECC" w:rsidRPr="00B1318B">
              <w:rPr>
                <w:rFonts w:cstheme="minorHAnsi"/>
              </w:rPr>
              <w:t xml:space="preserve"> </w:t>
            </w:r>
            <w:r w:rsidRPr="00B1318B">
              <w:rPr>
                <w:rFonts w:eastAsia="Times New Roman" w:cstheme="minorHAnsi"/>
                <w:lang w:eastAsia="en-GB"/>
              </w:rPr>
              <w:t xml:space="preserve">Caritas </w:t>
            </w:r>
            <w:r w:rsidR="002A1ECC" w:rsidRPr="00B1318B">
              <w:rPr>
                <w:rFonts w:cstheme="minorHAnsi"/>
              </w:rPr>
              <w:t xml:space="preserve">Togo et Secours Catholique </w:t>
            </w:r>
            <w:r w:rsidR="00870CB8">
              <w:rPr>
                <w:rFonts w:cstheme="minorHAnsi"/>
              </w:rPr>
              <w:t xml:space="preserve">- </w:t>
            </w:r>
            <w:r w:rsidR="002A1ECC" w:rsidRPr="00B1318B">
              <w:rPr>
                <w:rFonts w:cstheme="minorHAnsi"/>
              </w:rPr>
              <w:t>Caritas France.</w:t>
            </w:r>
          </w:p>
        </w:tc>
      </w:tr>
    </w:tbl>
    <w:p w:rsidR="007E0092" w:rsidRPr="00B1318B" w:rsidRDefault="007E0092" w:rsidP="0070504E">
      <w:pPr>
        <w:ind w:right="107"/>
        <w:jc w:val="both"/>
        <w:rPr>
          <w:rFonts w:eastAsia="Times New Roman" w:cstheme="minorHAnsi"/>
          <w:b/>
          <w:sz w:val="16"/>
          <w:szCs w:val="16"/>
          <w:lang w:eastAsia="fr-FR"/>
        </w:rPr>
      </w:pPr>
    </w:p>
    <w:tbl>
      <w:tblPr>
        <w:tblW w:w="98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89"/>
        <w:gridCol w:w="3260"/>
        <w:gridCol w:w="3260"/>
        <w:gridCol w:w="135"/>
      </w:tblGrid>
      <w:tr w:rsidR="00C52285" w:rsidRPr="00E13FDF" w:rsidTr="006249C9">
        <w:trPr>
          <w:trHeight w:val="926"/>
        </w:trPr>
        <w:tc>
          <w:tcPr>
            <w:tcW w:w="9844" w:type="dxa"/>
            <w:gridSpan w:val="4"/>
            <w:tcBorders>
              <w:top w:val="single" w:sz="4" w:space="0" w:color="auto"/>
              <w:bottom w:val="single" w:sz="4" w:space="0" w:color="auto"/>
            </w:tcBorders>
            <w:shd w:val="clear" w:color="auto" w:fill="auto"/>
            <w:vAlign w:val="center"/>
          </w:tcPr>
          <w:p w:rsidR="004E519C" w:rsidRPr="008179DD" w:rsidRDefault="004E519C" w:rsidP="0070504E">
            <w:pPr>
              <w:tabs>
                <w:tab w:val="left" w:pos="5308"/>
              </w:tabs>
              <w:ind w:right="107"/>
              <w:jc w:val="both"/>
              <w:rPr>
                <w:rFonts w:eastAsia="Times New Roman" w:cstheme="minorHAnsi"/>
                <w:b/>
                <w:snapToGrid w:val="0"/>
                <w:lang w:eastAsia="fr-FR"/>
              </w:rPr>
            </w:pPr>
          </w:p>
          <w:p w:rsidR="00C52285" w:rsidRPr="008179DD" w:rsidRDefault="00C52285" w:rsidP="0070504E">
            <w:pPr>
              <w:tabs>
                <w:tab w:val="left" w:pos="5308"/>
              </w:tabs>
              <w:ind w:right="107"/>
              <w:jc w:val="both"/>
              <w:rPr>
                <w:rFonts w:eastAsia="Times New Roman" w:cstheme="minorHAnsi"/>
                <w:b/>
                <w:snapToGrid w:val="0"/>
                <w:lang w:eastAsia="fr-FR"/>
              </w:rPr>
            </w:pPr>
            <w:r w:rsidRPr="008179DD">
              <w:rPr>
                <w:rFonts w:eastAsia="Times New Roman" w:cstheme="minorHAnsi"/>
                <w:b/>
                <w:snapToGrid w:val="0"/>
                <w:lang w:eastAsia="fr-FR"/>
              </w:rPr>
              <w:t>Résumé du projet</w:t>
            </w:r>
            <w:r w:rsidR="00CF6DEC" w:rsidRPr="008179DD">
              <w:rPr>
                <w:rFonts w:eastAsia="Times New Roman" w:cstheme="minorHAnsi"/>
                <w:b/>
                <w:snapToGrid w:val="0"/>
                <w:lang w:eastAsia="fr-FR"/>
              </w:rPr>
              <w:t xml:space="preserve"> : </w:t>
            </w:r>
            <w:r w:rsidR="004E4604" w:rsidRPr="008179DD">
              <w:rPr>
                <w:rFonts w:eastAsia="Times New Roman" w:cstheme="minorHAnsi"/>
                <w:lang w:eastAsia="fr-FR"/>
              </w:rPr>
              <w:t xml:space="preserve">Cette </w:t>
            </w:r>
            <w:r w:rsidR="00283460" w:rsidRPr="008179DD">
              <w:rPr>
                <w:rFonts w:eastAsia="Times New Roman" w:cstheme="minorHAnsi"/>
                <w:lang w:eastAsia="fr-FR"/>
              </w:rPr>
              <w:t>P</w:t>
            </w:r>
            <w:r w:rsidR="004E4604" w:rsidRPr="008179DD">
              <w:rPr>
                <w:rFonts w:eastAsia="Times New Roman" w:cstheme="minorHAnsi"/>
                <w:lang w:eastAsia="fr-FR"/>
              </w:rPr>
              <w:t xml:space="preserve">hase </w:t>
            </w:r>
            <w:r w:rsidR="00283460" w:rsidRPr="008179DD">
              <w:rPr>
                <w:rFonts w:eastAsia="Times New Roman" w:cstheme="minorHAnsi"/>
                <w:lang w:eastAsia="fr-FR"/>
              </w:rPr>
              <w:t xml:space="preserve">2 du programme </w:t>
            </w:r>
            <w:r w:rsidR="00781548" w:rsidRPr="008179DD">
              <w:rPr>
                <w:rFonts w:eastAsia="Times New Roman" w:cstheme="minorHAnsi"/>
                <w:lang w:eastAsia="fr-FR"/>
              </w:rPr>
              <w:t xml:space="preserve">DIRO </w:t>
            </w:r>
            <w:r w:rsidR="0028631E" w:rsidRPr="008179DD">
              <w:rPr>
                <w:rFonts w:eastAsia="Times New Roman" w:cstheme="minorHAnsi"/>
                <w:lang w:eastAsia="fr-FR"/>
              </w:rPr>
              <w:t>permettra de consolider</w:t>
            </w:r>
            <w:r w:rsidR="004E4604" w:rsidRPr="008179DD">
              <w:rPr>
                <w:rFonts w:eastAsia="Times New Roman" w:cstheme="minorHAnsi"/>
                <w:lang w:eastAsia="fr-FR"/>
              </w:rPr>
              <w:t xml:space="preserve"> </w:t>
            </w:r>
            <w:r w:rsidR="00A653BF" w:rsidRPr="008179DD">
              <w:rPr>
                <w:rFonts w:eastAsia="Times New Roman" w:cstheme="minorHAnsi"/>
                <w:lang w:eastAsia="fr-FR"/>
              </w:rPr>
              <w:t xml:space="preserve">les </w:t>
            </w:r>
            <w:r w:rsidR="00B23A4C" w:rsidRPr="008179DD">
              <w:rPr>
                <w:rFonts w:eastAsia="Times New Roman" w:cstheme="minorHAnsi"/>
                <w:lang w:eastAsia="fr-FR"/>
              </w:rPr>
              <w:t>avancées</w:t>
            </w:r>
            <w:r w:rsidR="00A653BF" w:rsidRPr="008179DD">
              <w:rPr>
                <w:rFonts w:eastAsia="Times New Roman" w:cstheme="minorHAnsi"/>
                <w:lang w:eastAsia="fr-FR"/>
              </w:rPr>
              <w:t xml:space="preserve"> </w:t>
            </w:r>
            <w:r w:rsidR="0028631E" w:rsidRPr="008179DD">
              <w:rPr>
                <w:rFonts w:eastAsia="Times New Roman" w:cstheme="minorHAnsi"/>
                <w:lang w:eastAsia="fr-FR"/>
              </w:rPr>
              <w:t>obtenu</w:t>
            </w:r>
            <w:r w:rsidR="00B23A4C" w:rsidRPr="008179DD">
              <w:rPr>
                <w:rFonts w:eastAsia="Times New Roman" w:cstheme="minorHAnsi"/>
                <w:lang w:eastAsia="fr-FR"/>
              </w:rPr>
              <w:t>e</w:t>
            </w:r>
            <w:r w:rsidR="0028631E" w:rsidRPr="008179DD">
              <w:rPr>
                <w:rFonts w:eastAsia="Times New Roman" w:cstheme="minorHAnsi"/>
                <w:lang w:eastAsia="fr-FR"/>
              </w:rPr>
              <w:t xml:space="preserve">s dans le champ du développement </w:t>
            </w:r>
            <w:r w:rsidR="004E4604" w:rsidRPr="008179DD">
              <w:rPr>
                <w:rFonts w:eastAsia="Times New Roman" w:cstheme="minorHAnsi"/>
                <w:lang w:eastAsia="fr-FR"/>
              </w:rPr>
              <w:t>organisationnel et institutionnel</w:t>
            </w:r>
            <w:r w:rsidR="00A653BF" w:rsidRPr="008179DD">
              <w:rPr>
                <w:rFonts w:eastAsia="Times New Roman" w:cstheme="minorHAnsi"/>
                <w:lang w:eastAsia="fr-FR"/>
              </w:rPr>
              <w:t xml:space="preserve"> </w:t>
            </w:r>
            <w:r w:rsidR="00B23A4C" w:rsidRPr="008179DD">
              <w:rPr>
                <w:rFonts w:eastAsia="Times New Roman" w:cstheme="minorHAnsi"/>
                <w:lang w:eastAsia="fr-FR"/>
              </w:rPr>
              <w:t xml:space="preserve">de </w:t>
            </w:r>
            <w:r w:rsidR="004E4604" w:rsidRPr="008179DD">
              <w:rPr>
                <w:rFonts w:eastAsia="Times New Roman" w:cstheme="minorHAnsi"/>
                <w:lang w:eastAsia="fr-FR"/>
              </w:rPr>
              <w:t>1</w:t>
            </w:r>
            <w:r w:rsidR="009032E3" w:rsidRPr="008179DD">
              <w:rPr>
                <w:rFonts w:eastAsia="Times New Roman" w:cstheme="minorHAnsi"/>
                <w:lang w:eastAsia="fr-FR"/>
              </w:rPr>
              <w:t>1</w:t>
            </w:r>
            <w:r w:rsidR="004E4604" w:rsidRPr="008179DD">
              <w:rPr>
                <w:rFonts w:eastAsia="Times New Roman" w:cstheme="minorHAnsi"/>
                <w:lang w:eastAsia="fr-FR"/>
              </w:rPr>
              <w:t xml:space="preserve"> Caritas </w:t>
            </w:r>
            <w:r w:rsidR="00992112" w:rsidRPr="004D0175">
              <w:rPr>
                <w:rFonts w:cstheme="minorHAnsi"/>
              </w:rPr>
              <w:t xml:space="preserve">d’Afrique </w:t>
            </w:r>
            <w:r w:rsidR="00992112">
              <w:rPr>
                <w:rFonts w:cstheme="minorHAnsi"/>
              </w:rPr>
              <w:t>francophone et de l’Océan Indien</w:t>
            </w:r>
            <w:r w:rsidR="00B23A4C" w:rsidRPr="008179DD">
              <w:rPr>
                <w:rFonts w:eastAsia="Times New Roman" w:cstheme="minorHAnsi"/>
                <w:lang w:eastAsia="fr-FR"/>
              </w:rPr>
              <w:t>.</w:t>
            </w:r>
            <w:r w:rsidR="008C4E88" w:rsidRPr="008179DD">
              <w:rPr>
                <w:rFonts w:eastAsia="Times New Roman" w:cstheme="minorHAnsi"/>
                <w:lang w:eastAsia="fr-FR"/>
              </w:rPr>
              <w:t xml:space="preserve"> Il permettra de poursuivre leur </w:t>
            </w:r>
            <w:r w:rsidR="00B23A4C" w:rsidRPr="008179DD">
              <w:rPr>
                <w:rFonts w:eastAsia="Times New Roman" w:cstheme="minorHAnsi"/>
                <w:lang w:eastAsia="fr-FR"/>
              </w:rPr>
              <w:t>autonomisation</w:t>
            </w:r>
            <w:r w:rsidR="008C4E88" w:rsidRPr="008179DD">
              <w:rPr>
                <w:rFonts w:eastAsia="Times New Roman" w:cstheme="minorHAnsi"/>
                <w:lang w:eastAsia="fr-FR"/>
              </w:rPr>
              <w:t xml:space="preserve"> tout </w:t>
            </w:r>
            <w:r w:rsidR="005D1F55" w:rsidRPr="008179DD">
              <w:rPr>
                <w:rFonts w:eastAsia="Times New Roman" w:cstheme="minorHAnsi"/>
                <w:lang w:eastAsia="fr-FR"/>
              </w:rPr>
              <w:t xml:space="preserve">en </w:t>
            </w:r>
            <w:r w:rsidR="00B23A4C" w:rsidRPr="008179DD">
              <w:rPr>
                <w:rFonts w:eastAsia="Times New Roman" w:cstheme="minorHAnsi"/>
                <w:lang w:eastAsia="fr-FR"/>
              </w:rPr>
              <w:t>s’ouvrant à</w:t>
            </w:r>
            <w:r w:rsidR="00A653BF" w:rsidRPr="008179DD">
              <w:rPr>
                <w:rFonts w:eastAsia="Times New Roman" w:cstheme="minorHAnsi"/>
                <w:lang w:eastAsia="fr-FR"/>
              </w:rPr>
              <w:t xml:space="preserve"> 3 nouvelles Caritas </w:t>
            </w:r>
            <w:r w:rsidR="005D1F55" w:rsidRPr="008179DD">
              <w:rPr>
                <w:rFonts w:eastAsia="Times New Roman" w:cstheme="minorHAnsi"/>
                <w:lang w:eastAsia="fr-FR"/>
              </w:rPr>
              <w:t xml:space="preserve">africaines </w:t>
            </w:r>
            <w:r w:rsidR="00CD2F43" w:rsidRPr="008179DD">
              <w:rPr>
                <w:rFonts w:eastAsia="Times New Roman" w:cstheme="minorHAnsi"/>
                <w:lang w:eastAsia="fr-FR"/>
              </w:rPr>
              <w:t xml:space="preserve">et </w:t>
            </w:r>
            <w:r w:rsidR="00AC5349">
              <w:rPr>
                <w:rFonts w:eastAsia="Times New Roman" w:cstheme="minorHAnsi"/>
                <w:lang w:eastAsia="fr-FR"/>
              </w:rPr>
              <w:t xml:space="preserve">à </w:t>
            </w:r>
            <w:r w:rsidR="00CD2F43" w:rsidRPr="008179DD">
              <w:rPr>
                <w:rFonts w:eastAsia="Times New Roman" w:cstheme="minorHAnsi"/>
                <w:lang w:eastAsia="fr-FR"/>
              </w:rPr>
              <w:t>Caritas Africa</w:t>
            </w:r>
            <w:r w:rsidR="00B23A4C" w:rsidRPr="008179DD">
              <w:rPr>
                <w:rFonts w:eastAsia="Times New Roman" w:cstheme="minorHAnsi"/>
                <w:lang w:eastAsia="fr-FR"/>
              </w:rPr>
              <w:t xml:space="preserve">. L’accent sera mis sur les acteurs (responsabilisation </w:t>
            </w:r>
            <w:r w:rsidR="00AC5349">
              <w:rPr>
                <w:rFonts w:eastAsia="Times New Roman" w:cstheme="minorHAnsi"/>
                <w:lang w:eastAsia="fr-FR"/>
              </w:rPr>
              <w:t xml:space="preserve">suivant la théorie du </w:t>
            </w:r>
            <w:r w:rsidR="0005350E">
              <w:rPr>
                <w:rFonts w:eastAsia="Times New Roman" w:cstheme="minorHAnsi"/>
                <w:lang w:eastAsia="fr-FR"/>
              </w:rPr>
              <w:t>changement) et</w:t>
            </w:r>
            <w:r w:rsidR="00B23A4C" w:rsidRPr="008179DD">
              <w:rPr>
                <w:rFonts w:eastAsia="Times New Roman" w:cstheme="minorHAnsi"/>
                <w:lang w:eastAsia="fr-FR"/>
              </w:rPr>
              <w:t xml:space="preserve"> sur la montée en puissance du réseau </w:t>
            </w:r>
            <w:r w:rsidR="000D5BC9">
              <w:rPr>
                <w:rFonts w:eastAsia="Times New Roman" w:cstheme="minorHAnsi"/>
                <w:lang w:eastAsia="fr-FR"/>
              </w:rPr>
              <w:t xml:space="preserve">Caritas </w:t>
            </w:r>
            <w:r w:rsidR="00B23A4C" w:rsidRPr="008179DD">
              <w:rPr>
                <w:rFonts w:eastAsia="Times New Roman" w:cstheme="minorHAnsi"/>
                <w:lang w:eastAsia="fr-FR"/>
              </w:rPr>
              <w:t xml:space="preserve">au niveau </w:t>
            </w:r>
            <w:r w:rsidR="003866B4" w:rsidRPr="008179DD">
              <w:rPr>
                <w:rFonts w:eastAsia="Times New Roman" w:cstheme="minorHAnsi"/>
                <w:lang w:eastAsia="fr-FR"/>
              </w:rPr>
              <w:t>suprarégional</w:t>
            </w:r>
            <w:r w:rsidR="009240CC">
              <w:rPr>
                <w:rFonts w:eastAsia="Times New Roman" w:cstheme="minorHAnsi"/>
                <w:lang w:eastAsia="fr-FR"/>
              </w:rPr>
              <w:t xml:space="preserve">, </w:t>
            </w:r>
            <w:r w:rsidR="00445365">
              <w:rPr>
                <w:rFonts w:eastAsia="Times New Roman" w:cstheme="minorHAnsi"/>
                <w:lang w:eastAsia="fr-FR"/>
              </w:rPr>
              <w:t xml:space="preserve">notamment </w:t>
            </w:r>
            <w:r w:rsidR="00B23A4C" w:rsidRPr="008179DD">
              <w:rPr>
                <w:rFonts w:eastAsia="Times New Roman" w:cstheme="minorHAnsi"/>
                <w:lang w:eastAsia="fr-FR"/>
              </w:rPr>
              <w:t xml:space="preserve">à travers </w:t>
            </w:r>
            <w:r w:rsidR="00445365">
              <w:rPr>
                <w:rFonts w:eastAsia="Times New Roman" w:cstheme="minorHAnsi"/>
                <w:lang w:eastAsia="fr-FR"/>
              </w:rPr>
              <w:t xml:space="preserve">le management </w:t>
            </w:r>
            <w:r w:rsidR="00B23A4C" w:rsidRPr="008179DD">
              <w:rPr>
                <w:rFonts w:eastAsia="Times New Roman" w:cstheme="minorHAnsi"/>
                <w:lang w:eastAsia="fr-FR"/>
              </w:rPr>
              <w:t>des connaissances.</w:t>
            </w:r>
          </w:p>
          <w:p w:rsidR="00C52285" w:rsidRPr="008179DD" w:rsidRDefault="00C52285" w:rsidP="0070504E">
            <w:pPr>
              <w:ind w:right="107"/>
              <w:jc w:val="both"/>
              <w:rPr>
                <w:rFonts w:eastAsia="Times New Roman" w:cstheme="minorHAnsi"/>
                <w:b/>
                <w:lang w:eastAsia="fr-FR"/>
              </w:rPr>
            </w:pPr>
          </w:p>
          <w:p w:rsidR="009A62F8" w:rsidRPr="008179DD" w:rsidRDefault="00926F56" w:rsidP="0070504E">
            <w:pPr>
              <w:ind w:right="107"/>
              <w:jc w:val="both"/>
              <w:rPr>
                <w:rFonts w:eastAsia="Times New Roman" w:cstheme="minorHAnsi"/>
                <w:lang w:eastAsia="fr-FR"/>
              </w:rPr>
            </w:pPr>
            <w:r w:rsidRPr="008179DD">
              <w:rPr>
                <w:rFonts w:eastAsia="Times New Roman" w:cstheme="minorHAnsi"/>
                <w:b/>
                <w:lang w:eastAsia="fr-FR"/>
              </w:rPr>
              <w:t>Objectif global</w:t>
            </w:r>
            <w:r w:rsidR="00C52285" w:rsidRPr="008179DD">
              <w:rPr>
                <w:rFonts w:eastAsia="Times New Roman" w:cstheme="minorHAnsi"/>
                <w:b/>
                <w:lang w:eastAsia="fr-FR"/>
              </w:rPr>
              <w:t> :</w:t>
            </w:r>
            <w:r w:rsidR="00847FEF" w:rsidRPr="008179DD">
              <w:rPr>
                <w:rFonts w:eastAsia="Times New Roman" w:cstheme="minorHAnsi"/>
                <w:lang w:eastAsia="fr-FR"/>
              </w:rPr>
              <w:t xml:space="preserve"> </w:t>
            </w:r>
            <w:r w:rsidR="006F61F0" w:rsidRPr="008179DD">
              <w:rPr>
                <w:rFonts w:eastAsia="Times New Roman" w:cstheme="minorHAnsi"/>
                <w:lang w:eastAsia="fr-FR"/>
              </w:rPr>
              <w:t xml:space="preserve">Participer à l’élimination de </w:t>
            </w:r>
            <w:r w:rsidR="00147BEA" w:rsidRPr="008179DD">
              <w:rPr>
                <w:rFonts w:eastAsia="Times New Roman" w:cstheme="minorHAnsi"/>
                <w:lang w:eastAsia="fr-FR"/>
              </w:rPr>
              <w:t xml:space="preserve">la pauvreté et </w:t>
            </w:r>
            <w:r w:rsidR="00B23A4C" w:rsidRPr="008179DD">
              <w:rPr>
                <w:rFonts w:eastAsia="Times New Roman" w:cstheme="minorHAnsi"/>
                <w:lang w:eastAsia="fr-FR"/>
              </w:rPr>
              <w:t xml:space="preserve">contribuer à </w:t>
            </w:r>
            <w:r w:rsidR="00147BEA" w:rsidRPr="008179DD">
              <w:rPr>
                <w:rFonts w:eastAsia="Times New Roman" w:cstheme="minorHAnsi"/>
                <w:lang w:eastAsia="fr-FR"/>
              </w:rPr>
              <w:t>r</w:t>
            </w:r>
            <w:r w:rsidR="00B23A4C" w:rsidRPr="008179DD">
              <w:rPr>
                <w:rFonts w:eastAsia="Times New Roman" w:cstheme="minorHAnsi"/>
                <w:lang w:eastAsia="fr-FR"/>
              </w:rPr>
              <w:t>éduire les inégalités en renforça</w:t>
            </w:r>
            <w:r w:rsidR="00147BEA" w:rsidRPr="008179DD">
              <w:rPr>
                <w:rFonts w:eastAsia="Times New Roman" w:cstheme="minorHAnsi"/>
                <w:lang w:eastAsia="fr-FR"/>
              </w:rPr>
              <w:t xml:space="preserve">nt la </w:t>
            </w:r>
            <w:r w:rsidR="009A62F8" w:rsidRPr="008179DD">
              <w:rPr>
                <w:rFonts w:eastAsia="Times New Roman" w:cstheme="minorHAnsi"/>
                <w:lang w:eastAsia="fr-FR"/>
              </w:rPr>
              <w:t xml:space="preserve">société civile </w:t>
            </w:r>
            <w:r w:rsidR="00147BEA" w:rsidRPr="008179DD">
              <w:rPr>
                <w:rFonts w:eastAsia="Times New Roman" w:cstheme="minorHAnsi"/>
                <w:lang w:eastAsia="fr-FR"/>
              </w:rPr>
              <w:t xml:space="preserve">africaine </w:t>
            </w:r>
            <w:r w:rsidR="009A62F8" w:rsidRPr="008179DD">
              <w:rPr>
                <w:rFonts w:eastAsia="Times New Roman" w:cstheme="minorHAnsi"/>
                <w:lang w:eastAsia="fr-FR"/>
              </w:rPr>
              <w:t>pour promouvoir l’avènement de société</w:t>
            </w:r>
            <w:r w:rsidR="00147BEA" w:rsidRPr="008179DD">
              <w:rPr>
                <w:rFonts w:eastAsia="Times New Roman" w:cstheme="minorHAnsi"/>
                <w:lang w:eastAsia="fr-FR"/>
              </w:rPr>
              <w:t>s</w:t>
            </w:r>
            <w:r w:rsidR="009A62F8" w:rsidRPr="008179DD">
              <w:rPr>
                <w:rFonts w:eastAsia="Times New Roman" w:cstheme="minorHAnsi"/>
                <w:lang w:eastAsia="fr-FR"/>
              </w:rPr>
              <w:t xml:space="preserve"> pacifiques, ouvertes à tous aux fins du développement durable, assurer </w:t>
            </w:r>
            <w:r w:rsidR="0005350E">
              <w:rPr>
                <w:rFonts w:eastAsia="Times New Roman" w:cstheme="minorHAnsi"/>
                <w:lang w:eastAsia="fr-FR"/>
              </w:rPr>
              <w:t>à tous l’accès</w:t>
            </w:r>
            <w:r w:rsidR="009A62F8" w:rsidRPr="008179DD">
              <w:rPr>
                <w:rFonts w:eastAsia="Times New Roman" w:cstheme="minorHAnsi"/>
                <w:lang w:eastAsia="fr-FR"/>
              </w:rPr>
              <w:t xml:space="preserve"> à la justice et </w:t>
            </w:r>
            <w:r w:rsidR="00FD207F">
              <w:rPr>
                <w:rFonts w:eastAsia="Times New Roman" w:cstheme="minorHAnsi"/>
                <w:lang w:eastAsia="fr-FR"/>
              </w:rPr>
              <w:t xml:space="preserve">contribuer à </w:t>
            </w:r>
            <w:r w:rsidR="00147BEA" w:rsidRPr="008179DD">
              <w:rPr>
                <w:rFonts w:eastAsia="Times New Roman" w:cstheme="minorHAnsi"/>
                <w:lang w:eastAsia="fr-FR"/>
              </w:rPr>
              <w:t>prôner</w:t>
            </w:r>
            <w:r w:rsidR="009A62F8" w:rsidRPr="008179DD">
              <w:rPr>
                <w:rFonts w:eastAsia="Times New Roman" w:cstheme="minorHAnsi"/>
                <w:lang w:eastAsia="fr-FR"/>
              </w:rPr>
              <w:t xml:space="preserve">, à tous les niveaux, des institutions efficaces, </w:t>
            </w:r>
            <w:r w:rsidR="00147BEA" w:rsidRPr="008179DD">
              <w:rPr>
                <w:rFonts w:eastAsia="Times New Roman" w:cstheme="minorHAnsi"/>
                <w:lang w:eastAsia="fr-FR"/>
              </w:rPr>
              <w:t>responsables et ouvertes à tous.</w:t>
            </w:r>
          </w:p>
          <w:p w:rsidR="00EE3D1E" w:rsidRPr="008179DD" w:rsidRDefault="00EE3D1E" w:rsidP="0070504E">
            <w:pPr>
              <w:ind w:right="107"/>
              <w:jc w:val="both"/>
              <w:rPr>
                <w:rFonts w:eastAsia="Times New Roman" w:cstheme="minorHAnsi"/>
                <w:lang w:eastAsia="fr-FR"/>
              </w:rPr>
            </w:pPr>
          </w:p>
          <w:p w:rsidR="009D01D6" w:rsidRPr="008179DD" w:rsidRDefault="00847FEF" w:rsidP="0070504E">
            <w:pPr>
              <w:ind w:right="107"/>
              <w:jc w:val="both"/>
              <w:rPr>
                <w:rFonts w:eastAsia="Times New Roman" w:cstheme="minorHAnsi"/>
                <w:lang w:eastAsia="fr-FR"/>
              </w:rPr>
            </w:pPr>
            <w:r w:rsidRPr="008179DD">
              <w:rPr>
                <w:rFonts w:eastAsia="Times New Roman" w:cstheme="minorHAnsi"/>
                <w:b/>
                <w:lang w:eastAsia="fr-FR"/>
              </w:rPr>
              <w:t>Objectif spécifique</w:t>
            </w:r>
            <w:r w:rsidRPr="008179DD">
              <w:rPr>
                <w:rFonts w:eastAsia="Times New Roman" w:cstheme="minorHAnsi"/>
                <w:lang w:eastAsia="fr-FR"/>
              </w:rPr>
              <w:t xml:space="preserve"> : </w:t>
            </w:r>
            <w:r w:rsidR="007B7993" w:rsidRPr="008179DD">
              <w:rPr>
                <w:rFonts w:eastAsia="Times New Roman" w:cstheme="minorHAnsi"/>
                <w:lang w:eastAsia="fr-FR"/>
              </w:rPr>
              <w:t xml:space="preserve">Ce programme accompagne les processus de développement des Caritas afin qu’elles deviennent des acteurs reconnus </w:t>
            </w:r>
            <w:r w:rsidR="00B23A4C" w:rsidRPr="008179DD">
              <w:rPr>
                <w:rFonts w:eastAsia="Times New Roman" w:cstheme="minorHAnsi"/>
                <w:lang w:eastAsia="fr-FR"/>
              </w:rPr>
              <w:t xml:space="preserve">et actifs </w:t>
            </w:r>
            <w:r w:rsidR="007B7993" w:rsidRPr="008179DD">
              <w:rPr>
                <w:rFonts w:eastAsia="Times New Roman" w:cstheme="minorHAnsi"/>
                <w:lang w:eastAsia="fr-FR"/>
              </w:rPr>
              <w:t xml:space="preserve">de leur société civile, </w:t>
            </w:r>
            <w:r w:rsidR="00C12A2A" w:rsidRPr="008179DD">
              <w:rPr>
                <w:rFonts w:eastAsia="Times New Roman" w:cstheme="minorHAnsi"/>
                <w:lang w:eastAsia="fr-FR"/>
              </w:rPr>
              <w:t>capable</w:t>
            </w:r>
            <w:r w:rsidR="00341DC6">
              <w:rPr>
                <w:rFonts w:eastAsia="Times New Roman" w:cstheme="minorHAnsi"/>
                <w:lang w:eastAsia="fr-FR"/>
              </w:rPr>
              <w:t>s</w:t>
            </w:r>
            <w:r w:rsidR="00C12A2A" w:rsidRPr="008179DD">
              <w:rPr>
                <w:rFonts w:eastAsia="Times New Roman" w:cstheme="minorHAnsi"/>
                <w:lang w:eastAsia="fr-FR"/>
              </w:rPr>
              <w:t xml:space="preserve"> d’influencer les décideurs politiques</w:t>
            </w:r>
            <w:r w:rsidR="00520192" w:rsidRPr="008179DD">
              <w:rPr>
                <w:rFonts w:eastAsia="Times New Roman" w:cstheme="minorHAnsi"/>
                <w:lang w:eastAsia="fr-FR"/>
              </w:rPr>
              <w:t xml:space="preserve"> </w:t>
            </w:r>
            <w:r w:rsidR="00C12A2A" w:rsidRPr="008179DD">
              <w:rPr>
                <w:rFonts w:eastAsia="Times New Roman" w:cstheme="minorHAnsi"/>
                <w:lang w:eastAsia="fr-FR"/>
              </w:rPr>
              <w:t xml:space="preserve">et </w:t>
            </w:r>
            <w:r w:rsidR="00B23A4C" w:rsidRPr="008179DD">
              <w:rPr>
                <w:rFonts w:eastAsia="Times New Roman" w:cstheme="minorHAnsi"/>
                <w:lang w:eastAsia="fr-FR"/>
              </w:rPr>
              <w:t>de mener</w:t>
            </w:r>
            <w:r w:rsidR="00C12A2A" w:rsidRPr="008179DD">
              <w:rPr>
                <w:rFonts w:eastAsia="Times New Roman" w:cstheme="minorHAnsi"/>
                <w:lang w:eastAsia="fr-FR"/>
              </w:rPr>
              <w:t xml:space="preserve"> des </w:t>
            </w:r>
            <w:r w:rsidR="00C12A2A" w:rsidRPr="00B76D99">
              <w:rPr>
                <w:rFonts w:eastAsia="Times New Roman" w:cstheme="minorHAnsi"/>
                <w:lang w:eastAsia="fr-FR"/>
              </w:rPr>
              <w:t>actions pertinente</w:t>
            </w:r>
            <w:r w:rsidR="00B23A4C" w:rsidRPr="00B76D99">
              <w:rPr>
                <w:rFonts w:eastAsia="Times New Roman" w:cstheme="minorHAnsi"/>
                <w:lang w:eastAsia="fr-FR"/>
              </w:rPr>
              <w:t>s</w:t>
            </w:r>
            <w:r w:rsidR="00C12A2A" w:rsidRPr="00B76D99">
              <w:rPr>
                <w:rFonts w:eastAsia="Times New Roman" w:cstheme="minorHAnsi"/>
                <w:lang w:eastAsia="fr-FR"/>
              </w:rPr>
              <w:t>, efficient</w:t>
            </w:r>
            <w:r w:rsidR="00E42C56" w:rsidRPr="00B76D99">
              <w:rPr>
                <w:rFonts w:eastAsia="Times New Roman" w:cstheme="minorHAnsi"/>
                <w:lang w:eastAsia="fr-FR"/>
              </w:rPr>
              <w:t>es</w:t>
            </w:r>
            <w:r w:rsidR="00C12A2A" w:rsidRPr="00B76D99">
              <w:rPr>
                <w:rFonts w:eastAsia="Times New Roman" w:cstheme="minorHAnsi"/>
                <w:lang w:eastAsia="fr-FR"/>
              </w:rPr>
              <w:t xml:space="preserve"> et efficace</w:t>
            </w:r>
            <w:r w:rsidR="00E42C56" w:rsidRPr="00B76D99">
              <w:rPr>
                <w:rFonts w:eastAsia="Times New Roman" w:cstheme="minorHAnsi"/>
                <w:lang w:eastAsia="fr-FR"/>
              </w:rPr>
              <w:t>s</w:t>
            </w:r>
            <w:r w:rsidR="00C12A2A" w:rsidRPr="00B76D99">
              <w:rPr>
                <w:rFonts w:eastAsia="Times New Roman" w:cstheme="minorHAnsi"/>
                <w:lang w:eastAsia="fr-FR"/>
              </w:rPr>
              <w:t xml:space="preserve"> dans</w:t>
            </w:r>
            <w:r w:rsidR="00C12A2A" w:rsidRPr="008179DD">
              <w:rPr>
                <w:rFonts w:eastAsia="Times New Roman" w:cstheme="minorHAnsi"/>
                <w:lang w:eastAsia="fr-FR"/>
              </w:rPr>
              <w:t xml:space="preserve"> </w:t>
            </w:r>
            <w:r w:rsidR="00EE3D1E" w:rsidRPr="008179DD">
              <w:rPr>
                <w:rFonts w:eastAsia="Times New Roman" w:cstheme="minorHAnsi"/>
                <w:lang w:eastAsia="fr-FR"/>
              </w:rPr>
              <w:t>l’élimination</w:t>
            </w:r>
            <w:r w:rsidR="00C12A2A" w:rsidRPr="008179DD">
              <w:rPr>
                <w:rFonts w:eastAsia="Times New Roman" w:cstheme="minorHAnsi"/>
                <w:lang w:eastAsia="fr-FR"/>
              </w:rPr>
              <w:t xml:space="preserve"> </w:t>
            </w:r>
            <w:r w:rsidR="0041558D">
              <w:rPr>
                <w:rFonts w:eastAsia="Times New Roman" w:cstheme="minorHAnsi"/>
                <w:lang w:eastAsia="fr-FR"/>
              </w:rPr>
              <w:t xml:space="preserve">de </w:t>
            </w:r>
            <w:r w:rsidR="00C12A2A" w:rsidRPr="008179DD">
              <w:rPr>
                <w:rFonts w:eastAsia="Times New Roman" w:cstheme="minorHAnsi"/>
                <w:lang w:eastAsia="fr-FR"/>
              </w:rPr>
              <w:t>la pauvreté.</w:t>
            </w:r>
          </w:p>
          <w:p w:rsidR="004E519C" w:rsidRPr="00D172AF" w:rsidRDefault="004E519C" w:rsidP="0070504E">
            <w:pPr>
              <w:ind w:right="107"/>
              <w:jc w:val="both"/>
              <w:rPr>
                <w:rFonts w:eastAsia="Times New Roman" w:cstheme="minorHAnsi"/>
                <w:color w:val="660066"/>
                <w:lang w:eastAsia="fr-FR"/>
              </w:rPr>
            </w:pPr>
          </w:p>
        </w:tc>
      </w:tr>
      <w:tr w:rsidR="009C24BF" w:rsidRPr="00BA7053" w:rsidTr="009D27D5">
        <w:trPr>
          <w:gridAfter w:val="1"/>
          <w:wAfter w:w="135" w:type="dxa"/>
          <w:trHeight w:val="4530"/>
        </w:trPr>
        <w:tc>
          <w:tcPr>
            <w:tcW w:w="9709" w:type="dxa"/>
            <w:gridSpan w:val="3"/>
            <w:tcBorders>
              <w:bottom w:val="single" w:sz="4" w:space="0" w:color="auto"/>
            </w:tcBorders>
            <w:shd w:val="clear" w:color="auto" w:fill="auto"/>
          </w:tcPr>
          <w:p w:rsidR="00397FF0" w:rsidRPr="000A19B3" w:rsidRDefault="00397FF0" w:rsidP="0070504E">
            <w:pPr>
              <w:ind w:left="142" w:right="107"/>
              <w:jc w:val="both"/>
              <w:rPr>
                <w:rFonts w:eastAsia="Times New Roman" w:cstheme="minorHAnsi"/>
                <w:b/>
                <w:sz w:val="10"/>
                <w:u w:val="single"/>
                <w:lang w:eastAsia="fr-FR"/>
              </w:rPr>
            </w:pPr>
          </w:p>
          <w:p w:rsidR="009C24BF" w:rsidRPr="00BA7053" w:rsidRDefault="004C51A3" w:rsidP="00590314">
            <w:pPr>
              <w:pBdr>
                <w:top w:val="single" w:sz="4" w:space="1" w:color="auto"/>
                <w:left w:val="single" w:sz="4" w:space="4" w:color="auto"/>
                <w:bottom w:val="single" w:sz="4" w:space="1" w:color="auto"/>
                <w:right w:val="single" w:sz="4" w:space="4" w:color="auto"/>
              </w:pBdr>
              <w:ind w:left="142" w:right="107"/>
              <w:jc w:val="both"/>
              <w:rPr>
                <w:rFonts w:eastAsia="Times New Roman" w:cstheme="minorHAnsi"/>
                <w:b/>
                <w:u w:val="single"/>
                <w:lang w:eastAsia="fr-FR"/>
              </w:rPr>
            </w:pPr>
            <w:r w:rsidRPr="00BA7053">
              <w:rPr>
                <w:rFonts w:eastAsia="Times New Roman" w:cstheme="minorHAnsi"/>
                <w:b/>
                <w:u w:val="single"/>
                <w:lang w:eastAsia="fr-FR"/>
              </w:rPr>
              <w:t>RÉSULTAT</w:t>
            </w:r>
            <w:r w:rsidR="009C24BF" w:rsidRPr="00BA7053">
              <w:rPr>
                <w:rFonts w:eastAsia="Times New Roman" w:cstheme="minorHAnsi"/>
                <w:b/>
                <w:u w:val="single"/>
                <w:lang w:eastAsia="fr-FR"/>
              </w:rPr>
              <w:t xml:space="preserve"> 1 :</w:t>
            </w:r>
            <w:r w:rsidR="009C24BF" w:rsidRPr="00BA7053">
              <w:rPr>
                <w:rFonts w:eastAsia="Times New Roman" w:cstheme="minorHAnsi"/>
                <w:b/>
                <w:lang w:eastAsia="fr-FR"/>
              </w:rPr>
              <w:t xml:space="preserve"> Le réseau Caritas contribue plus efficacement </w:t>
            </w:r>
            <w:r w:rsidR="005828B2" w:rsidRPr="0067076A">
              <w:rPr>
                <w:rFonts w:eastAsia="Times New Roman" w:cstheme="minorHAnsi"/>
                <w:b/>
                <w:lang w:eastAsia="fr-FR"/>
              </w:rPr>
              <w:t>à l’élimination de la pauvreté</w:t>
            </w:r>
            <w:r w:rsidR="00E540D1">
              <w:rPr>
                <w:rFonts w:eastAsia="Times New Roman" w:cstheme="minorHAnsi"/>
                <w:b/>
                <w:lang w:eastAsia="fr-FR"/>
              </w:rPr>
              <w:t xml:space="preserve"> et à la réduction des inégalités</w:t>
            </w:r>
            <w:r w:rsidR="000E7EFF">
              <w:rPr>
                <w:rFonts w:eastAsia="Times New Roman" w:cstheme="minorHAnsi"/>
                <w:b/>
                <w:lang w:eastAsia="fr-FR"/>
              </w:rPr>
              <w:t>.</w:t>
            </w:r>
          </w:p>
          <w:p w:rsidR="00020B62" w:rsidRPr="00BA7053" w:rsidRDefault="00020B62" w:rsidP="0070504E">
            <w:pPr>
              <w:ind w:right="107"/>
              <w:contextualSpacing/>
              <w:jc w:val="both"/>
              <w:rPr>
                <w:rFonts w:eastAsia="Times New Roman" w:cstheme="minorHAnsi"/>
                <w:sz w:val="20"/>
                <w:lang w:eastAsia="fr-FR"/>
              </w:rPr>
            </w:pPr>
          </w:p>
          <w:p w:rsidR="00833B47" w:rsidRPr="00BA7053" w:rsidRDefault="0005350E" w:rsidP="0005350E">
            <w:pPr>
              <w:pStyle w:val="Paragraphedeliste"/>
              <w:ind w:left="142" w:right="107"/>
              <w:jc w:val="both"/>
              <w:rPr>
                <w:rFonts w:eastAsia="Times New Roman" w:cstheme="minorHAnsi"/>
                <w:color w:val="660066"/>
                <w:lang w:eastAsia="fr-FR"/>
              </w:rPr>
            </w:pPr>
            <w:r w:rsidRPr="0005350E">
              <w:rPr>
                <w:rFonts w:eastAsia="Times New Roman" w:cstheme="minorHAnsi"/>
                <w:b/>
                <w:lang w:eastAsia="fr-FR"/>
              </w:rPr>
              <w:t>1.1</w:t>
            </w:r>
            <w:r w:rsidRPr="00DA31D0">
              <w:rPr>
                <w:rFonts w:eastAsia="Times New Roman" w:cstheme="minorHAnsi"/>
                <w:b/>
                <w:lang w:eastAsia="fr-FR"/>
              </w:rPr>
              <w:t xml:space="preserve">  </w:t>
            </w:r>
            <w:r w:rsidR="00DA31D0" w:rsidRPr="00DA31D0">
              <w:rPr>
                <w:rFonts w:eastAsia="Times New Roman" w:cstheme="minorHAnsi"/>
                <w:b/>
                <w:lang w:eastAsia="fr-FR"/>
              </w:rPr>
              <w:t xml:space="preserve"> </w:t>
            </w:r>
            <w:r w:rsidR="00F22214" w:rsidRPr="00BA7053">
              <w:rPr>
                <w:rFonts w:eastAsia="Times New Roman" w:cstheme="minorHAnsi"/>
                <w:b/>
                <w:u w:val="single"/>
                <w:lang w:eastAsia="fr-FR"/>
              </w:rPr>
              <w:t>Changement</w:t>
            </w:r>
            <w:r w:rsidR="00B7592A" w:rsidRPr="00BA7053">
              <w:rPr>
                <w:rFonts w:eastAsia="Times New Roman" w:cstheme="minorHAnsi"/>
                <w:b/>
                <w:u w:val="single"/>
                <w:lang w:eastAsia="fr-FR"/>
              </w:rPr>
              <w:t>s</w:t>
            </w:r>
            <w:r w:rsidR="00F22214" w:rsidRPr="00BA7053">
              <w:rPr>
                <w:rFonts w:eastAsia="Times New Roman" w:cstheme="minorHAnsi"/>
                <w:b/>
                <w:u w:val="single"/>
                <w:lang w:eastAsia="fr-FR"/>
              </w:rPr>
              <w:t xml:space="preserve"> attendu</w:t>
            </w:r>
            <w:r w:rsidR="00B7592A" w:rsidRPr="00BA7053">
              <w:rPr>
                <w:rFonts w:eastAsia="Times New Roman" w:cstheme="minorHAnsi"/>
                <w:b/>
                <w:u w:val="single"/>
                <w:lang w:eastAsia="fr-FR"/>
              </w:rPr>
              <w:t>s</w:t>
            </w:r>
            <w:r w:rsidR="001D6B79" w:rsidRPr="00BA7053">
              <w:rPr>
                <w:rFonts w:eastAsia="Times New Roman" w:cstheme="minorHAnsi"/>
                <w:b/>
                <w:lang w:eastAsia="fr-FR"/>
              </w:rPr>
              <w:t> :</w:t>
            </w:r>
            <w:r w:rsidR="00E60602" w:rsidRPr="00BA7053">
              <w:rPr>
                <w:rFonts w:eastAsia="Times New Roman" w:cstheme="minorHAnsi"/>
                <w:lang w:eastAsia="fr-FR"/>
              </w:rPr>
              <w:t xml:space="preserve"> </w:t>
            </w:r>
            <w:r w:rsidR="00D075FF" w:rsidRPr="00BA7053">
              <w:rPr>
                <w:rFonts w:eastAsia="Times New Roman" w:cstheme="minorHAnsi"/>
                <w:lang w:eastAsia="fr-FR"/>
              </w:rPr>
              <w:t>En 2018, l</w:t>
            </w:r>
            <w:r w:rsidR="00833B47" w:rsidRPr="00BA7053">
              <w:rPr>
                <w:rFonts w:eastAsia="Times New Roman" w:cstheme="minorHAnsi"/>
                <w:lang w:eastAsia="fr-FR"/>
              </w:rPr>
              <w:t xml:space="preserve">es Caritas exercent un vrai </w:t>
            </w:r>
            <w:r w:rsidR="00833B47" w:rsidRPr="00BA7053">
              <w:rPr>
                <w:rFonts w:eastAsia="Times New Roman" w:cstheme="minorHAnsi"/>
                <w:b/>
                <w:lang w:eastAsia="fr-FR"/>
              </w:rPr>
              <w:t>leadership</w:t>
            </w:r>
            <w:r w:rsidR="00833B47" w:rsidRPr="00BA7053">
              <w:rPr>
                <w:rFonts w:eastAsia="Times New Roman" w:cstheme="minorHAnsi"/>
                <w:lang w:eastAsia="fr-FR"/>
              </w:rPr>
              <w:t xml:space="preserve"> dans leur environnement par leur performance et leur exemplarité</w:t>
            </w:r>
            <w:r w:rsidR="00790B1E" w:rsidRPr="00BA7053">
              <w:rPr>
                <w:rFonts w:eastAsia="Times New Roman" w:cstheme="minorHAnsi"/>
                <w:lang w:eastAsia="fr-FR"/>
              </w:rPr>
              <w:t>.</w:t>
            </w:r>
            <w:r w:rsidR="00C862D5" w:rsidRPr="00BA7053">
              <w:rPr>
                <w:rFonts w:eastAsia="Times New Roman" w:cstheme="minorHAnsi"/>
                <w:lang w:eastAsia="fr-FR"/>
              </w:rPr>
              <w:t xml:space="preserve"> </w:t>
            </w:r>
          </w:p>
          <w:p w:rsidR="00AE7B39" w:rsidRPr="008D442B" w:rsidRDefault="00AE7B39" w:rsidP="00FF3E4C">
            <w:pPr>
              <w:pStyle w:val="Paragraphedeliste"/>
              <w:ind w:left="142" w:right="107"/>
              <w:jc w:val="both"/>
              <w:rPr>
                <w:rFonts w:eastAsia="Times New Roman" w:cstheme="minorHAnsi"/>
                <w:color w:val="660066"/>
                <w:sz w:val="18"/>
                <w:u w:val="single"/>
                <w:lang w:eastAsia="fr-FR"/>
              </w:rPr>
            </w:pPr>
          </w:p>
          <w:p w:rsidR="00DD14F4" w:rsidRPr="00BA7053" w:rsidRDefault="00C94881" w:rsidP="00FF3E4C">
            <w:pPr>
              <w:pStyle w:val="Paragraphedeliste"/>
              <w:ind w:left="142" w:right="107"/>
              <w:jc w:val="both"/>
              <w:rPr>
                <w:rFonts w:eastAsia="Times New Roman" w:cstheme="minorHAnsi"/>
                <w:lang w:eastAsia="fr-FR"/>
              </w:rPr>
            </w:pPr>
            <w:r w:rsidRPr="00BA7053">
              <w:rPr>
                <w:rFonts w:eastAsia="Times New Roman" w:cstheme="minorHAnsi"/>
                <w:b/>
                <w:lang w:eastAsia="fr-FR"/>
              </w:rPr>
              <w:t xml:space="preserve">1.2. </w:t>
            </w:r>
            <w:r w:rsidR="0005350E">
              <w:rPr>
                <w:rFonts w:eastAsia="Times New Roman" w:cstheme="minorHAnsi"/>
                <w:b/>
                <w:lang w:eastAsia="fr-FR"/>
              </w:rPr>
              <w:t xml:space="preserve"> </w:t>
            </w:r>
            <w:r w:rsidR="005828B2" w:rsidRPr="00BA7053">
              <w:rPr>
                <w:rFonts w:eastAsia="Times New Roman" w:cstheme="minorHAnsi"/>
                <w:b/>
                <w:u w:val="single"/>
                <w:lang w:eastAsia="fr-FR"/>
              </w:rPr>
              <w:t>Changements attendus</w:t>
            </w:r>
            <w:r w:rsidR="005828B2" w:rsidRPr="00BA7053">
              <w:rPr>
                <w:rFonts w:eastAsia="Times New Roman" w:cstheme="minorHAnsi"/>
                <w:b/>
                <w:lang w:eastAsia="fr-FR"/>
              </w:rPr>
              <w:t xml:space="preserve"> : </w:t>
            </w:r>
            <w:r w:rsidR="00DD14F4" w:rsidRPr="00BA7053">
              <w:rPr>
                <w:rFonts w:eastAsia="Times New Roman" w:cstheme="minorHAnsi"/>
                <w:lang w:eastAsia="fr-FR"/>
              </w:rPr>
              <w:t xml:space="preserve">Les Caritas prennent davantage en compte </w:t>
            </w:r>
            <w:r w:rsidR="00DD14F4" w:rsidRPr="00BA7053">
              <w:rPr>
                <w:rFonts w:eastAsia="Times New Roman" w:cstheme="minorHAnsi"/>
                <w:b/>
                <w:lang w:eastAsia="fr-FR"/>
              </w:rPr>
              <w:t>les plus pauvres</w:t>
            </w:r>
            <w:r w:rsidR="0005350E">
              <w:rPr>
                <w:rFonts w:eastAsia="Times New Roman" w:cstheme="minorHAnsi"/>
                <w:lang w:eastAsia="fr-FR"/>
              </w:rPr>
              <w:t xml:space="preserve"> et souhaite</w:t>
            </w:r>
            <w:r w:rsidR="00DD14F4" w:rsidRPr="00BA7053">
              <w:rPr>
                <w:rFonts w:eastAsia="Times New Roman" w:cstheme="minorHAnsi"/>
                <w:lang w:eastAsia="fr-FR"/>
              </w:rPr>
              <w:t xml:space="preserve">nt positionner les </w:t>
            </w:r>
            <w:r w:rsidR="00DD14F4" w:rsidRPr="00BA7053">
              <w:rPr>
                <w:rFonts w:eastAsia="Times New Roman" w:cstheme="minorHAnsi"/>
                <w:b/>
                <w:lang w:eastAsia="fr-FR"/>
              </w:rPr>
              <w:t>communautés</w:t>
            </w:r>
            <w:r w:rsidR="00DD14F4" w:rsidRPr="00BA7053">
              <w:rPr>
                <w:rFonts w:eastAsia="Times New Roman" w:cstheme="minorHAnsi"/>
                <w:lang w:eastAsia="fr-FR"/>
              </w:rPr>
              <w:t xml:space="preserve"> accompagnées comme de </w:t>
            </w:r>
            <w:r w:rsidR="00DD14F4" w:rsidRPr="00BA7053">
              <w:rPr>
                <w:rFonts w:eastAsia="Times New Roman" w:cstheme="minorHAnsi"/>
                <w:b/>
                <w:lang w:eastAsia="fr-FR"/>
              </w:rPr>
              <w:t>véritables acteurs de leur propre développement</w:t>
            </w:r>
            <w:r w:rsidR="00DD14F4" w:rsidRPr="00BA7053">
              <w:rPr>
                <w:rFonts w:eastAsia="Times New Roman" w:cstheme="minorHAnsi"/>
                <w:lang w:eastAsia="fr-FR"/>
              </w:rPr>
              <w:t>.</w:t>
            </w:r>
          </w:p>
          <w:p w:rsidR="00D957ED" w:rsidRPr="008D442B" w:rsidRDefault="00D957ED" w:rsidP="0070504E">
            <w:pPr>
              <w:pStyle w:val="Paragraphedeliste"/>
              <w:ind w:left="0" w:right="107"/>
              <w:jc w:val="both"/>
              <w:rPr>
                <w:rFonts w:eastAsia="Times New Roman" w:cstheme="minorHAnsi"/>
                <w:color w:val="660066"/>
                <w:sz w:val="18"/>
                <w:lang w:eastAsia="fr-FR"/>
              </w:rPr>
            </w:pPr>
          </w:p>
          <w:p w:rsidR="00D957ED" w:rsidRPr="00BA7053" w:rsidRDefault="000E7483" w:rsidP="008D442B">
            <w:pPr>
              <w:ind w:left="142" w:right="107"/>
              <w:contextualSpacing/>
              <w:jc w:val="both"/>
              <w:rPr>
                <w:rFonts w:eastAsia="Times New Roman" w:cstheme="minorHAnsi"/>
                <w:color w:val="660066"/>
                <w:lang w:eastAsia="fr-FR"/>
              </w:rPr>
            </w:pPr>
            <w:r w:rsidRPr="0067076A">
              <w:rPr>
                <w:rFonts w:eastAsia="Times New Roman" w:cstheme="minorHAnsi"/>
                <w:b/>
                <w:u w:val="single"/>
                <w:lang w:eastAsia="fr-FR"/>
              </w:rPr>
              <w:t>A</w:t>
            </w:r>
            <w:r w:rsidR="00D957ED" w:rsidRPr="0067076A">
              <w:rPr>
                <w:rFonts w:eastAsia="Times New Roman" w:cstheme="minorHAnsi"/>
                <w:b/>
                <w:u w:val="single"/>
                <w:lang w:eastAsia="fr-FR"/>
              </w:rPr>
              <w:t>ctivités de renforcement de capacités</w:t>
            </w:r>
            <w:r w:rsidR="00CA6B91" w:rsidRPr="00BA7053">
              <w:rPr>
                <w:rFonts w:eastAsia="Times New Roman" w:cstheme="minorHAnsi"/>
                <w:b/>
                <w:u w:val="single"/>
                <w:lang w:eastAsia="fr-FR"/>
              </w:rPr>
              <w:t>:</w:t>
            </w:r>
            <w:r w:rsidR="00CA6B91" w:rsidRPr="00BA7053">
              <w:rPr>
                <w:rFonts w:eastAsia="Times New Roman" w:cstheme="minorHAnsi"/>
                <w:b/>
                <w:lang w:eastAsia="fr-FR"/>
              </w:rPr>
              <w:t xml:space="preserve"> </w:t>
            </w:r>
            <w:r w:rsidR="00D957ED" w:rsidRPr="00BA7053">
              <w:rPr>
                <w:rFonts w:eastAsia="Times New Roman" w:cstheme="minorHAnsi"/>
                <w:lang w:eastAsia="fr-FR"/>
              </w:rPr>
              <w:t>Formation, échange d’expérience, conseil, mise à disposition d’outils et de documents.</w:t>
            </w:r>
          </w:p>
          <w:p w:rsidR="00ED2950" w:rsidRPr="008D442B" w:rsidRDefault="00ED2950" w:rsidP="008D442B">
            <w:pPr>
              <w:ind w:left="142" w:right="107"/>
              <w:jc w:val="both"/>
              <w:rPr>
                <w:rFonts w:eastAsia="Times New Roman" w:cstheme="minorHAnsi"/>
                <w:sz w:val="16"/>
                <w:lang w:eastAsia="fr-FR"/>
              </w:rPr>
            </w:pPr>
          </w:p>
          <w:p w:rsidR="00DD14F4" w:rsidRPr="00BA7053" w:rsidRDefault="002535A4" w:rsidP="008D442B">
            <w:pPr>
              <w:ind w:left="142" w:right="107"/>
              <w:jc w:val="both"/>
              <w:rPr>
                <w:rFonts w:eastAsia="Times New Roman" w:cstheme="minorHAnsi"/>
                <w:b/>
                <w:u w:val="single"/>
                <w:lang w:eastAsia="fr-FR"/>
              </w:rPr>
            </w:pPr>
            <w:r w:rsidRPr="00BA7053">
              <w:rPr>
                <w:rFonts w:eastAsia="Times New Roman" w:cstheme="minorHAnsi"/>
                <w:b/>
                <w:u w:val="single"/>
                <w:lang w:eastAsia="fr-FR"/>
              </w:rPr>
              <w:t xml:space="preserve">Indicateurs </w:t>
            </w:r>
            <w:r w:rsidR="00B7592A" w:rsidRPr="00BA7053">
              <w:rPr>
                <w:rFonts w:eastAsia="Times New Roman" w:cstheme="minorHAnsi"/>
                <w:b/>
                <w:u w:val="single"/>
                <w:lang w:eastAsia="fr-FR"/>
              </w:rPr>
              <w:t>de résultats c</w:t>
            </w:r>
            <w:r w:rsidRPr="00BA7053">
              <w:rPr>
                <w:rFonts w:eastAsia="Times New Roman" w:cstheme="minorHAnsi"/>
                <w:b/>
                <w:u w:val="single"/>
                <w:lang w:eastAsia="fr-FR"/>
              </w:rPr>
              <w:t>hiffrés :</w:t>
            </w:r>
          </w:p>
          <w:p w:rsidR="0041558D" w:rsidRPr="00BA7053" w:rsidRDefault="0041558D" w:rsidP="000D6583">
            <w:pPr>
              <w:pStyle w:val="Paragraphedeliste"/>
              <w:numPr>
                <w:ilvl w:val="0"/>
                <w:numId w:val="8"/>
              </w:numPr>
              <w:ind w:left="567" w:right="107"/>
              <w:jc w:val="both"/>
              <w:rPr>
                <w:rFonts w:eastAsia="Times New Roman" w:cstheme="minorHAnsi"/>
                <w:lang w:eastAsia="fr-FR"/>
              </w:rPr>
            </w:pPr>
            <w:r w:rsidRPr="00BA7053">
              <w:rPr>
                <w:rFonts w:eastAsia="Times New Roman" w:cstheme="minorHAnsi"/>
                <w:lang w:eastAsia="fr-FR"/>
              </w:rPr>
              <w:t xml:space="preserve">Le nombre de bénéficiaires touchés par les Caritas passe </w:t>
            </w:r>
            <w:r w:rsidRPr="0067076A">
              <w:rPr>
                <w:rFonts w:eastAsia="Times New Roman" w:cstheme="minorHAnsi"/>
                <w:lang w:eastAsia="fr-FR"/>
              </w:rPr>
              <w:t>de 17 600 000 à 19 000</w:t>
            </w:r>
            <w:r>
              <w:rPr>
                <w:rFonts w:eastAsia="Times New Roman" w:cstheme="minorHAnsi"/>
                <w:lang w:eastAsia="fr-FR"/>
              </w:rPr>
              <w:t> </w:t>
            </w:r>
            <w:r w:rsidRPr="0067076A">
              <w:rPr>
                <w:rFonts w:eastAsia="Times New Roman" w:cstheme="minorHAnsi"/>
                <w:lang w:eastAsia="fr-FR"/>
              </w:rPr>
              <w:t>000</w:t>
            </w:r>
            <w:r>
              <w:rPr>
                <w:rFonts w:eastAsia="Times New Roman" w:cstheme="minorHAnsi"/>
                <w:lang w:eastAsia="fr-FR"/>
              </w:rPr>
              <w:t>.</w:t>
            </w:r>
          </w:p>
          <w:p w:rsidR="0041558D" w:rsidRPr="00BA7053" w:rsidRDefault="0041558D" w:rsidP="000D6583">
            <w:pPr>
              <w:pStyle w:val="Paragraphedeliste"/>
              <w:numPr>
                <w:ilvl w:val="0"/>
                <w:numId w:val="8"/>
              </w:numPr>
              <w:ind w:left="567" w:right="107"/>
              <w:jc w:val="both"/>
              <w:rPr>
                <w:rFonts w:eastAsia="Times New Roman" w:cstheme="minorHAnsi"/>
                <w:lang w:eastAsia="fr-FR"/>
              </w:rPr>
            </w:pPr>
            <w:r w:rsidRPr="00BA7053">
              <w:rPr>
                <w:rFonts w:eastAsia="Times New Roman" w:cstheme="minorHAnsi"/>
                <w:lang w:eastAsia="fr-FR"/>
              </w:rPr>
              <w:t xml:space="preserve">Le nombre d’OSC accompagnées par les Caritas </w:t>
            </w:r>
            <w:r w:rsidRPr="00E706AF">
              <w:rPr>
                <w:rFonts w:eastAsia="Times New Roman" w:cstheme="minorHAnsi"/>
                <w:lang w:eastAsia="fr-FR"/>
              </w:rPr>
              <w:t>avoisine 4 000.</w:t>
            </w:r>
          </w:p>
          <w:p w:rsidR="0041558D" w:rsidRPr="00BA7053" w:rsidRDefault="0041558D" w:rsidP="000D6583">
            <w:pPr>
              <w:pStyle w:val="Paragraphedeliste"/>
              <w:numPr>
                <w:ilvl w:val="0"/>
                <w:numId w:val="8"/>
              </w:numPr>
              <w:ind w:left="567" w:right="107"/>
              <w:jc w:val="both"/>
              <w:rPr>
                <w:rFonts w:eastAsia="Times New Roman" w:cstheme="minorHAnsi"/>
                <w:u w:val="single"/>
                <w:lang w:eastAsia="fr-FR"/>
              </w:rPr>
            </w:pPr>
            <w:r w:rsidRPr="00BA7053">
              <w:rPr>
                <w:rFonts w:eastAsia="Times New Roman" w:cstheme="minorHAnsi"/>
                <w:lang w:eastAsia="fr-FR"/>
              </w:rPr>
              <w:t xml:space="preserve">Le nombre de Caritas ayant réalisé une analyse de la pauvreté dans leur pays passe de </w:t>
            </w:r>
            <w:r w:rsidRPr="0067076A">
              <w:rPr>
                <w:rFonts w:eastAsia="Times New Roman" w:cstheme="minorHAnsi"/>
                <w:lang w:eastAsia="fr-FR"/>
              </w:rPr>
              <w:t>1 à 5.</w:t>
            </w:r>
          </w:p>
          <w:p w:rsidR="00553272" w:rsidRPr="0067076A" w:rsidRDefault="00553272" w:rsidP="000D6583">
            <w:pPr>
              <w:pStyle w:val="Paragraphedeliste"/>
              <w:numPr>
                <w:ilvl w:val="0"/>
                <w:numId w:val="8"/>
              </w:numPr>
              <w:ind w:left="567" w:right="107"/>
              <w:jc w:val="both"/>
              <w:rPr>
                <w:rFonts w:eastAsia="Times New Roman" w:cstheme="minorHAnsi"/>
                <w:lang w:eastAsia="fr-FR"/>
              </w:rPr>
            </w:pPr>
            <w:r w:rsidRPr="00BA7053">
              <w:rPr>
                <w:rFonts w:eastAsia="Times New Roman" w:cstheme="minorHAnsi"/>
                <w:lang w:eastAsia="fr-FR"/>
              </w:rPr>
              <w:t xml:space="preserve">Le nombre de Caritas publiant </w:t>
            </w:r>
            <w:r w:rsidRPr="00796FDC">
              <w:rPr>
                <w:rFonts w:eastAsia="Times New Roman" w:cstheme="minorHAnsi"/>
                <w:lang w:eastAsia="fr-FR"/>
              </w:rPr>
              <w:t>un rapport d’activités consolidé</w:t>
            </w:r>
            <w:r w:rsidRPr="00BA7053">
              <w:rPr>
                <w:rFonts w:eastAsia="Times New Roman" w:cstheme="minorHAnsi"/>
                <w:lang w:eastAsia="fr-FR"/>
              </w:rPr>
              <w:t xml:space="preserve"> du réseau </w:t>
            </w:r>
            <w:r w:rsidRPr="0067076A">
              <w:rPr>
                <w:rFonts w:eastAsia="Times New Roman" w:cstheme="minorHAnsi"/>
                <w:lang w:eastAsia="fr-FR"/>
              </w:rPr>
              <w:t xml:space="preserve">passe de </w:t>
            </w:r>
            <w:r w:rsidR="00E809DA" w:rsidRPr="0067076A">
              <w:rPr>
                <w:rFonts w:eastAsia="Times New Roman" w:cstheme="minorHAnsi"/>
                <w:lang w:eastAsia="fr-FR"/>
              </w:rPr>
              <w:t>8</w:t>
            </w:r>
            <w:r w:rsidRPr="0067076A">
              <w:rPr>
                <w:rFonts w:eastAsia="Times New Roman" w:cstheme="minorHAnsi"/>
                <w:lang w:eastAsia="fr-FR"/>
              </w:rPr>
              <w:t xml:space="preserve"> </w:t>
            </w:r>
            <w:r w:rsidRPr="003127EA">
              <w:rPr>
                <w:rFonts w:eastAsia="Times New Roman" w:cstheme="minorHAnsi"/>
                <w:lang w:eastAsia="fr-FR"/>
              </w:rPr>
              <w:t xml:space="preserve">à </w:t>
            </w:r>
            <w:r w:rsidR="00E809DA" w:rsidRPr="003127EA">
              <w:rPr>
                <w:rFonts w:eastAsia="Times New Roman" w:cstheme="minorHAnsi"/>
                <w:lang w:eastAsia="fr-FR"/>
              </w:rPr>
              <w:t>1</w:t>
            </w:r>
            <w:r w:rsidR="003127EA" w:rsidRPr="003127EA">
              <w:rPr>
                <w:rFonts w:eastAsia="Times New Roman" w:cstheme="minorHAnsi"/>
                <w:lang w:eastAsia="fr-FR"/>
              </w:rPr>
              <w:t>2</w:t>
            </w:r>
            <w:r w:rsidR="001177B2">
              <w:rPr>
                <w:rFonts w:eastAsia="Times New Roman" w:cstheme="minorHAnsi"/>
                <w:lang w:eastAsia="fr-FR"/>
              </w:rPr>
              <w:t>.</w:t>
            </w:r>
          </w:p>
          <w:p w:rsidR="00553272" w:rsidRPr="00BA7053" w:rsidRDefault="008C57FB" w:rsidP="000D6583">
            <w:pPr>
              <w:pStyle w:val="Paragraphedeliste"/>
              <w:numPr>
                <w:ilvl w:val="0"/>
                <w:numId w:val="8"/>
              </w:numPr>
              <w:ind w:left="567" w:right="107"/>
              <w:jc w:val="both"/>
              <w:rPr>
                <w:rFonts w:eastAsia="Times New Roman" w:cstheme="minorHAnsi"/>
                <w:lang w:eastAsia="fr-FR"/>
              </w:rPr>
            </w:pPr>
            <w:r w:rsidRPr="00BA7053">
              <w:rPr>
                <w:rFonts w:eastAsia="Times New Roman" w:cstheme="minorHAnsi"/>
                <w:lang w:eastAsia="fr-FR"/>
              </w:rPr>
              <w:t>Le n</w:t>
            </w:r>
            <w:r w:rsidR="00553272" w:rsidRPr="00BA7053">
              <w:rPr>
                <w:rFonts w:eastAsia="Times New Roman" w:cstheme="minorHAnsi"/>
                <w:lang w:eastAsia="fr-FR"/>
              </w:rPr>
              <w:t>ombre de campagne</w:t>
            </w:r>
            <w:r w:rsidR="00DA31D0">
              <w:rPr>
                <w:rFonts w:eastAsia="Times New Roman" w:cstheme="minorHAnsi"/>
                <w:lang w:eastAsia="fr-FR"/>
              </w:rPr>
              <w:t>s</w:t>
            </w:r>
            <w:r w:rsidR="00553272" w:rsidRPr="00BA7053">
              <w:rPr>
                <w:rFonts w:eastAsia="Times New Roman" w:cstheme="minorHAnsi"/>
                <w:lang w:eastAsia="fr-FR"/>
              </w:rPr>
              <w:t xml:space="preserve"> de plaidoyer </w:t>
            </w:r>
            <w:r w:rsidR="00AE2E84">
              <w:rPr>
                <w:rFonts w:eastAsia="Times New Roman" w:cstheme="minorHAnsi"/>
                <w:lang w:eastAsia="fr-FR"/>
              </w:rPr>
              <w:t>dans lesquel</w:t>
            </w:r>
            <w:r w:rsidR="00DA31D0">
              <w:rPr>
                <w:rFonts w:eastAsia="Times New Roman" w:cstheme="minorHAnsi"/>
                <w:lang w:eastAsia="fr-FR"/>
              </w:rPr>
              <w:t>le</w:t>
            </w:r>
            <w:r w:rsidR="00AE2E84">
              <w:rPr>
                <w:rFonts w:eastAsia="Times New Roman" w:cstheme="minorHAnsi"/>
                <w:lang w:eastAsia="fr-FR"/>
              </w:rPr>
              <w:t>s les Caritas s’impliquent</w:t>
            </w:r>
            <w:r w:rsidR="00553272" w:rsidRPr="00BA7053">
              <w:rPr>
                <w:rFonts w:eastAsia="Times New Roman" w:cstheme="minorHAnsi"/>
                <w:lang w:eastAsia="fr-FR"/>
              </w:rPr>
              <w:t xml:space="preserve"> </w:t>
            </w:r>
            <w:r w:rsidR="00297098" w:rsidRPr="00BA7053">
              <w:rPr>
                <w:rFonts w:eastAsia="Times New Roman" w:cstheme="minorHAnsi"/>
                <w:lang w:eastAsia="fr-FR"/>
              </w:rPr>
              <w:t>est d</w:t>
            </w:r>
            <w:r w:rsidR="00AE2E84">
              <w:rPr>
                <w:rFonts w:eastAsia="Times New Roman" w:cstheme="minorHAnsi"/>
                <w:lang w:eastAsia="fr-FR"/>
              </w:rPr>
              <w:t xml:space="preserve">’au moins </w:t>
            </w:r>
            <w:r w:rsidR="00C260C9" w:rsidRPr="0067076A">
              <w:rPr>
                <w:rFonts w:eastAsia="Times New Roman" w:cstheme="minorHAnsi"/>
                <w:lang w:eastAsia="fr-FR"/>
              </w:rPr>
              <w:t>6</w:t>
            </w:r>
            <w:r w:rsidR="001177B2">
              <w:rPr>
                <w:rFonts w:eastAsia="Times New Roman" w:cstheme="minorHAnsi"/>
                <w:lang w:eastAsia="fr-FR"/>
              </w:rPr>
              <w:t>.</w:t>
            </w:r>
          </w:p>
          <w:p w:rsidR="000A19B3" w:rsidRPr="000A19B3" w:rsidRDefault="000A19B3" w:rsidP="0070504E">
            <w:pPr>
              <w:ind w:right="107"/>
              <w:jc w:val="both"/>
              <w:rPr>
                <w:rFonts w:eastAsia="Times New Roman" w:cstheme="minorHAnsi"/>
                <w:b/>
                <w:sz w:val="28"/>
                <w:u w:val="single"/>
                <w:lang w:eastAsia="fr-FR"/>
              </w:rPr>
            </w:pPr>
          </w:p>
          <w:p w:rsidR="009C24BF" w:rsidRPr="00BA7053" w:rsidRDefault="004C51A3" w:rsidP="000A19B3">
            <w:pPr>
              <w:pBdr>
                <w:top w:val="single" w:sz="4" w:space="1" w:color="auto"/>
                <w:left w:val="single" w:sz="4" w:space="4" w:color="auto"/>
                <w:bottom w:val="single" w:sz="4" w:space="1" w:color="auto"/>
                <w:right w:val="single" w:sz="4" w:space="4" w:color="auto"/>
              </w:pBdr>
              <w:ind w:left="142" w:right="107"/>
              <w:jc w:val="both"/>
              <w:rPr>
                <w:rFonts w:eastAsia="Times New Roman" w:cstheme="minorHAnsi"/>
                <w:b/>
                <w:lang w:eastAsia="fr-FR"/>
              </w:rPr>
            </w:pPr>
            <w:r w:rsidRPr="00BA7053">
              <w:rPr>
                <w:rFonts w:eastAsia="Times New Roman" w:cstheme="minorHAnsi"/>
                <w:b/>
                <w:u w:val="single"/>
                <w:lang w:eastAsia="fr-FR"/>
              </w:rPr>
              <w:t xml:space="preserve">RÉSULTAT </w:t>
            </w:r>
            <w:r w:rsidR="009C24BF" w:rsidRPr="00BA7053">
              <w:rPr>
                <w:rFonts w:eastAsia="Times New Roman" w:cstheme="minorHAnsi"/>
                <w:b/>
                <w:u w:val="single"/>
                <w:lang w:eastAsia="fr-FR"/>
              </w:rPr>
              <w:t>2 :</w:t>
            </w:r>
            <w:r w:rsidR="009C24BF" w:rsidRPr="00BA7053">
              <w:rPr>
                <w:rFonts w:eastAsia="Times New Roman" w:cstheme="minorHAnsi"/>
                <w:b/>
                <w:lang w:eastAsia="fr-FR"/>
              </w:rPr>
              <w:t xml:space="preserve"> Les organisations Caritas </w:t>
            </w:r>
            <w:r w:rsidR="009C24BF" w:rsidRPr="0067076A">
              <w:rPr>
                <w:rFonts w:eastAsia="Times New Roman" w:cstheme="minorHAnsi"/>
                <w:b/>
                <w:lang w:eastAsia="fr-FR"/>
              </w:rPr>
              <w:t xml:space="preserve">renforcent leur autonomie par un appui à leur développement </w:t>
            </w:r>
            <w:r w:rsidR="00471170">
              <w:rPr>
                <w:rFonts w:eastAsia="Times New Roman" w:cstheme="minorHAnsi"/>
                <w:b/>
                <w:lang w:eastAsia="fr-FR"/>
              </w:rPr>
              <w:t>organisationnel et</w:t>
            </w:r>
            <w:r w:rsidR="00842C72">
              <w:rPr>
                <w:rFonts w:eastAsia="Times New Roman" w:cstheme="minorHAnsi"/>
                <w:b/>
                <w:lang w:eastAsia="fr-FR"/>
              </w:rPr>
              <w:t xml:space="preserve"> i</w:t>
            </w:r>
            <w:r w:rsidR="009C24BF" w:rsidRPr="0067076A">
              <w:rPr>
                <w:rFonts w:eastAsia="Times New Roman" w:cstheme="minorHAnsi"/>
                <w:b/>
                <w:lang w:eastAsia="fr-FR"/>
              </w:rPr>
              <w:t>nstitutionnel</w:t>
            </w:r>
            <w:r w:rsidR="00471170">
              <w:rPr>
                <w:rFonts w:eastAsia="Times New Roman" w:cstheme="minorHAnsi"/>
                <w:b/>
                <w:lang w:eastAsia="fr-FR"/>
              </w:rPr>
              <w:t>.</w:t>
            </w:r>
          </w:p>
          <w:p w:rsidR="009C24BF" w:rsidRPr="00BA7053" w:rsidRDefault="009C24BF" w:rsidP="0070504E">
            <w:pPr>
              <w:ind w:right="107"/>
              <w:jc w:val="both"/>
              <w:rPr>
                <w:rFonts w:eastAsia="Times New Roman" w:cstheme="minorHAnsi"/>
                <w:sz w:val="20"/>
                <w:u w:val="single"/>
                <w:lang w:eastAsia="fr-FR"/>
              </w:rPr>
            </w:pPr>
          </w:p>
          <w:p w:rsidR="00820A4C" w:rsidRPr="00BA7053" w:rsidRDefault="00D957ED" w:rsidP="00FF3E4C">
            <w:pPr>
              <w:ind w:left="142" w:right="107"/>
              <w:jc w:val="both"/>
              <w:rPr>
                <w:rFonts w:eastAsia="Times New Roman" w:cstheme="minorHAnsi"/>
                <w:lang w:eastAsia="fr-FR"/>
              </w:rPr>
            </w:pPr>
            <w:r w:rsidRPr="00BA7053">
              <w:rPr>
                <w:rFonts w:eastAsia="Times New Roman" w:cstheme="minorHAnsi"/>
                <w:b/>
                <w:lang w:eastAsia="fr-FR"/>
              </w:rPr>
              <w:t xml:space="preserve">2.1. </w:t>
            </w:r>
            <w:r w:rsidR="001B4FF3" w:rsidRPr="00BA7053">
              <w:rPr>
                <w:rFonts w:eastAsia="Times New Roman" w:cstheme="minorHAnsi"/>
                <w:b/>
                <w:u w:val="single"/>
                <w:lang w:eastAsia="fr-FR"/>
              </w:rPr>
              <w:t>Changements attendus</w:t>
            </w:r>
            <w:r w:rsidR="00C94881" w:rsidRPr="00BA7053">
              <w:rPr>
                <w:rFonts w:eastAsia="Times New Roman" w:cstheme="minorHAnsi"/>
                <w:b/>
                <w:lang w:eastAsia="fr-FR"/>
              </w:rPr>
              <w:t xml:space="preserve"> : </w:t>
            </w:r>
            <w:r w:rsidR="00C94881" w:rsidRPr="00BA7053">
              <w:rPr>
                <w:rFonts w:eastAsia="Times New Roman" w:cstheme="minorHAnsi"/>
                <w:lang w:eastAsia="fr-FR"/>
              </w:rPr>
              <w:t>Les</w:t>
            </w:r>
            <w:r w:rsidR="00820A4C" w:rsidRPr="00BA7053">
              <w:rPr>
                <w:rFonts w:eastAsia="Times New Roman" w:cstheme="minorHAnsi"/>
                <w:lang w:eastAsia="fr-FR"/>
              </w:rPr>
              <w:t xml:space="preserve"> Caritas </w:t>
            </w:r>
            <w:r w:rsidR="00790B1E" w:rsidRPr="00BA7053">
              <w:rPr>
                <w:rFonts w:eastAsia="Times New Roman" w:cstheme="minorHAnsi"/>
                <w:lang w:eastAsia="fr-FR"/>
              </w:rPr>
              <w:t xml:space="preserve">tendent vers leur </w:t>
            </w:r>
            <w:r w:rsidR="00820A4C" w:rsidRPr="00BA7053">
              <w:rPr>
                <w:rFonts w:eastAsia="Times New Roman" w:cstheme="minorHAnsi"/>
                <w:b/>
                <w:lang w:eastAsia="fr-FR"/>
              </w:rPr>
              <w:t>autonomie stratégique</w:t>
            </w:r>
            <w:r w:rsidR="00820A4C" w:rsidRPr="00BA7053">
              <w:rPr>
                <w:rFonts w:eastAsia="Times New Roman" w:cstheme="minorHAnsi"/>
                <w:lang w:eastAsia="fr-FR"/>
              </w:rPr>
              <w:t xml:space="preserve"> </w:t>
            </w:r>
            <w:r w:rsidR="00CF61DD">
              <w:rPr>
                <w:rFonts w:eastAsia="Times New Roman" w:cstheme="minorHAnsi"/>
                <w:lang w:eastAsia="fr-FR"/>
              </w:rPr>
              <w:t>du</w:t>
            </w:r>
            <w:r w:rsidR="00820A4C" w:rsidRPr="00BA7053">
              <w:rPr>
                <w:rFonts w:eastAsia="Times New Roman" w:cstheme="minorHAnsi"/>
                <w:lang w:eastAsia="fr-FR"/>
              </w:rPr>
              <w:t xml:space="preserve"> point de vu</w:t>
            </w:r>
            <w:r w:rsidR="00EE7B1B" w:rsidRPr="00BA7053">
              <w:rPr>
                <w:rFonts w:eastAsia="Times New Roman" w:cstheme="minorHAnsi"/>
                <w:lang w:eastAsia="fr-FR"/>
              </w:rPr>
              <w:t>e</w:t>
            </w:r>
            <w:r w:rsidR="00820A4C" w:rsidRPr="00BA7053">
              <w:rPr>
                <w:rFonts w:eastAsia="Times New Roman" w:cstheme="minorHAnsi"/>
                <w:lang w:eastAsia="fr-FR"/>
              </w:rPr>
              <w:t xml:space="preserve"> </w:t>
            </w:r>
            <w:r w:rsidR="00820A4C" w:rsidRPr="00625238">
              <w:rPr>
                <w:rFonts w:eastAsia="Times New Roman" w:cstheme="minorHAnsi"/>
                <w:lang w:eastAsia="fr-FR"/>
              </w:rPr>
              <w:t>stratégie</w:t>
            </w:r>
            <w:r w:rsidR="00635FDA" w:rsidRPr="00625238">
              <w:rPr>
                <w:rFonts w:eastAsia="Times New Roman" w:cstheme="minorHAnsi"/>
                <w:lang w:eastAsia="fr-FR"/>
              </w:rPr>
              <w:t>,</w:t>
            </w:r>
            <w:r w:rsidR="00820A4C" w:rsidRPr="00625238">
              <w:rPr>
                <w:rFonts w:eastAsia="Times New Roman" w:cstheme="minorHAnsi"/>
                <w:lang w:eastAsia="fr-FR"/>
              </w:rPr>
              <w:t xml:space="preserve"> métier</w:t>
            </w:r>
            <w:r w:rsidR="00790B1E" w:rsidRPr="00625238">
              <w:rPr>
                <w:rFonts w:eastAsia="Times New Roman" w:cstheme="minorHAnsi"/>
                <w:lang w:eastAsia="fr-FR"/>
              </w:rPr>
              <w:t xml:space="preserve"> </w:t>
            </w:r>
            <w:r w:rsidR="00790B1E" w:rsidRPr="00BA7053">
              <w:rPr>
                <w:rFonts w:eastAsia="Times New Roman" w:cstheme="minorHAnsi"/>
                <w:lang w:eastAsia="fr-FR"/>
              </w:rPr>
              <w:t>et leadership.</w:t>
            </w:r>
          </w:p>
          <w:p w:rsidR="00C94881" w:rsidRPr="008D442B" w:rsidRDefault="00C94881" w:rsidP="00FF3E4C">
            <w:pPr>
              <w:ind w:left="142" w:right="107"/>
              <w:jc w:val="both"/>
              <w:rPr>
                <w:rFonts w:eastAsia="Times New Roman" w:cstheme="minorHAnsi"/>
                <w:sz w:val="18"/>
                <w:u w:val="single"/>
                <w:lang w:eastAsia="fr-FR"/>
              </w:rPr>
            </w:pPr>
          </w:p>
          <w:p w:rsidR="00D957ED" w:rsidRPr="00BA7053" w:rsidRDefault="000E7483" w:rsidP="00FF3E4C">
            <w:pPr>
              <w:ind w:left="142" w:right="107"/>
              <w:jc w:val="both"/>
              <w:rPr>
                <w:rFonts w:eastAsia="Times New Roman" w:cstheme="minorHAnsi"/>
                <w:lang w:eastAsia="fr-FR"/>
              </w:rPr>
            </w:pPr>
            <w:r w:rsidRPr="00BA7053">
              <w:rPr>
                <w:rFonts w:eastAsia="Times New Roman" w:cstheme="minorHAnsi"/>
                <w:b/>
                <w:u w:val="single"/>
                <w:lang w:eastAsia="fr-FR"/>
              </w:rPr>
              <w:t>A</w:t>
            </w:r>
            <w:r w:rsidR="00E12663" w:rsidRPr="00BA7053">
              <w:rPr>
                <w:rFonts w:eastAsia="Times New Roman" w:cstheme="minorHAnsi"/>
                <w:b/>
                <w:u w:val="single"/>
                <w:lang w:eastAsia="fr-FR"/>
              </w:rPr>
              <w:t>ctivités de renforcement de capacités</w:t>
            </w:r>
            <w:r w:rsidR="00CF61DD" w:rsidRPr="00CF61DD">
              <w:rPr>
                <w:rFonts w:eastAsia="Times New Roman" w:cstheme="minorHAnsi"/>
                <w:b/>
                <w:lang w:eastAsia="fr-FR"/>
              </w:rPr>
              <w:t xml:space="preserve"> </w:t>
            </w:r>
            <w:r w:rsidR="00E12663" w:rsidRPr="00CF61DD">
              <w:rPr>
                <w:rFonts w:eastAsia="Times New Roman" w:cstheme="minorHAnsi"/>
                <w:b/>
                <w:lang w:eastAsia="fr-FR"/>
              </w:rPr>
              <w:t>:</w:t>
            </w:r>
            <w:r w:rsidR="00D957ED" w:rsidRPr="00BA7053">
              <w:rPr>
                <w:rFonts w:eastAsia="Times New Roman" w:cstheme="minorHAnsi"/>
                <w:lang w:eastAsia="fr-FR"/>
              </w:rPr>
              <w:t xml:space="preserve"> Appui-conseil des Caritas à leur planification et évaluation de leurs stratégies de développement de leur organisation.</w:t>
            </w:r>
            <w:r w:rsidR="00EE144D" w:rsidRPr="00BA7053">
              <w:rPr>
                <w:rFonts w:eastAsia="Times New Roman" w:cstheme="minorHAnsi"/>
                <w:lang w:eastAsia="fr-FR"/>
              </w:rPr>
              <w:t xml:space="preserve"> </w:t>
            </w:r>
            <w:r w:rsidR="00D957ED" w:rsidRPr="00BA7053">
              <w:rPr>
                <w:rFonts w:eastAsia="Times New Roman" w:cstheme="minorHAnsi"/>
                <w:lang w:eastAsia="fr-FR"/>
              </w:rPr>
              <w:t xml:space="preserve">Développement du leadership des </w:t>
            </w:r>
            <w:r w:rsidR="00EE144D" w:rsidRPr="00BA7053">
              <w:rPr>
                <w:rFonts w:eastAsia="Times New Roman" w:cstheme="minorHAnsi"/>
                <w:lang w:eastAsia="fr-FR"/>
              </w:rPr>
              <w:t>P</w:t>
            </w:r>
            <w:r w:rsidR="00D957ED" w:rsidRPr="00BA7053">
              <w:rPr>
                <w:rFonts w:eastAsia="Times New Roman" w:cstheme="minorHAnsi"/>
                <w:lang w:eastAsia="fr-FR"/>
              </w:rPr>
              <w:t xml:space="preserve">résidents, </w:t>
            </w:r>
            <w:r w:rsidR="00F6223E">
              <w:rPr>
                <w:rFonts w:eastAsia="Times New Roman" w:cstheme="minorHAnsi"/>
                <w:lang w:eastAsia="fr-FR"/>
              </w:rPr>
              <w:t>Secrétaires</w:t>
            </w:r>
            <w:r w:rsidR="00D957ED" w:rsidRPr="00BA7053">
              <w:rPr>
                <w:rFonts w:eastAsia="Times New Roman" w:cstheme="minorHAnsi"/>
                <w:lang w:eastAsia="fr-FR"/>
              </w:rPr>
              <w:t xml:space="preserve"> </w:t>
            </w:r>
            <w:r w:rsidR="00EE144D" w:rsidRPr="00BA7053">
              <w:rPr>
                <w:rFonts w:eastAsia="Times New Roman" w:cstheme="minorHAnsi"/>
                <w:lang w:eastAsia="fr-FR"/>
              </w:rPr>
              <w:t>G</w:t>
            </w:r>
            <w:r w:rsidR="00D957ED" w:rsidRPr="00BA7053">
              <w:rPr>
                <w:rFonts w:eastAsia="Times New Roman" w:cstheme="minorHAnsi"/>
                <w:lang w:eastAsia="fr-FR"/>
              </w:rPr>
              <w:t xml:space="preserve">énéraux et </w:t>
            </w:r>
            <w:r w:rsidR="00EE144D" w:rsidRPr="00BA7053">
              <w:rPr>
                <w:rFonts w:eastAsia="Times New Roman" w:cstheme="minorHAnsi"/>
                <w:lang w:eastAsia="fr-FR"/>
              </w:rPr>
              <w:t>D</w:t>
            </w:r>
            <w:r w:rsidR="00D957ED" w:rsidRPr="00BA7053">
              <w:rPr>
                <w:rFonts w:eastAsia="Times New Roman" w:cstheme="minorHAnsi"/>
                <w:lang w:eastAsia="fr-FR"/>
              </w:rPr>
              <w:t>irecteurs par différentes modalités d’accompagnement.</w:t>
            </w:r>
          </w:p>
          <w:p w:rsidR="00820A4C" w:rsidRPr="008D442B" w:rsidRDefault="00820A4C" w:rsidP="00FF3E4C">
            <w:pPr>
              <w:ind w:left="142" w:right="107"/>
              <w:contextualSpacing/>
              <w:jc w:val="both"/>
              <w:rPr>
                <w:rFonts w:eastAsia="Times New Roman" w:cstheme="minorHAnsi"/>
                <w:sz w:val="18"/>
                <w:u w:val="single"/>
                <w:lang w:eastAsia="fr-FR"/>
              </w:rPr>
            </w:pPr>
          </w:p>
          <w:p w:rsidR="00D957ED" w:rsidRPr="00BA7053" w:rsidRDefault="00D957ED" w:rsidP="00FF3E4C">
            <w:pPr>
              <w:ind w:left="142" w:right="107"/>
              <w:jc w:val="both"/>
              <w:rPr>
                <w:rFonts w:eastAsia="Times New Roman" w:cstheme="minorHAnsi"/>
                <w:b/>
                <w:lang w:eastAsia="fr-FR"/>
              </w:rPr>
            </w:pPr>
            <w:r w:rsidRPr="00BA7053">
              <w:rPr>
                <w:rFonts w:eastAsia="Times New Roman" w:cstheme="minorHAnsi"/>
                <w:b/>
                <w:lang w:eastAsia="fr-FR"/>
              </w:rPr>
              <w:t xml:space="preserve">2.2. </w:t>
            </w:r>
            <w:r w:rsidR="00C87D74" w:rsidRPr="00BA7053">
              <w:rPr>
                <w:rFonts w:eastAsia="Times New Roman" w:cstheme="minorHAnsi"/>
                <w:b/>
                <w:u w:val="single"/>
                <w:lang w:eastAsia="fr-FR"/>
              </w:rPr>
              <w:t>Changements attendus</w:t>
            </w:r>
            <w:r w:rsidR="00C87D74" w:rsidRPr="00BA7053">
              <w:rPr>
                <w:rFonts w:eastAsia="Times New Roman" w:cstheme="minorHAnsi"/>
                <w:b/>
                <w:lang w:eastAsia="fr-FR"/>
              </w:rPr>
              <w:t> :</w:t>
            </w:r>
            <w:r w:rsidR="00431727">
              <w:rPr>
                <w:rFonts w:eastAsia="Times New Roman" w:cstheme="minorHAnsi"/>
                <w:lang w:eastAsia="fr-FR"/>
              </w:rPr>
              <w:t xml:space="preserve"> Gain des Caritas</w:t>
            </w:r>
            <w:r w:rsidRPr="00BA7053">
              <w:rPr>
                <w:rFonts w:eastAsia="Times New Roman" w:cstheme="minorHAnsi"/>
                <w:lang w:eastAsia="fr-FR"/>
              </w:rPr>
              <w:t xml:space="preserve"> </w:t>
            </w:r>
            <w:r w:rsidR="00790B1E" w:rsidRPr="00BA7053">
              <w:rPr>
                <w:rFonts w:eastAsia="Times New Roman" w:cstheme="minorHAnsi"/>
                <w:lang w:eastAsia="fr-FR"/>
              </w:rPr>
              <w:t>en</w:t>
            </w:r>
            <w:r w:rsidRPr="00BA7053">
              <w:rPr>
                <w:rFonts w:eastAsia="Times New Roman" w:cstheme="minorHAnsi"/>
                <w:lang w:eastAsia="fr-FR"/>
              </w:rPr>
              <w:t xml:space="preserve"> </w:t>
            </w:r>
            <w:r w:rsidRPr="00BA7053">
              <w:rPr>
                <w:rFonts w:eastAsia="Times New Roman" w:cstheme="minorHAnsi"/>
                <w:b/>
                <w:lang w:eastAsia="fr-FR"/>
              </w:rPr>
              <w:t>autonomie institutionnelle</w:t>
            </w:r>
            <w:r w:rsidR="000E7483" w:rsidRPr="00BA7053">
              <w:rPr>
                <w:rFonts w:eastAsia="Times New Roman" w:cstheme="minorHAnsi"/>
                <w:b/>
                <w:lang w:eastAsia="fr-FR"/>
              </w:rPr>
              <w:t>.</w:t>
            </w:r>
          </w:p>
          <w:p w:rsidR="00EE144D" w:rsidRPr="008D442B" w:rsidRDefault="00EE144D" w:rsidP="00FF3E4C">
            <w:pPr>
              <w:ind w:left="142" w:right="107"/>
              <w:jc w:val="both"/>
              <w:rPr>
                <w:rFonts w:eastAsia="Times New Roman" w:cstheme="minorHAnsi"/>
                <w:i/>
                <w:sz w:val="18"/>
                <w:lang w:eastAsia="fr-FR"/>
              </w:rPr>
            </w:pPr>
          </w:p>
          <w:p w:rsidR="009E5899" w:rsidRPr="00BA7053" w:rsidRDefault="000E7483" w:rsidP="00FF3E4C">
            <w:pPr>
              <w:ind w:left="142" w:right="107"/>
              <w:jc w:val="both"/>
              <w:rPr>
                <w:rFonts w:eastAsia="Times New Roman" w:cstheme="minorHAnsi"/>
                <w:u w:val="single"/>
                <w:lang w:eastAsia="fr-FR"/>
              </w:rPr>
            </w:pPr>
            <w:r w:rsidRPr="00BA7053">
              <w:rPr>
                <w:rFonts w:eastAsia="Times New Roman" w:cstheme="minorHAnsi"/>
                <w:b/>
                <w:u w:val="single"/>
                <w:lang w:eastAsia="fr-FR"/>
              </w:rPr>
              <w:t>A</w:t>
            </w:r>
            <w:r w:rsidR="00EE144D" w:rsidRPr="00BA7053">
              <w:rPr>
                <w:rFonts w:eastAsia="Times New Roman" w:cstheme="minorHAnsi"/>
                <w:b/>
                <w:u w:val="single"/>
                <w:lang w:eastAsia="fr-FR"/>
              </w:rPr>
              <w:t>ctivités de renforcement de capacités</w:t>
            </w:r>
            <w:r w:rsidR="00CF61DD" w:rsidRPr="00CF61DD">
              <w:rPr>
                <w:rFonts w:eastAsia="Times New Roman" w:cstheme="minorHAnsi"/>
                <w:b/>
                <w:lang w:eastAsia="fr-FR"/>
              </w:rPr>
              <w:t xml:space="preserve"> </w:t>
            </w:r>
            <w:r w:rsidR="00EE144D" w:rsidRPr="00CF61DD">
              <w:rPr>
                <w:rFonts w:eastAsia="Times New Roman" w:cstheme="minorHAnsi"/>
                <w:b/>
                <w:lang w:eastAsia="fr-FR"/>
              </w:rPr>
              <w:t>:</w:t>
            </w:r>
            <w:r w:rsidR="00EE144D" w:rsidRPr="00BA7053">
              <w:rPr>
                <w:rFonts w:eastAsia="Times New Roman" w:cstheme="minorHAnsi"/>
                <w:lang w:eastAsia="fr-FR"/>
              </w:rPr>
              <w:t xml:space="preserve"> </w:t>
            </w:r>
            <w:r w:rsidR="00EE7B1B" w:rsidRPr="00BA7053">
              <w:rPr>
                <w:rFonts w:cstheme="minorHAnsi"/>
                <w:lang w:eastAsia="fr-FR"/>
              </w:rPr>
              <w:t>Formation, échange d’expér</w:t>
            </w:r>
            <w:r w:rsidR="00D957ED" w:rsidRPr="00BA7053">
              <w:rPr>
                <w:rFonts w:cstheme="minorHAnsi"/>
                <w:lang w:eastAsia="fr-FR"/>
              </w:rPr>
              <w:t>ience</w:t>
            </w:r>
            <w:r w:rsidR="008E1E17" w:rsidRPr="00BA7053">
              <w:rPr>
                <w:rFonts w:cstheme="minorHAnsi"/>
                <w:lang w:eastAsia="fr-FR"/>
              </w:rPr>
              <w:t>, conseil et prestation</w:t>
            </w:r>
            <w:r w:rsidR="00D957ED" w:rsidRPr="00BA7053">
              <w:rPr>
                <w:rFonts w:cstheme="minorHAnsi"/>
                <w:lang w:eastAsia="fr-FR"/>
              </w:rPr>
              <w:t>.</w:t>
            </w:r>
          </w:p>
          <w:p w:rsidR="0091536E" w:rsidRPr="008D442B" w:rsidRDefault="0091536E" w:rsidP="00FF3E4C">
            <w:pPr>
              <w:ind w:left="142" w:right="107"/>
              <w:jc w:val="both"/>
              <w:rPr>
                <w:rFonts w:cstheme="minorHAnsi"/>
                <w:sz w:val="18"/>
                <w:lang w:eastAsia="fr-FR"/>
              </w:rPr>
            </w:pPr>
          </w:p>
          <w:p w:rsidR="00213DA8" w:rsidRPr="006009FD" w:rsidRDefault="00D957ED" w:rsidP="00FF3E4C">
            <w:pPr>
              <w:ind w:left="142" w:right="107"/>
              <w:jc w:val="both"/>
              <w:rPr>
                <w:rFonts w:cstheme="minorHAnsi"/>
                <w:color w:val="660066"/>
                <w:u w:val="single"/>
                <w:lang w:eastAsia="fr-FR"/>
              </w:rPr>
            </w:pPr>
            <w:r w:rsidRPr="006009FD">
              <w:rPr>
                <w:rFonts w:cstheme="minorHAnsi"/>
                <w:b/>
                <w:u w:val="single"/>
                <w:lang w:eastAsia="fr-FR"/>
              </w:rPr>
              <w:t xml:space="preserve">2.3. </w:t>
            </w:r>
            <w:r w:rsidR="00856DE4" w:rsidRPr="006009FD">
              <w:rPr>
                <w:rFonts w:cstheme="minorHAnsi"/>
                <w:b/>
                <w:u w:val="single"/>
                <w:lang w:eastAsia="fr-FR"/>
              </w:rPr>
              <w:t>Changements attendus :</w:t>
            </w:r>
            <w:r w:rsidR="00213DA8" w:rsidRPr="006009FD">
              <w:rPr>
                <w:rFonts w:cstheme="minorHAnsi"/>
                <w:b/>
                <w:u w:val="single"/>
                <w:lang w:eastAsia="fr-FR"/>
              </w:rPr>
              <w:t xml:space="preserve"> </w:t>
            </w:r>
            <w:r w:rsidR="00431727" w:rsidRPr="006009FD">
              <w:rPr>
                <w:rFonts w:eastAsia="Times New Roman" w:cstheme="minorHAnsi"/>
                <w:u w:val="single"/>
                <w:lang w:eastAsia="fr-FR"/>
              </w:rPr>
              <w:t xml:space="preserve">Gain des Caritas </w:t>
            </w:r>
            <w:r w:rsidR="00790B1E" w:rsidRPr="006009FD">
              <w:rPr>
                <w:rFonts w:eastAsia="Times New Roman" w:cstheme="minorHAnsi"/>
                <w:u w:val="single"/>
                <w:lang w:eastAsia="fr-FR"/>
              </w:rPr>
              <w:t xml:space="preserve">en </w:t>
            </w:r>
            <w:r w:rsidR="00213DA8" w:rsidRPr="006009FD">
              <w:rPr>
                <w:rFonts w:eastAsia="Times New Roman" w:cstheme="minorHAnsi"/>
                <w:u w:val="single"/>
                <w:lang w:eastAsia="fr-FR"/>
              </w:rPr>
              <w:t xml:space="preserve"> </w:t>
            </w:r>
            <w:r w:rsidR="00213DA8" w:rsidRPr="006009FD">
              <w:rPr>
                <w:rFonts w:cstheme="minorHAnsi"/>
                <w:b/>
                <w:u w:val="single"/>
                <w:lang w:eastAsia="fr-FR"/>
              </w:rPr>
              <w:t>autonomie organisationnelle</w:t>
            </w:r>
            <w:r w:rsidR="00213DA8" w:rsidRPr="006009FD">
              <w:rPr>
                <w:rFonts w:cstheme="minorHAnsi"/>
                <w:u w:val="single"/>
                <w:lang w:eastAsia="fr-FR"/>
              </w:rPr>
              <w:t xml:space="preserve"> en </w:t>
            </w:r>
            <w:r w:rsidR="003B7BE4" w:rsidRPr="006009FD">
              <w:rPr>
                <w:rFonts w:cstheme="minorHAnsi"/>
                <w:u w:val="single"/>
                <w:lang w:eastAsia="fr-FR"/>
              </w:rPr>
              <w:t>termes</w:t>
            </w:r>
            <w:r w:rsidR="00C5459B" w:rsidRPr="006009FD">
              <w:rPr>
                <w:rFonts w:cstheme="minorHAnsi"/>
                <w:u w:val="single"/>
                <w:lang w:eastAsia="fr-FR"/>
              </w:rPr>
              <w:t xml:space="preserve"> de compétence</w:t>
            </w:r>
            <w:r w:rsidR="003460E9" w:rsidRPr="006009FD">
              <w:rPr>
                <w:rFonts w:cstheme="minorHAnsi"/>
                <w:u w:val="single"/>
                <w:lang w:eastAsia="fr-FR"/>
              </w:rPr>
              <w:t>s</w:t>
            </w:r>
            <w:r w:rsidR="00213DA8" w:rsidRPr="006009FD">
              <w:rPr>
                <w:rFonts w:cstheme="minorHAnsi"/>
                <w:u w:val="single"/>
                <w:lang w:eastAsia="fr-FR"/>
              </w:rPr>
              <w:t> </w:t>
            </w:r>
            <w:r w:rsidR="00790B1E" w:rsidRPr="006009FD">
              <w:rPr>
                <w:rFonts w:cstheme="minorHAnsi"/>
                <w:u w:val="single"/>
                <w:lang w:eastAsia="fr-FR"/>
              </w:rPr>
              <w:t>et de fonctionnement interne</w:t>
            </w:r>
            <w:r w:rsidR="00AF156F" w:rsidRPr="006009FD">
              <w:rPr>
                <w:rFonts w:cstheme="minorHAnsi"/>
                <w:u w:val="single"/>
                <w:lang w:eastAsia="fr-FR"/>
              </w:rPr>
              <w:t>.</w:t>
            </w:r>
          </w:p>
          <w:p w:rsidR="000E7483" w:rsidRPr="008D442B" w:rsidRDefault="000E7483" w:rsidP="00FF3E4C">
            <w:pPr>
              <w:ind w:left="142" w:right="107"/>
              <w:jc w:val="both"/>
              <w:rPr>
                <w:rFonts w:cstheme="minorHAnsi"/>
                <w:color w:val="660066"/>
                <w:sz w:val="18"/>
                <w:lang w:eastAsia="fr-FR"/>
              </w:rPr>
            </w:pPr>
          </w:p>
          <w:p w:rsidR="0091536E" w:rsidRPr="00CF61DD" w:rsidRDefault="000E7483" w:rsidP="00FF3E4C">
            <w:pPr>
              <w:ind w:left="142" w:right="107"/>
              <w:jc w:val="both"/>
              <w:rPr>
                <w:rFonts w:eastAsia="Times New Roman" w:cstheme="minorHAnsi"/>
                <w:u w:val="single"/>
                <w:lang w:eastAsia="fr-FR"/>
              </w:rPr>
            </w:pPr>
            <w:r w:rsidRPr="00BA7053">
              <w:rPr>
                <w:rFonts w:eastAsia="Times New Roman" w:cstheme="minorHAnsi"/>
                <w:b/>
                <w:u w:val="single"/>
                <w:lang w:eastAsia="fr-FR"/>
              </w:rPr>
              <w:t>Activités de renforcement de capacités</w:t>
            </w:r>
            <w:r w:rsidR="00CF61DD" w:rsidRPr="00CF61DD">
              <w:rPr>
                <w:rFonts w:eastAsia="Times New Roman" w:cstheme="minorHAnsi"/>
                <w:b/>
                <w:lang w:eastAsia="fr-FR"/>
              </w:rPr>
              <w:t xml:space="preserve"> </w:t>
            </w:r>
            <w:r w:rsidRPr="00CF61DD">
              <w:rPr>
                <w:rFonts w:eastAsia="Times New Roman" w:cstheme="minorHAnsi"/>
                <w:b/>
                <w:lang w:eastAsia="fr-FR"/>
              </w:rPr>
              <w:t>:</w:t>
            </w:r>
            <w:r w:rsidRPr="00BA7053">
              <w:rPr>
                <w:rFonts w:eastAsia="Times New Roman" w:cstheme="minorHAnsi"/>
                <w:lang w:eastAsia="fr-FR"/>
              </w:rPr>
              <w:t xml:space="preserve"> </w:t>
            </w:r>
            <w:r w:rsidRPr="00BA7053">
              <w:rPr>
                <w:rFonts w:cstheme="minorHAnsi"/>
                <w:lang w:eastAsia="fr-FR"/>
              </w:rPr>
              <w:t>Formation, échange d’expér</w:t>
            </w:r>
            <w:r w:rsidR="00AF156F" w:rsidRPr="00BA7053">
              <w:rPr>
                <w:rFonts w:cstheme="minorHAnsi"/>
                <w:lang w:eastAsia="fr-FR"/>
              </w:rPr>
              <w:t xml:space="preserve">ience, conseil et prestation, </w:t>
            </w:r>
            <w:r w:rsidR="00D957ED" w:rsidRPr="00BA7053">
              <w:rPr>
                <w:rFonts w:cstheme="minorHAnsi"/>
                <w:lang w:eastAsia="fr-FR"/>
              </w:rPr>
              <w:t>création d’outils (base de données).</w:t>
            </w:r>
          </w:p>
          <w:p w:rsidR="004D3591" w:rsidRPr="008D442B" w:rsidRDefault="004D3591" w:rsidP="00FF3E4C">
            <w:pPr>
              <w:tabs>
                <w:tab w:val="left" w:pos="9356"/>
              </w:tabs>
              <w:ind w:left="142" w:right="107"/>
              <w:jc w:val="both"/>
              <w:rPr>
                <w:rFonts w:cstheme="minorHAnsi"/>
                <w:sz w:val="16"/>
              </w:rPr>
            </w:pPr>
          </w:p>
          <w:p w:rsidR="008C62E4" w:rsidRPr="00BA7053" w:rsidRDefault="00D957ED" w:rsidP="00386831">
            <w:pPr>
              <w:tabs>
                <w:tab w:val="left" w:pos="9356"/>
              </w:tabs>
              <w:ind w:left="142" w:right="108"/>
              <w:jc w:val="both"/>
              <w:rPr>
                <w:rFonts w:eastAsia="Times New Roman" w:cstheme="minorHAnsi"/>
                <w:b/>
                <w:lang w:eastAsia="fr-FR"/>
              </w:rPr>
            </w:pPr>
            <w:r w:rsidRPr="00BA7053">
              <w:rPr>
                <w:rFonts w:cstheme="minorHAnsi"/>
                <w:b/>
                <w:lang w:eastAsia="fr-FR"/>
              </w:rPr>
              <w:t>2.4.</w:t>
            </w:r>
            <w:r w:rsidRPr="003460E9">
              <w:rPr>
                <w:rFonts w:cstheme="minorHAnsi"/>
                <w:b/>
                <w:lang w:eastAsia="fr-FR"/>
              </w:rPr>
              <w:t xml:space="preserve"> </w:t>
            </w:r>
            <w:r w:rsidRPr="00BA7053">
              <w:rPr>
                <w:rFonts w:cstheme="minorHAnsi"/>
                <w:b/>
                <w:u w:val="single"/>
                <w:lang w:eastAsia="fr-FR"/>
              </w:rPr>
              <w:t>C</w:t>
            </w:r>
            <w:r w:rsidR="008C62E4" w:rsidRPr="00BA7053">
              <w:rPr>
                <w:rFonts w:cstheme="minorHAnsi"/>
                <w:b/>
                <w:u w:val="single"/>
                <w:lang w:eastAsia="fr-FR"/>
              </w:rPr>
              <w:t>hangements attendus</w:t>
            </w:r>
            <w:r w:rsidR="008E1E17" w:rsidRPr="00BA7053">
              <w:rPr>
                <w:rFonts w:cstheme="minorHAnsi"/>
                <w:b/>
                <w:u w:val="single"/>
                <w:lang w:eastAsia="fr-FR"/>
              </w:rPr>
              <w:t> :</w:t>
            </w:r>
            <w:r w:rsidR="008C62E4" w:rsidRPr="00BA7053">
              <w:rPr>
                <w:rFonts w:cstheme="minorHAnsi"/>
                <w:b/>
                <w:lang w:eastAsia="fr-FR"/>
              </w:rPr>
              <w:t xml:space="preserve"> </w:t>
            </w:r>
            <w:r w:rsidR="00431727">
              <w:rPr>
                <w:rFonts w:eastAsia="Times New Roman" w:cstheme="minorHAnsi"/>
                <w:lang w:eastAsia="fr-FR"/>
              </w:rPr>
              <w:t>Gain des Caritas</w:t>
            </w:r>
            <w:r w:rsidR="001B72D3" w:rsidRPr="00BA7053">
              <w:rPr>
                <w:rFonts w:eastAsia="Times New Roman" w:cstheme="minorHAnsi"/>
                <w:lang w:eastAsia="fr-FR"/>
              </w:rPr>
              <w:t xml:space="preserve"> </w:t>
            </w:r>
            <w:r w:rsidR="00790B1E" w:rsidRPr="00BA7053">
              <w:rPr>
                <w:rFonts w:eastAsia="Times New Roman" w:cstheme="minorHAnsi"/>
                <w:lang w:eastAsia="fr-FR"/>
              </w:rPr>
              <w:t>en</w:t>
            </w:r>
            <w:r w:rsidR="001B72D3" w:rsidRPr="00BA7053">
              <w:rPr>
                <w:rFonts w:eastAsia="Times New Roman" w:cstheme="minorHAnsi"/>
                <w:lang w:eastAsia="fr-FR"/>
              </w:rPr>
              <w:t xml:space="preserve"> </w:t>
            </w:r>
            <w:r w:rsidR="008C62E4" w:rsidRPr="00BA7053">
              <w:rPr>
                <w:rFonts w:eastAsia="Times New Roman" w:cstheme="minorHAnsi"/>
                <w:b/>
                <w:lang w:eastAsia="fr-FR"/>
              </w:rPr>
              <w:t>autonomie financière</w:t>
            </w:r>
            <w:r w:rsidR="002843AD" w:rsidRPr="00BA7053">
              <w:rPr>
                <w:rFonts w:eastAsia="Times New Roman" w:cstheme="minorHAnsi"/>
                <w:b/>
                <w:lang w:eastAsia="fr-FR"/>
              </w:rPr>
              <w:t>.</w:t>
            </w:r>
          </w:p>
          <w:p w:rsidR="00AF156F" w:rsidRPr="008D442B" w:rsidRDefault="00AF156F" w:rsidP="00FF3E4C">
            <w:pPr>
              <w:tabs>
                <w:tab w:val="left" w:pos="9356"/>
              </w:tabs>
              <w:ind w:left="142" w:right="107"/>
              <w:jc w:val="both"/>
              <w:rPr>
                <w:rFonts w:eastAsia="Times New Roman" w:cstheme="minorHAnsi"/>
                <w:i/>
                <w:color w:val="660066"/>
                <w:sz w:val="18"/>
                <w:u w:val="single"/>
                <w:lang w:eastAsia="fr-FR"/>
              </w:rPr>
            </w:pPr>
          </w:p>
          <w:p w:rsidR="00D957ED" w:rsidRPr="00BA7053" w:rsidRDefault="00D957ED" w:rsidP="00FF3E4C">
            <w:pPr>
              <w:tabs>
                <w:tab w:val="left" w:pos="9356"/>
              </w:tabs>
              <w:ind w:left="142" w:right="107"/>
              <w:jc w:val="both"/>
              <w:rPr>
                <w:rFonts w:cstheme="minorHAnsi"/>
                <w:color w:val="660066"/>
                <w:lang w:eastAsia="fr-FR"/>
              </w:rPr>
            </w:pPr>
            <w:r w:rsidRPr="00BA7053">
              <w:rPr>
                <w:rFonts w:eastAsia="Times New Roman" w:cstheme="minorHAnsi"/>
                <w:b/>
                <w:u w:val="single"/>
                <w:lang w:eastAsia="fr-FR"/>
              </w:rPr>
              <w:t>Activités de renforcement de capacités</w:t>
            </w:r>
            <w:r w:rsidR="00CF61DD" w:rsidRPr="00CF61DD">
              <w:rPr>
                <w:rFonts w:eastAsia="Times New Roman" w:cstheme="minorHAnsi"/>
                <w:b/>
                <w:lang w:eastAsia="fr-FR"/>
              </w:rPr>
              <w:t xml:space="preserve"> </w:t>
            </w:r>
            <w:r w:rsidR="008E1E17" w:rsidRPr="00CF61DD">
              <w:rPr>
                <w:rFonts w:eastAsia="Times New Roman" w:cstheme="minorHAnsi"/>
                <w:b/>
                <w:lang w:eastAsia="fr-FR"/>
              </w:rPr>
              <w:t>:</w:t>
            </w:r>
            <w:r w:rsidRPr="00BA7053">
              <w:rPr>
                <w:rFonts w:eastAsia="Times New Roman" w:cstheme="minorHAnsi"/>
                <w:lang w:eastAsia="fr-FR"/>
              </w:rPr>
              <w:t xml:space="preserve"> </w:t>
            </w:r>
            <w:r w:rsidRPr="00BA7053">
              <w:rPr>
                <w:rFonts w:cstheme="minorHAnsi"/>
                <w:lang w:eastAsia="fr-FR"/>
              </w:rPr>
              <w:t xml:space="preserve">Formation, échange d’expérience, conseil et </w:t>
            </w:r>
            <w:r w:rsidR="00914914" w:rsidRPr="00BA7053">
              <w:rPr>
                <w:rFonts w:eastAsia="Times New Roman" w:cstheme="minorHAnsi"/>
                <w:lang w:eastAsia="fr-FR"/>
              </w:rPr>
              <w:t xml:space="preserve">mise à disposition d’outils </w:t>
            </w:r>
            <w:r w:rsidR="00AB3CF4">
              <w:rPr>
                <w:rFonts w:eastAsia="Times New Roman" w:cstheme="minorHAnsi"/>
                <w:lang w:eastAsia="fr-FR"/>
              </w:rPr>
              <w:t>d’</w:t>
            </w:r>
            <w:r w:rsidR="00AB3CF4">
              <w:rPr>
                <w:rFonts w:cstheme="minorHAnsi"/>
                <w:lang w:eastAsia="fr-FR"/>
              </w:rPr>
              <w:t>organisation et d’</w:t>
            </w:r>
            <w:r w:rsidRPr="00BA7053">
              <w:rPr>
                <w:rFonts w:cstheme="minorHAnsi"/>
                <w:lang w:eastAsia="fr-FR"/>
              </w:rPr>
              <w:t>animation.</w:t>
            </w:r>
          </w:p>
          <w:p w:rsidR="008C62E4" w:rsidRPr="008D442B" w:rsidRDefault="008C62E4" w:rsidP="008D442B">
            <w:pPr>
              <w:tabs>
                <w:tab w:val="left" w:pos="9356"/>
              </w:tabs>
              <w:ind w:left="142" w:right="107"/>
              <w:jc w:val="both"/>
              <w:rPr>
                <w:rFonts w:cstheme="minorHAnsi"/>
                <w:sz w:val="16"/>
              </w:rPr>
            </w:pPr>
          </w:p>
          <w:p w:rsidR="007E4A21" w:rsidRPr="00BA7053" w:rsidRDefault="007E4A21" w:rsidP="008D442B">
            <w:pPr>
              <w:ind w:left="142" w:right="107"/>
              <w:jc w:val="both"/>
              <w:rPr>
                <w:rFonts w:eastAsia="Times New Roman" w:cstheme="minorHAnsi"/>
                <w:b/>
                <w:u w:val="single"/>
                <w:lang w:eastAsia="fr-FR"/>
              </w:rPr>
            </w:pPr>
            <w:r w:rsidRPr="00BA7053">
              <w:rPr>
                <w:rFonts w:eastAsia="Times New Roman" w:cstheme="minorHAnsi"/>
                <w:b/>
                <w:u w:val="single"/>
                <w:lang w:eastAsia="fr-FR"/>
              </w:rPr>
              <w:t>Indicateurs de résultats chiffrés</w:t>
            </w:r>
            <w:r w:rsidRPr="00CF61DD">
              <w:rPr>
                <w:rFonts w:eastAsia="Times New Roman" w:cstheme="minorHAnsi"/>
                <w:b/>
                <w:lang w:eastAsia="fr-FR"/>
              </w:rPr>
              <w:t> :</w:t>
            </w:r>
          </w:p>
          <w:p w:rsidR="00F66BB2" w:rsidRPr="0067076A" w:rsidRDefault="00431727" w:rsidP="000D6583">
            <w:pPr>
              <w:pStyle w:val="Paragraphedeliste"/>
              <w:numPr>
                <w:ilvl w:val="0"/>
                <w:numId w:val="8"/>
              </w:numPr>
              <w:ind w:left="567" w:right="107"/>
              <w:jc w:val="both"/>
              <w:rPr>
                <w:rFonts w:eastAsia="Times New Roman" w:cstheme="minorHAnsi"/>
                <w:lang w:eastAsia="fr-FR"/>
              </w:rPr>
            </w:pPr>
            <w:r>
              <w:rPr>
                <w:rFonts w:eastAsia="Times New Roman" w:cstheme="minorHAnsi"/>
                <w:lang w:eastAsia="fr-FR"/>
              </w:rPr>
              <w:t xml:space="preserve">Le budget </w:t>
            </w:r>
            <w:r w:rsidR="00F66BB2" w:rsidRPr="00BA7053">
              <w:rPr>
                <w:rFonts w:eastAsia="Times New Roman" w:cstheme="minorHAnsi"/>
                <w:lang w:eastAsia="fr-FR"/>
              </w:rPr>
              <w:t xml:space="preserve">total géré par les </w:t>
            </w:r>
            <w:r w:rsidR="00F66BB2" w:rsidRPr="0067076A">
              <w:rPr>
                <w:rFonts w:eastAsia="Times New Roman" w:cstheme="minorHAnsi"/>
                <w:lang w:eastAsia="fr-FR"/>
              </w:rPr>
              <w:t>Caritas passe de 66 000 000 € à 70 000 000 €</w:t>
            </w:r>
            <w:r w:rsidR="00F66BB2">
              <w:rPr>
                <w:rFonts w:eastAsia="Times New Roman" w:cstheme="minorHAnsi"/>
                <w:lang w:eastAsia="fr-FR"/>
              </w:rPr>
              <w:t>.</w:t>
            </w:r>
          </w:p>
          <w:p w:rsidR="00F66BB2" w:rsidRPr="00BA7053" w:rsidRDefault="00F66BB2" w:rsidP="000D6583">
            <w:pPr>
              <w:pStyle w:val="Paragraphedeliste"/>
              <w:numPr>
                <w:ilvl w:val="0"/>
                <w:numId w:val="8"/>
              </w:numPr>
              <w:ind w:left="567" w:right="107"/>
              <w:jc w:val="both"/>
              <w:rPr>
                <w:rFonts w:eastAsia="Times New Roman" w:cstheme="minorHAnsi"/>
                <w:lang w:eastAsia="fr-FR"/>
              </w:rPr>
            </w:pPr>
            <w:r w:rsidRPr="00BA7053">
              <w:rPr>
                <w:rFonts w:eastAsia="Times New Roman" w:cstheme="minorHAnsi"/>
                <w:lang w:eastAsia="fr-FR"/>
              </w:rPr>
              <w:t>Le nombre de leaders ayant été accompagné</w:t>
            </w:r>
            <w:r w:rsidR="00431727">
              <w:rPr>
                <w:rFonts w:eastAsia="Times New Roman" w:cstheme="minorHAnsi"/>
                <w:lang w:eastAsia="fr-FR"/>
              </w:rPr>
              <w:t xml:space="preserve">s sur la question du leadership </w:t>
            </w:r>
            <w:r w:rsidRPr="00BA7053">
              <w:rPr>
                <w:rFonts w:eastAsia="Times New Roman" w:cstheme="minorHAnsi"/>
                <w:lang w:eastAsia="fr-FR"/>
              </w:rPr>
              <w:t xml:space="preserve">est </w:t>
            </w:r>
            <w:r w:rsidRPr="0067076A">
              <w:rPr>
                <w:rFonts w:eastAsia="Times New Roman" w:cstheme="minorHAnsi"/>
                <w:lang w:eastAsia="fr-FR"/>
              </w:rPr>
              <w:t xml:space="preserve">d’au moins </w:t>
            </w:r>
            <w:r>
              <w:rPr>
                <w:rFonts w:eastAsia="Times New Roman" w:cstheme="minorHAnsi"/>
                <w:lang w:eastAsia="fr-FR"/>
              </w:rPr>
              <w:t>2</w:t>
            </w:r>
            <w:r w:rsidRPr="0067076A">
              <w:rPr>
                <w:rFonts w:eastAsia="Times New Roman" w:cstheme="minorHAnsi"/>
                <w:lang w:eastAsia="fr-FR"/>
              </w:rPr>
              <w:t>0.</w:t>
            </w:r>
          </w:p>
          <w:p w:rsidR="009C14D6" w:rsidRDefault="009C14D6" w:rsidP="000D6583">
            <w:pPr>
              <w:pStyle w:val="Paragraphedeliste"/>
              <w:numPr>
                <w:ilvl w:val="0"/>
                <w:numId w:val="8"/>
              </w:numPr>
              <w:ind w:left="567" w:right="107"/>
              <w:jc w:val="both"/>
              <w:rPr>
                <w:rFonts w:eastAsia="Times New Roman" w:cstheme="minorHAnsi"/>
                <w:lang w:eastAsia="fr-FR"/>
              </w:rPr>
            </w:pPr>
            <w:r w:rsidRPr="00BA7053">
              <w:rPr>
                <w:rFonts w:eastAsia="Times New Roman" w:cstheme="minorHAnsi"/>
                <w:lang w:eastAsia="fr-FR"/>
              </w:rPr>
              <w:t xml:space="preserve">Le nombre de Caritas ayant une planification stratégique </w:t>
            </w:r>
            <w:r>
              <w:rPr>
                <w:rFonts w:eastAsia="Times New Roman" w:cstheme="minorHAnsi"/>
                <w:lang w:eastAsia="fr-FR"/>
              </w:rPr>
              <w:t xml:space="preserve">opérationnelle </w:t>
            </w:r>
            <w:r w:rsidRPr="00BA7053">
              <w:rPr>
                <w:rFonts w:eastAsia="Times New Roman" w:cstheme="minorHAnsi"/>
                <w:lang w:eastAsia="fr-FR"/>
              </w:rPr>
              <w:t xml:space="preserve">passe </w:t>
            </w:r>
            <w:r w:rsidRPr="0067076A">
              <w:rPr>
                <w:rFonts w:eastAsia="Times New Roman" w:cstheme="minorHAnsi"/>
                <w:lang w:eastAsia="fr-FR"/>
              </w:rPr>
              <w:t>de 1</w:t>
            </w:r>
            <w:r>
              <w:rPr>
                <w:rFonts w:eastAsia="Times New Roman" w:cstheme="minorHAnsi"/>
                <w:lang w:eastAsia="fr-FR"/>
              </w:rPr>
              <w:t>2</w:t>
            </w:r>
            <w:r w:rsidRPr="0067076A">
              <w:rPr>
                <w:rFonts w:eastAsia="Times New Roman" w:cstheme="minorHAnsi"/>
                <w:lang w:eastAsia="fr-FR"/>
              </w:rPr>
              <w:t xml:space="preserve"> à 15.</w:t>
            </w:r>
          </w:p>
          <w:p w:rsidR="00F66BB2" w:rsidRPr="00BA7053" w:rsidRDefault="00F66BB2" w:rsidP="000D6583">
            <w:pPr>
              <w:pStyle w:val="Paragraphedeliste"/>
              <w:numPr>
                <w:ilvl w:val="0"/>
                <w:numId w:val="8"/>
              </w:numPr>
              <w:ind w:left="567" w:right="107"/>
              <w:jc w:val="both"/>
              <w:rPr>
                <w:rFonts w:eastAsia="Times New Roman" w:cstheme="minorHAnsi"/>
                <w:lang w:eastAsia="fr-FR"/>
              </w:rPr>
            </w:pPr>
            <w:r w:rsidRPr="00BA7053">
              <w:rPr>
                <w:rFonts w:eastAsia="Times New Roman" w:cstheme="minorHAnsi"/>
                <w:lang w:eastAsia="fr-FR"/>
              </w:rPr>
              <w:t xml:space="preserve">Le nombre de Caritas capitalisant ses </w:t>
            </w:r>
            <w:r w:rsidR="00431727">
              <w:rPr>
                <w:rFonts w:eastAsia="Times New Roman" w:cstheme="minorHAnsi"/>
                <w:lang w:eastAsia="fr-FR"/>
              </w:rPr>
              <w:t xml:space="preserve">bonnes pratiques et compétences </w:t>
            </w:r>
            <w:r w:rsidRPr="0067076A">
              <w:rPr>
                <w:rFonts w:eastAsia="Times New Roman" w:cstheme="minorHAnsi"/>
                <w:lang w:eastAsia="fr-FR"/>
              </w:rPr>
              <w:t>est de 1</w:t>
            </w:r>
            <w:r>
              <w:rPr>
                <w:rFonts w:eastAsia="Times New Roman" w:cstheme="minorHAnsi"/>
                <w:lang w:eastAsia="fr-FR"/>
              </w:rPr>
              <w:t>5</w:t>
            </w:r>
            <w:r w:rsidRPr="0067076A">
              <w:rPr>
                <w:rFonts w:eastAsia="Times New Roman" w:cstheme="minorHAnsi"/>
                <w:lang w:eastAsia="fr-FR"/>
              </w:rPr>
              <w:t>.</w:t>
            </w:r>
          </w:p>
          <w:p w:rsidR="004D3591" w:rsidRPr="00F66BB2" w:rsidRDefault="00F66BB2" w:rsidP="000D6583">
            <w:pPr>
              <w:pStyle w:val="Paragraphedeliste"/>
              <w:numPr>
                <w:ilvl w:val="0"/>
                <w:numId w:val="8"/>
              </w:numPr>
              <w:ind w:left="567" w:right="107"/>
              <w:jc w:val="both"/>
              <w:rPr>
                <w:rFonts w:eastAsia="Times New Roman" w:cstheme="minorHAnsi"/>
                <w:lang w:eastAsia="fr-FR"/>
              </w:rPr>
            </w:pPr>
            <w:r w:rsidRPr="00BA7053">
              <w:rPr>
                <w:rFonts w:eastAsia="Times New Roman" w:cstheme="minorHAnsi"/>
                <w:lang w:eastAsia="fr-FR"/>
              </w:rPr>
              <w:t>Le nombre de Caritas ayant une stratégie d’</w:t>
            </w:r>
            <w:r>
              <w:rPr>
                <w:rFonts w:eastAsia="Times New Roman" w:cstheme="minorHAnsi"/>
                <w:lang w:eastAsia="fr-FR"/>
              </w:rPr>
              <w:t>a</w:t>
            </w:r>
            <w:r w:rsidR="00A41440">
              <w:rPr>
                <w:rFonts w:eastAsia="Times New Roman" w:cstheme="minorHAnsi"/>
                <w:lang w:eastAsia="fr-FR"/>
              </w:rPr>
              <w:t>utonomisation</w:t>
            </w:r>
            <w:r>
              <w:rPr>
                <w:rFonts w:eastAsia="Times New Roman" w:cstheme="minorHAnsi"/>
                <w:lang w:eastAsia="fr-FR"/>
              </w:rPr>
              <w:t xml:space="preserve"> </w:t>
            </w:r>
            <w:r w:rsidRPr="00BA7053">
              <w:rPr>
                <w:rFonts w:eastAsia="Times New Roman" w:cstheme="minorHAnsi"/>
                <w:lang w:eastAsia="fr-FR"/>
              </w:rPr>
              <w:t xml:space="preserve">financière est d’au moins </w:t>
            </w:r>
            <w:r w:rsidRPr="0067076A">
              <w:rPr>
                <w:rFonts w:eastAsia="Times New Roman" w:cstheme="minorHAnsi"/>
                <w:lang w:eastAsia="fr-FR"/>
              </w:rPr>
              <w:t>8.</w:t>
            </w:r>
          </w:p>
          <w:p w:rsidR="008D442B" w:rsidRPr="008D442B" w:rsidRDefault="008D442B" w:rsidP="0070504E">
            <w:pPr>
              <w:ind w:right="107"/>
              <w:jc w:val="both"/>
              <w:rPr>
                <w:rFonts w:eastAsia="Times New Roman" w:cstheme="minorHAnsi"/>
                <w:b/>
                <w:sz w:val="8"/>
                <w:u w:val="single"/>
                <w:lang w:eastAsia="fr-FR"/>
              </w:rPr>
            </w:pPr>
          </w:p>
          <w:p w:rsidR="009C5DBC" w:rsidRPr="009C5DBC" w:rsidRDefault="009C5DBC" w:rsidP="0070504E">
            <w:pPr>
              <w:ind w:right="107"/>
              <w:jc w:val="both"/>
              <w:rPr>
                <w:rFonts w:eastAsia="Times New Roman" w:cstheme="minorHAnsi"/>
                <w:b/>
                <w:sz w:val="8"/>
                <w:u w:val="single"/>
                <w:lang w:eastAsia="fr-FR"/>
              </w:rPr>
            </w:pPr>
          </w:p>
          <w:p w:rsidR="000A19B3" w:rsidRPr="000A19B3" w:rsidRDefault="000A19B3" w:rsidP="0070504E">
            <w:pPr>
              <w:ind w:right="107"/>
              <w:jc w:val="both"/>
              <w:rPr>
                <w:rFonts w:eastAsia="Times New Roman" w:cstheme="minorHAnsi"/>
                <w:b/>
                <w:sz w:val="10"/>
                <w:szCs w:val="10"/>
                <w:u w:val="single"/>
                <w:lang w:eastAsia="fr-FR"/>
              </w:rPr>
            </w:pPr>
          </w:p>
          <w:p w:rsidR="001240FF" w:rsidRPr="00B71D64" w:rsidRDefault="001240FF" w:rsidP="001240FF">
            <w:pPr>
              <w:ind w:left="142" w:right="107"/>
              <w:jc w:val="both"/>
              <w:rPr>
                <w:rFonts w:eastAsia="Times New Roman" w:cstheme="minorHAnsi"/>
                <w:b/>
                <w:sz w:val="14"/>
                <w:u w:val="single"/>
                <w:lang w:eastAsia="fr-FR"/>
              </w:rPr>
            </w:pPr>
          </w:p>
          <w:p w:rsidR="009C24BF" w:rsidRPr="00BA7053" w:rsidRDefault="00592268" w:rsidP="001240FF">
            <w:pPr>
              <w:pBdr>
                <w:top w:val="single" w:sz="4" w:space="1" w:color="auto"/>
                <w:left w:val="single" w:sz="4" w:space="4" w:color="auto"/>
                <w:bottom w:val="single" w:sz="4" w:space="1" w:color="auto"/>
                <w:right w:val="single" w:sz="4" w:space="4" w:color="auto"/>
              </w:pBdr>
              <w:ind w:left="142" w:right="107"/>
              <w:jc w:val="both"/>
              <w:rPr>
                <w:rFonts w:eastAsia="Times New Roman" w:cstheme="minorHAnsi"/>
                <w:b/>
                <w:color w:val="800000"/>
                <w:lang w:eastAsia="fr-FR"/>
              </w:rPr>
            </w:pPr>
            <w:r w:rsidRPr="00BA7053">
              <w:rPr>
                <w:rFonts w:eastAsia="Times New Roman" w:cstheme="minorHAnsi"/>
                <w:b/>
                <w:u w:val="single"/>
                <w:lang w:eastAsia="fr-FR"/>
              </w:rPr>
              <w:t>RÉSULTAT</w:t>
            </w:r>
            <w:r w:rsidR="009C24BF" w:rsidRPr="00BA7053">
              <w:rPr>
                <w:rFonts w:eastAsia="Times New Roman" w:cstheme="minorHAnsi"/>
                <w:b/>
                <w:u w:val="single"/>
                <w:lang w:eastAsia="fr-FR"/>
              </w:rPr>
              <w:t xml:space="preserve"> 3</w:t>
            </w:r>
            <w:r w:rsidR="00C50401" w:rsidRPr="0067030A">
              <w:rPr>
                <w:rFonts w:eastAsia="Times New Roman" w:cstheme="minorHAnsi"/>
                <w:b/>
                <w:lang w:eastAsia="fr-FR"/>
              </w:rPr>
              <w:t xml:space="preserve"> : </w:t>
            </w:r>
            <w:r w:rsidR="00C50401" w:rsidRPr="00BA7053">
              <w:rPr>
                <w:rFonts w:eastAsia="Times New Roman" w:cstheme="minorHAnsi"/>
                <w:b/>
                <w:lang w:eastAsia="fr-FR"/>
              </w:rPr>
              <w:t xml:space="preserve">La structuration du réseau </w:t>
            </w:r>
            <w:r w:rsidR="00C50401" w:rsidRPr="00992112">
              <w:rPr>
                <w:rFonts w:eastAsia="Times New Roman" w:cstheme="minorHAnsi"/>
                <w:b/>
                <w:lang w:eastAsia="fr-FR"/>
              </w:rPr>
              <w:t xml:space="preserve">Caritas </w:t>
            </w:r>
            <w:r w:rsidR="00992112" w:rsidRPr="00992112">
              <w:rPr>
                <w:rFonts w:cstheme="minorHAnsi"/>
                <w:b/>
              </w:rPr>
              <w:t xml:space="preserve">d’Afrique francophone et de l’Océan Indien </w:t>
            </w:r>
            <w:r w:rsidR="00C50401" w:rsidRPr="00992112">
              <w:rPr>
                <w:rFonts w:eastAsia="Times New Roman" w:cstheme="minorHAnsi"/>
                <w:b/>
                <w:lang w:eastAsia="fr-FR"/>
              </w:rPr>
              <w:t>s’accroit</w:t>
            </w:r>
            <w:r w:rsidR="007730A3">
              <w:rPr>
                <w:rFonts w:eastAsia="Times New Roman" w:cstheme="minorHAnsi"/>
                <w:b/>
                <w:lang w:eastAsia="fr-FR"/>
              </w:rPr>
              <w:t>.</w:t>
            </w:r>
          </w:p>
          <w:p w:rsidR="007E4A21" w:rsidRPr="00BA7053" w:rsidRDefault="007E4A21" w:rsidP="0070504E">
            <w:pPr>
              <w:ind w:right="107"/>
              <w:contextualSpacing/>
              <w:jc w:val="both"/>
              <w:rPr>
                <w:rFonts w:eastAsia="Times New Roman" w:cstheme="minorHAnsi"/>
                <w:sz w:val="20"/>
                <w:u w:val="single"/>
                <w:lang w:eastAsia="fr-FR"/>
              </w:rPr>
            </w:pPr>
          </w:p>
          <w:p w:rsidR="00C33962" w:rsidRDefault="00D957ED" w:rsidP="00FF3E4C">
            <w:pPr>
              <w:ind w:left="142" w:right="107"/>
              <w:jc w:val="both"/>
              <w:rPr>
                <w:rFonts w:eastAsia="Times New Roman" w:cstheme="minorHAnsi"/>
                <w:lang w:eastAsia="fr-FR"/>
              </w:rPr>
            </w:pPr>
            <w:r w:rsidRPr="00D6727E">
              <w:rPr>
                <w:rFonts w:eastAsia="Times New Roman" w:cstheme="minorHAnsi"/>
                <w:b/>
                <w:lang w:eastAsia="fr-FR"/>
              </w:rPr>
              <w:t xml:space="preserve">3.1. </w:t>
            </w:r>
            <w:r w:rsidR="00F31E1B" w:rsidRPr="00BA7053">
              <w:rPr>
                <w:rFonts w:eastAsia="Times New Roman" w:cstheme="minorHAnsi"/>
                <w:b/>
                <w:u w:val="single"/>
                <w:lang w:eastAsia="fr-FR"/>
              </w:rPr>
              <w:t>Changements attendus :</w:t>
            </w:r>
            <w:r w:rsidR="00F31E1B" w:rsidRPr="00BA7053">
              <w:rPr>
                <w:rFonts w:eastAsia="Times New Roman" w:cstheme="minorHAnsi"/>
                <w:b/>
                <w:lang w:eastAsia="fr-FR"/>
              </w:rPr>
              <w:t xml:space="preserve"> </w:t>
            </w:r>
            <w:r w:rsidR="00C33962" w:rsidRPr="003035CB">
              <w:rPr>
                <w:rFonts w:eastAsia="Times New Roman" w:cstheme="minorHAnsi"/>
                <w:lang w:eastAsia="fr-FR"/>
              </w:rPr>
              <w:t>Le</w:t>
            </w:r>
            <w:r w:rsidR="00C33962" w:rsidRPr="00647CFE">
              <w:rPr>
                <w:rFonts w:eastAsia="Times New Roman" w:cstheme="minorHAnsi"/>
                <w:lang w:eastAsia="fr-FR"/>
              </w:rPr>
              <w:t xml:space="preserve"> réseau des Caritas est structuré au niveau national et les synergies régionales sont porteuses d’entraide </w:t>
            </w:r>
            <w:r w:rsidR="00C33962">
              <w:rPr>
                <w:rFonts w:eastAsia="Times New Roman" w:cstheme="minorHAnsi"/>
                <w:lang w:eastAsia="fr-FR"/>
              </w:rPr>
              <w:t xml:space="preserve">au service de leur mission </w:t>
            </w:r>
            <w:r w:rsidR="0067030A">
              <w:rPr>
                <w:rFonts w:eastAsia="Times New Roman" w:cstheme="minorHAnsi"/>
                <w:lang w:eastAsia="fr-FR"/>
              </w:rPr>
              <w:t xml:space="preserve">de </w:t>
            </w:r>
            <w:r w:rsidR="00790B1E" w:rsidRPr="00BA7053">
              <w:rPr>
                <w:rFonts w:eastAsia="Times New Roman" w:cstheme="minorHAnsi"/>
                <w:lang w:eastAsia="fr-FR"/>
              </w:rPr>
              <w:t>mutualisation des</w:t>
            </w:r>
            <w:r w:rsidRPr="00BA7053">
              <w:rPr>
                <w:rFonts w:eastAsia="Times New Roman" w:cstheme="minorHAnsi"/>
                <w:lang w:eastAsia="fr-FR"/>
              </w:rPr>
              <w:t xml:space="preserve"> compétences au sein d’un réseau d’expertise</w:t>
            </w:r>
            <w:r w:rsidR="0067030A">
              <w:rPr>
                <w:rFonts w:eastAsia="Times New Roman" w:cstheme="minorHAnsi"/>
                <w:lang w:eastAsia="fr-FR"/>
              </w:rPr>
              <w:t>s</w:t>
            </w:r>
            <w:r w:rsidRPr="00BA7053">
              <w:rPr>
                <w:rFonts w:eastAsia="Times New Roman" w:cstheme="minorHAnsi"/>
                <w:lang w:eastAsia="fr-FR"/>
              </w:rPr>
              <w:t xml:space="preserve"> au niveau international</w:t>
            </w:r>
            <w:r w:rsidR="00F31E1B" w:rsidRPr="00BA7053">
              <w:rPr>
                <w:rFonts w:eastAsia="Times New Roman" w:cstheme="minorHAnsi"/>
                <w:lang w:eastAsia="fr-FR"/>
              </w:rPr>
              <w:t>.</w:t>
            </w:r>
            <w:r w:rsidR="00887377" w:rsidRPr="00BA7053">
              <w:rPr>
                <w:rFonts w:eastAsia="Times New Roman" w:cstheme="minorHAnsi"/>
                <w:lang w:eastAsia="fr-FR"/>
              </w:rPr>
              <w:t xml:space="preserve"> </w:t>
            </w:r>
          </w:p>
          <w:p w:rsidR="00C5459B" w:rsidRDefault="00C5459B" w:rsidP="00FF3E4C">
            <w:pPr>
              <w:ind w:left="142" w:right="107"/>
              <w:jc w:val="both"/>
              <w:rPr>
                <w:rFonts w:eastAsia="Times New Roman" w:cstheme="minorHAnsi"/>
                <w:lang w:eastAsia="fr-FR"/>
              </w:rPr>
            </w:pPr>
          </w:p>
          <w:p w:rsidR="00C33962" w:rsidRDefault="00C33962" w:rsidP="00FF3E4C">
            <w:pPr>
              <w:ind w:left="142" w:right="107"/>
              <w:jc w:val="both"/>
              <w:rPr>
                <w:rFonts w:eastAsia="Times New Roman" w:cstheme="minorHAnsi"/>
                <w:lang w:eastAsia="fr-FR"/>
              </w:rPr>
            </w:pPr>
            <w:r w:rsidRPr="00D6727E">
              <w:rPr>
                <w:rFonts w:eastAsia="Times New Roman" w:cstheme="minorHAnsi"/>
                <w:b/>
                <w:lang w:eastAsia="fr-FR"/>
              </w:rPr>
              <w:t xml:space="preserve">3.2. </w:t>
            </w:r>
            <w:r w:rsidRPr="00C33962">
              <w:rPr>
                <w:rFonts w:eastAsia="Times New Roman" w:cstheme="minorHAnsi"/>
                <w:b/>
                <w:u w:val="single"/>
                <w:lang w:eastAsia="fr-FR"/>
              </w:rPr>
              <w:t>Changements</w:t>
            </w:r>
            <w:r w:rsidRPr="00BA7053">
              <w:rPr>
                <w:rFonts w:eastAsia="Times New Roman" w:cstheme="minorHAnsi"/>
                <w:b/>
                <w:u w:val="single"/>
                <w:lang w:eastAsia="fr-FR"/>
              </w:rPr>
              <w:t xml:space="preserve"> attendus :</w:t>
            </w:r>
            <w:r w:rsidRPr="00BA7053">
              <w:rPr>
                <w:rFonts w:eastAsia="Times New Roman" w:cstheme="minorHAnsi"/>
                <w:b/>
                <w:lang w:eastAsia="fr-FR"/>
              </w:rPr>
              <w:t xml:space="preserve"> </w:t>
            </w:r>
            <w:r w:rsidR="00887377" w:rsidRPr="00BA7053">
              <w:rPr>
                <w:rFonts w:eastAsia="Times New Roman" w:cstheme="minorHAnsi"/>
                <w:lang w:eastAsia="fr-FR"/>
              </w:rPr>
              <w:t xml:space="preserve">Le </w:t>
            </w:r>
            <w:r w:rsidR="00D957ED" w:rsidRPr="00BA7053">
              <w:rPr>
                <w:rFonts w:eastAsia="Times New Roman" w:cstheme="minorHAnsi"/>
                <w:lang w:eastAsia="fr-FR"/>
              </w:rPr>
              <w:t xml:space="preserve">programme </w:t>
            </w:r>
            <w:r w:rsidR="00887377" w:rsidRPr="00BA7053">
              <w:rPr>
                <w:rFonts w:eastAsia="Times New Roman" w:cstheme="minorHAnsi"/>
                <w:lang w:eastAsia="fr-FR"/>
              </w:rPr>
              <w:t xml:space="preserve">est ouvert </w:t>
            </w:r>
            <w:r w:rsidR="00D957ED" w:rsidRPr="00BA7053">
              <w:rPr>
                <w:rFonts w:eastAsia="Times New Roman" w:cstheme="minorHAnsi"/>
                <w:lang w:eastAsia="fr-FR"/>
              </w:rPr>
              <w:t xml:space="preserve">à </w:t>
            </w:r>
            <w:r w:rsidR="00914914">
              <w:rPr>
                <w:rFonts w:eastAsia="Times New Roman" w:cstheme="minorHAnsi"/>
                <w:lang w:eastAsia="fr-FR"/>
              </w:rPr>
              <w:t xml:space="preserve">Caritas Centrafrique, </w:t>
            </w:r>
            <w:r w:rsidR="00914914" w:rsidRPr="00BA7053">
              <w:rPr>
                <w:rFonts w:eastAsia="Times New Roman" w:cstheme="minorHAnsi"/>
                <w:lang w:eastAsia="fr-FR"/>
              </w:rPr>
              <w:t xml:space="preserve">Caritas Comores </w:t>
            </w:r>
            <w:r w:rsidR="00914914">
              <w:rPr>
                <w:rFonts w:eastAsia="Times New Roman" w:cstheme="minorHAnsi"/>
                <w:lang w:eastAsia="fr-FR"/>
              </w:rPr>
              <w:t>et Caritas Madagascar</w:t>
            </w:r>
            <w:r>
              <w:rPr>
                <w:rFonts w:eastAsia="Times New Roman" w:cstheme="minorHAnsi"/>
                <w:lang w:eastAsia="fr-FR"/>
              </w:rPr>
              <w:t>.</w:t>
            </w:r>
          </w:p>
          <w:p w:rsidR="00C5459B" w:rsidRDefault="00C5459B" w:rsidP="00FF3E4C">
            <w:pPr>
              <w:ind w:left="142" w:right="107"/>
              <w:jc w:val="both"/>
              <w:rPr>
                <w:rFonts w:eastAsia="Times New Roman" w:cstheme="minorHAnsi"/>
                <w:lang w:eastAsia="fr-FR"/>
              </w:rPr>
            </w:pPr>
          </w:p>
          <w:p w:rsidR="00887377" w:rsidRPr="00BA7053" w:rsidRDefault="00C33962" w:rsidP="00FF3E4C">
            <w:pPr>
              <w:ind w:left="142" w:right="107"/>
              <w:jc w:val="both"/>
              <w:rPr>
                <w:rFonts w:eastAsia="Times New Roman" w:cstheme="minorHAnsi"/>
                <w:color w:val="660066"/>
                <w:lang w:eastAsia="fr-FR"/>
              </w:rPr>
            </w:pPr>
            <w:r w:rsidRPr="00D6727E">
              <w:rPr>
                <w:rFonts w:eastAsia="Times New Roman" w:cstheme="minorHAnsi"/>
                <w:b/>
                <w:lang w:eastAsia="fr-FR"/>
              </w:rPr>
              <w:t xml:space="preserve">3 .3. </w:t>
            </w:r>
            <w:r w:rsidRPr="00BA7053">
              <w:rPr>
                <w:rFonts w:eastAsia="Times New Roman" w:cstheme="minorHAnsi"/>
                <w:b/>
                <w:u w:val="single"/>
                <w:lang w:eastAsia="fr-FR"/>
              </w:rPr>
              <w:t>Changements attendus :</w:t>
            </w:r>
            <w:r w:rsidRPr="00BA7053">
              <w:rPr>
                <w:rFonts w:eastAsia="Times New Roman" w:cstheme="minorHAnsi"/>
                <w:b/>
                <w:lang w:eastAsia="fr-FR"/>
              </w:rPr>
              <w:t xml:space="preserve"> </w:t>
            </w:r>
            <w:r w:rsidR="00887377" w:rsidRPr="00BA7053">
              <w:rPr>
                <w:rFonts w:eastAsia="Times New Roman" w:cstheme="minorHAnsi"/>
                <w:lang w:eastAsia="fr-FR"/>
              </w:rPr>
              <w:t>Le leadership de Caritas Africa est renforcé.</w:t>
            </w:r>
          </w:p>
          <w:p w:rsidR="00887377" w:rsidRPr="00BA7053" w:rsidRDefault="00887377" w:rsidP="0070504E">
            <w:pPr>
              <w:ind w:right="107"/>
              <w:jc w:val="both"/>
              <w:rPr>
                <w:rFonts w:eastAsia="Times New Roman" w:cstheme="minorHAnsi"/>
                <w:sz w:val="20"/>
                <w:u w:val="single"/>
                <w:lang w:eastAsia="fr-FR"/>
              </w:rPr>
            </w:pPr>
          </w:p>
          <w:p w:rsidR="00F84735" w:rsidRPr="00BA7053" w:rsidRDefault="007E4A21" w:rsidP="008D442B">
            <w:pPr>
              <w:ind w:left="142" w:right="107"/>
              <w:jc w:val="both"/>
              <w:rPr>
                <w:rFonts w:eastAsia="Times New Roman" w:cstheme="minorHAnsi"/>
                <w:lang w:eastAsia="fr-FR"/>
              </w:rPr>
            </w:pPr>
            <w:r w:rsidRPr="00BA7053">
              <w:rPr>
                <w:rFonts w:eastAsia="Times New Roman" w:cstheme="minorHAnsi"/>
                <w:b/>
                <w:u w:val="single"/>
                <w:lang w:eastAsia="fr-FR"/>
              </w:rPr>
              <w:t>Activités de re</w:t>
            </w:r>
            <w:r w:rsidR="00933C83" w:rsidRPr="00BA7053">
              <w:rPr>
                <w:rFonts w:eastAsia="Times New Roman" w:cstheme="minorHAnsi"/>
                <w:b/>
                <w:u w:val="single"/>
                <w:lang w:eastAsia="fr-FR"/>
              </w:rPr>
              <w:t>nforcement de capacités:</w:t>
            </w:r>
            <w:r w:rsidR="00933C83" w:rsidRPr="00AE5877">
              <w:rPr>
                <w:rFonts w:eastAsia="Times New Roman" w:cstheme="minorHAnsi"/>
                <w:b/>
                <w:lang w:eastAsia="fr-FR"/>
              </w:rPr>
              <w:t xml:space="preserve"> </w:t>
            </w:r>
            <w:r w:rsidR="00F84735" w:rsidRPr="00BA7053">
              <w:rPr>
                <w:rFonts w:eastAsia="Times New Roman" w:cstheme="minorHAnsi"/>
                <w:lang w:eastAsia="fr-FR"/>
              </w:rPr>
              <w:t xml:space="preserve">Formation, échange d’expérience, conseil, mise à disposition </w:t>
            </w:r>
            <w:r w:rsidR="00F31E1B" w:rsidRPr="00BA7053">
              <w:rPr>
                <w:rFonts w:eastAsia="Times New Roman" w:cstheme="minorHAnsi"/>
                <w:lang w:eastAsia="fr-FR"/>
              </w:rPr>
              <w:t xml:space="preserve">d’outils </w:t>
            </w:r>
            <w:r w:rsidR="004139A7">
              <w:rPr>
                <w:rFonts w:eastAsia="Times New Roman" w:cstheme="minorHAnsi"/>
                <w:lang w:eastAsia="fr-FR"/>
              </w:rPr>
              <w:t>d’organisation et d’</w:t>
            </w:r>
            <w:r w:rsidR="00F31E1B" w:rsidRPr="00BA7053">
              <w:rPr>
                <w:rFonts w:eastAsia="Times New Roman" w:cstheme="minorHAnsi"/>
                <w:lang w:eastAsia="fr-FR"/>
              </w:rPr>
              <w:t>animation, création d’une plate-forme d’échanges d’expériences.</w:t>
            </w:r>
          </w:p>
          <w:p w:rsidR="00F84735" w:rsidRPr="00BA7053" w:rsidRDefault="00F84735" w:rsidP="008D442B">
            <w:pPr>
              <w:ind w:left="142" w:right="107"/>
              <w:jc w:val="both"/>
              <w:rPr>
                <w:rFonts w:eastAsia="Times New Roman" w:cstheme="minorHAnsi"/>
                <w:color w:val="660066"/>
                <w:sz w:val="20"/>
                <w:lang w:eastAsia="fr-FR"/>
              </w:rPr>
            </w:pPr>
          </w:p>
          <w:p w:rsidR="00166906" w:rsidRPr="00BA7053" w:rsidRDefault="00166906" w:rsidP="008D442B">
            <w:pPr>
              <w:ind w:left="142" w:right="107"/>
              <w:jc w:val="both"/>
              <w:rPr>
                <w:rFonts w:eastAsia="Times New Roman" w:cstheme="minorHAnsi"/>
                <w:b/>
                <w:u w:val="single"/>
                <w:lang w:eastAsia="fr-FR"/>
              </w:rPr>
            </w:pPr>
            <w:r w:rsidRPr="00BA7053">
              <w:rPr>
                <w:rFonts w:eastAsia="Times New Roman" w:cstheme="minorHAnsi"/>
                <w:b/>
                <w:u w:val="single"/>
                <w:lang w:eastAsia="fr-FR"/>
              </w:rPr>
              <w:t>Indicateurs de résultats chiffrés :</w:t>
            </w:r>
          </w:p>
          <w:p w:rsidR="00196232" w:rsidRPr="00BA7053" w:rsidRDefault="00196232" w:rsidP="000D6583">
            <w:pPr>
              <w:pStyle w:val="Paragraphedeliste"/>
              <w:numPr>
                <w:ilvl w:val="0"/>
                <w:numId w:val="8"/>
              </w:numPr>
              <w:ind w:left="567" w:right="107"/>
              <w:jc w:val="both"/>
              <w:rPr>
                <w:rFonts w:eastAsia="Times New Roman" w:cstheme="minorHAnsi"/>
                <w:lang w:eastAsia="fr-FR"/>
              </w:rPr>
            </w:pPr>
            <w:r w:rsidRPr="00BA7053">
              <w:rPr>
                <w:rFonts w:eastAsia="Times New Roman" w:cstheme="minorHAnsi"/>
                <w:lang w:eastAsia="fr-FR"/>
              </w:rPr>
              <w:t xml:space="preserve">Le nombre de Caritas du programme passe de </w:t>
            </w:r>
            <w:r w:rsidR="00F31E1B" w:rsidRPr="0067076A">
              <w:rPr>
                <w:rFonts w:eastAsia="Times New Roman" w:cstheme="minorHAnsi"/>
                <w:lang w:eastAsia="fr-FR"/>
              </w:rPr>
              <w:t>11</w:t>
            </w:r>
            <w:r w:rsidRPr="0067076A">
              <w:rPr>
                <w:rFonts w:eastAsia="Times New Roman" w:cstheme="minorHAnsi"/>
                <w:lang w:eastAsia="fr-FR"/>
              </w:rPr>
              <w:t xml:space="preserve"> à </w:t>
            </w:r>
            <w:r w:rsidR="00F31E1B" w:rsidRPr="0067076A">
              <w:rPr>
                <w:rFonts w:eastAsia="Times New Roman" w:cstheme="minorHAnsi"/>
                <w:lang w:eastAsia="fr-FR"/>
              </w:rPr>
              <w:t>15.</w:t>
            </w:r>
          </w:p>
          <w:p w:rsidR="00196232" w:rsidRPr="00BA7053" w:rsidRDefault="00196232" w:rsidP="000D6583">
            <w:pPr>
              <w:pStyle w:val="Paragraphedeliste"/>
              <w:numPr>
                <w:ilvl w:val="0"/>
                <w:numId w:val="8"/>
              </w:numPr>
              <w:ind w:left="567" w:right="107"/>
              <w:jc w:val="both"/>
              <w:rPr>
                <w:rFonts w:eastAsia="Times New Roman" w:cstheme="minorHAnsi"/>
                <w:lang w:eastAsia="fr-FR"/>
              </w:rPr>
            </w:pPr>
            <w:r w:rsidRPr="00BA7053">
              <w:rPr>
                <w:rFonts w:eastAsia="Times New Roman" w:cstheme="minorHAnsi"/>
                <w:lang w:eastAsia="fr-FR"/>
              </w:rPr>
              <w:t xml:space="preserve">Le dispositif de </w:t>
            </w:r>
            <w:r w:rsidR="00494D0A" w:rsidRPr="00BA7053">
              <w:rPr>
                <w:rFonts w:eastAsia="Times New Roman" w:cstheme="minorHAnsi"/>
                <w:lang w:eastAsia="fr-FR"/>
              </w:rPr>
              <w:t>m</w:t>
            </w:r>
            <w:r w:rsidR="00F31E1B" w:rsidRPr="00BA7053">
              <w:rPr>
                <w:rFonts w:eastAsia="Times New Roman" w:cstheme="minorHAnsi"/>
                <w:lang w:eastAsia="fr-FR"/>
              </w:rPr>
              <w:t>anagement des connaissances</w:t>
            </w:r>
            <w:r w:rsidRPr="00BA7053">
              <w:rPr>
                <w:rFonts w:eastAsia="Times New Roman" w:cstheme="minorHAnsi"/>
                <w:lang w:eastAsia="fr-FR"/>
              </w:rPr>
              <w:t xml:space="preserve"> </w:t>
            </w:r>
            <w:r w:rsidR="00F31E1B" w:rsidRPr="00BA7053">
              <w:rPr>
                <w:rFonts w:eastAsia="Times New Roman" w:cstheme="minorHAnsi"/>
                <w:lang w:eastAsia="fr-FR"/>
              </w:rPr>
              <w:t>est utilisé</w:t>
            </w:r>
            <w:r w:rsidRPr="00BA7053">
              <w:rPr>
                <w:rFonts w:eastAsia="Times New Roman" w:cstheme="minorHAnsi"/>
                <w:lang w:eastAsia="fr-FR"/>
              </w:rPr>
              <w:t xml:space="preserve"> et les </w:t>
            </w:r>
            <w:r w:rsidR="006466F1">
              <w:rPr>
                <w:rFonts w:eastAsia="Times New Roman" w:cstheme="minorHAnsi"/>
                <w:lang w:eastAsia="fr-FR"/>
              </w:rPr>
              <w:t>« </w:t>
            </w:r>
            <w:r w:rsidRPr="00BA7053">
              <w:rPr>
                <w:rFonts w:eastAsia="Times New Roman" w:cstheme="minorHAnsi"/>
                <w:lang w:eastAsia="fr-FR"/>
              </w:rPr>
              <w:t>communautés de pratiques</w:t>
            </w:r>
            <w:r w:rsidR="006466F1">
              <w:rPr>
                <w:rFonts w:eastAsia="Times New Roman" w:cstheme="minorHAnsi"/>
                <w:lang w:eastAsia="fr-FR"/>
              </w:rPr>
              <w:t> »</w:t>
            </w:r>
            <w:r w:rsidRPr="00BA7053">
              <w:rPr>
                <w:rFonts w:eastAsia="Times New Roman" w:cstheme="minorHAnsi"/>
                <w:lang w:eastAsia="fr-FR"/>
              </w:rPr>
              <w:t xml:space="preserve"> sont actives. </w:t>
            </w:r>
          </w:p>
          <w:p w:rsidR="00F31E1B" w:rsidRPr="00625238" w:rsidRDefault="00F31E1B" w:rsidP="0070504E">
            <w:pPr>
              <w:ind w:right="107"/>
              <w:jc w:val="both"/>
              <w:rPr>
                <w:rFonts w:eastAsia="Times New Roman" w:cstheme="minorHAnsi"/>
                <w:sz w:val="28"/>
                <w:lang w:eastAsia="fr-FR"/>
              </w:rPr>
            </w:pPr>
          </w:p>
          <w:p w:rsidR="00C50401" w:rsidRPr="00BA7053" w:rsidRDefault="0046004F" w:rsidP="000A19B3">
            <w:pPr>
              <w:pBdr>
                <w:top w:val="single" w:sz="4" w:space="1" w:color="auto"/>
                <w:left w:val="single" w:sz="4" w:space="4" w:color="auto"/>
                <w:bottom w:val="single" w:sz="4" w:space="1" w:color="auto"/>
                <w:right w:val="single" w:sz="4" w:space="4" w:color="auto"/>
              </w:pBdr>
              <w:ind w:left="142" w:right="107"/>
              <w:jc w:val="both"/>
              <w:rPr>
                <w:rFonts w:eastAsia="Times New Roman" w:cstheme="minorHAnsi"/>
                <w:b/>
                <w:u w:val="single"/>
                <w:lang w:eastAsia="fr-FR"/>
              </w:rPr>
            </w:pPr>
            <w:r w:rsidRPr="00625238">
              <w:rPr>
                <w:rFonts w:eastAsia="Times New Roman" w:cstheme="minorHAnsi"/>
                <w:b/>
                <w:u w:val="single"/>
                <w:lang w:eastAsia="fr-FR"/>
              </w:rPr>
              <w:t>RÉSULTAT</w:t>
            </w:r>
            <w:r w:rsidR="00C50401" w:rsidRPr="00625238">
              <w:rPr>
                <w:rFonts w:eastAsia="Times New Roman" w:cstheme="minorHAnsi"/>
                <w:b/>
                <w:u w:val="single"/>
                <w:lang w:eastAsia="fr-FR"/>
              </w:rPr>
              <w:t xml:space="preserve"> 4</w:t>
            </w:r>
            <w:r w:rsidR="00C50401" w:rsidRPr="00625238">
              <w:rPr>
                <w:rFonts w:eastAsia="Times New Roman" w:cstheme="minorHAnsi"/>
                <w:b/>
                <w:lang w:eastAsia="fr-FR"/>
              </w:rPr>
              <w:t> :</w:t>
            </w:r>
            <w:r w:rsidR="00CC61F7" w:rsidRPr="00625238">
              <w:rPr>
                <w:rFonts w:eastAsia="Times New Roman" w:cstheme="minorHAnsi"/>
                <w:b/>
                <w:lang w:eastAsia="fr-FR"/>
              </w:rPr>
              <w:t xml:space="preserve"> </w:t>
            </w:r>
            <w:r w:rsidR="00C50401" w:rsidRPr="00625238">
              <w:rPr>
                <w:rFonts w:eastAsia="Times New Roman" w:cstheme="minorHAnsi"/>
                <w:b/>
                <w:lang w:eastAsia="fr-FR"/>
              </w:rPr>
              <w:t xml:space="preserve">Recours à une approche orientée changement </w:t>
            </w:r>
            <w:r w:rsidR="00C50401" w:rsidRPr="0067076A">
              <w:rPr>
                <w:rFonts w:eastAsia="Times New Roman" w:cstheme="minorHAnsi"/>
                <w:b/>
                <w:lang w:eastAsia="fr-FR"/>
              </w:rPr>
              <w:t>« la théorie du changement » pour</w:t>
            </w:r>
            <w:r w:rsidR="00C50401" w:rsidRPr="00BA7053">
              <w:rPr>
                <w:rFonts w:eastAsia="Times New Roman" w:cstheme="minorHAnsi"/>
                <w:b/>
                <w:lang w:eastAsia="fr-FR"/>
              </w:rPr>
              <w:t xml:space="preserve"> davantage d’impact des actions menées dans le cadre de cette nouvelle convention-programme, tant auprès des </w:t>
            </w:r>
            <w:r w:rsidR="00B0269C" w:rsidRPr="00BA7053">
              <w:rPr>
                <w:rFonts w:eastAsia="Times New Roman" w:cstheme="minorHAnsi"/>
                <w:b/>
                <w:lang w:eastAsia="fr-FR"/>
              </w:rPr>
              <w:t xml:space="preserve">Caritas </w:t>
            </w:r>
            <w:r w:rsidR="00C50401" w:rsidRPr="00BA7053">
              <w:rPr>
                <w:rFonts w:eastAsia="Times New Roman" w:cstheme="minorHAnsi"/>
                <w:b/>
                <w:lang w:eastAsia="fr-FR"/>
              </w:rPr>
              <w:t>que du Secours Catholique</w:t>
            </w:r>
            <w:r w:rsidR="0067030A">
              <w:rPr>
                <w:rFonts w:eastAsia="Times New Roman" w:cstheme="minorHAnsi"/>
                <w:b/>
                <w:lang w:eastAsia="fr-FR"/>
              </w:rPr>
              <w:t xml:space="preserve"> -</w:t>
            </w:r>
            <w:r w:rsidR="00907BB6" w:rsidRPr="00BA7053">
              <w:rPr>
                <w:rFonts w:eastAsia="Times New Roman" w:cstheme="minorHAnsi"/>
                <w:b/>
                <w:lang w:eastAsia="fr-FR"/>
              </w:rPr>
              <w:t xml:space="preserve"> Caritas </w:t>
            </w:r>
            <w:r w:rsidR="000E7EFF">
              <w:rPr>
                <w:rFonts w:eastAsia="Times New Roman" w:cstheme="minorHAnsi"/>
                <w:b/>
                <w:lang w:eastAsia="fr-FR"/>
              </w:rPr>
              <w:t>France.</w:t>
            </w:r>
          </w:p>
          <w:p w:rsidR="009C24BF" w:rsidRPr="00BA7053" w:rsidRDefault="009C24BF" w:rsidP="0070504E">
            <w:pPr>
              <w:ind w:right="107"/>
              <w:jc w:val="both"/>
              <w:rPr>
                <w:rFonts w:eastAsia="Times New Roman" w:cstheme="minorHAnsi"/>
                <w:b/>
                <w:sz w:val="20"/>
                <w:u w:val="single"/>
                <w:lang w:eastAsia="fr-FR"/>
              </w:rPr>
            </w:pPr>
          </w:p>
          <w:p w:rsidR="00C04245" w:rsidRDefault="00C42AA7" w:rsidP="00C04245">
            <w:pPr>
              <w:ind w:left="142" w:right="107"/>
              <w:jc w:val="both"/>
              <w:rPr>
                <w:rFonts w:eastAsia="Times New Roman" w:cstheme="minorHAnsi"/>
                <w:lang w:eastAsia="fr-FR"/>
              </w:rPr>
            </w:pPr>
            <w:r w:rsidRPr="0096452C">
              <w:rPr>
                <w:rFonts w:eastAsia="Times New Roman" w:cstheme="minorHAnsi"/>
                <w:b/>
                <w:lang w:eastAsia="fr-FR"/>
              </w:rPr>
              <w:t xml:space="preserve">4.1. </w:t>
            </w:r>
            <w:r w:rsidRPr="00BA7053">
              <w:rPr>
                <w:rFonts w:eastAsia="Times New Roman" w:cstheme="minorHAnsi"/>
                <w:b/>
                <w:u w:val="single"/>
                <w:lang w:eastAsia="fr-FR"/>
              </w:rPr>
              <w:t>Changements attendus</w:t>
            </w:r>
            <w:r w:rsidRPr="0067030A">
              <w:rPr>
                <w:rFonts w:eastAsia="Times New Roman" w:cstheme="minorHAnsi"/>
                <w:b/>
                <w:lang w:eastAsia="fr-FR"/>
              </w:rPr>
              <w:t> :</w:t>
            </w:r>
            <w:r w:rsidR="00C04245">
              <w:rPr>
                <w:rFonts w:eastAsia="Times New Roman" w:cstheme="minorHAnsi"/>
                <w:b/>
                <w:lang w:eastAsia="fr-FR"/>
              </w:rPr>
              <w:t xml:space="preserve"> </w:t>
            </w:r>
            <w:r w:rsidR="0067076A" w:rsidRPr="00C04245">
              <w:rPr>
                <w:rFonts w:eastAsia="Times New Roman" w:cstheme="minorHAnsi"/>
                <w:lang w:eastAsia="fr-FR"/>
              </w:rPr>
              <w:t>Repositionnement des acteurs au centre du processus dans la définition des grandes orientations stratégiq</w:t>
            </w:r>
            <w:r w:rsidR="00F91BA5" w:rsidRPr="00C04245">
              <w:rPr>
                <w:rFonts w:eastAsia="Times New Roman" w:cstheme="minorHAnsi"/>
                <w:lang w:eastAsia="fr-FR"/>
              </w:rPr>
              <w:t xml:space="preserve">ues du programme et </w:t>
            </w:r>
            <w:r w:rsidR="0083251E" w:rsidRPr="00C04245">
              <w:rPr>
                <w:rFonts w:eastAsia="Times New Roman" w:cstheme="minorHAnsi"/>
                <w:lang w:eastAsia="fr-FR"/>
              </w:rPr>
              <w:t>de son suivi</w:t>
            </w:r>
            <w:r w:rsidR="002113DA" w:rsidRPr="00C04245">
              <w:rPr>
                <w:rFonts w:eastAsia="Times New Roman" w:cstheme="minorHAnsi"/>
                <w:lang w:eastAsia="fr-FR"/>
              </w:rPr>
              <w:t>.</w:t>
            </w:r>
          </w:p>
          <w:p w:rsidR="00C04245" w:rsidRDefault="00C04245" w:rsidP="00C04245">
            <w:pPr>
              <w:ind w:left="142" w:right="107"/>
              <w:jc w:val="both"/>
              <w:rPr>
                <w:rFonts w:eastAsia="Times New Roman" w:cstheme="minorHAnsi"/>
                <w:b/>
                <w:u w:val="single"/>
                <w:lang w:eastAsia="fr-FR"/>
              </w:rPr>
            </w:pPr>
          </w:p>
          <w:p w:rsidR="00C04245" w:rsidRDefault="00C04245" w:rsidP="00C04245">
            <w:pPr>
              <w:ind w:left="142" w:right="107"/>
              <w:jc w:val="both"/>
              <w:rPr>
                <w:rFonts w:eastAsia="Times New Roman" w:cstheme="minorHAnsi"/>
                <w:lang w:eastAsia="fr-FR"/>
              </w:rPr>
            </w:pPr>
            <w:r w:rsidRPr="0096452C">
              <w:rPr>
                <w:rFonts w:eastAsia="Times New Roman" w:cstheme="minorHAnsi"/>
                <w:b/>
                <w:lang w:eastAsia="fr-FR"/>
              </w:rPr>
              <w:t xml:space="preserve">4.2. </w:t>
            </w:r>
            <w:r w:rsidRPr="00BA7053">
              <w:rPr>
                <w:rFonts w:eastAsia="Times New Roman" w:cstheme="minorHAnsi"/>
                <w:b/>
                <w:u w:val="single"/>
                <w:lang w:eastAsia="fr-FR"/>
              </w:rPr>
              <w:t>Changements attendus</w:t>
            </w:r>
            <w:r w:rsidRPr="0067030A">
              <w:rPr>
                <w:rFonts w:eastAsia="Times New Roman" w:cstheme="minorHAnsi"/>
                <w:b/>
                <w:lang w:eastAsia="fr-FR"/>
              </w:rPr>
              <w:t> :</w:t>
            </w:r>
            <w:r>
              <w:rPr>
                <w:rFonts w:eastAsia="Times New Roman" w:cstheme="minorHAnsi"/>
                <w:b/>
                <w:lang w:eastAsia="fr-FR"/>
              </w:rPr>
              <w:t xml:space="preserve"> </w:t>
            </w:r>
            <w:r w:rsidR="0067076A" w:rsidRPr="00F94E27">
              <w:rPr>
                <w:rFonts w:eastAsia="Times New Roman" w:cstheme="minorHAnsi"/>
                <w:lang w:eastAsia="fr-FR"/>
              </w:rPr>
              <w:t>Approfondissem</w:t>
            </w:r>
            <w:r w:rsidR="0083251E">
              <w:rPr>
                <w:rFonts w:eastAsia="Times New Roman" w:cstheme="minorHAnsi"/>
                <w:lang w:eastAsia="fr-FR"/>
              </w:rPr>
              <w:t>ent des processus de changement</w:t>
            </w:r>
            <w:r w:rsidR="002113DA">
              <w:rPr>
                <w:rFonts w:eastAsia="Times New Roman" w:cstheme="minorHAnsi"/>
                <w:lang w:eastAsia="fr-FR"/>
              </w:rPr>
              <w:t>.</w:t>
            </w:r>
          </w:p>
          <w:p w:rsidR="00C04245" w:rsidRDefault="00C04245" w:rsidP="00C04245">
            <w:pPr>
              <w:ind w:left="142" w:right="107"/>
              <w:jc w:val="both"/>
              <w:rPr>
                <w:rFonts w:eastAsia="Times New Roman" w:cstheme="minorHAnsi"/>
                <w:lang w:eastAsia="fr-FR"/>
              </w:rPr>
            </w:pPr>
          </w:p>
          <w:p w:rsidR="00BB510C" w:rsidRDefault="00C04245" w:rsidP="00C04245">
            <w:pPr>
              <w:ind w:left="142" w:right="107"/>
              <w:jc w:val="both"/>
              <w:rPr>
                <w:rFonts w:eastAsia="Times New Roman" w:cstheme="minorHAnsi"/>
                <w:lang w:eastAsia="fr-FR"/>
              </w:rPr>
            </w:pPr>
            <w:r w:rsidRPr="0096452C">
              <w:rPr>
                <w:rFonts w:eastAsia="Times New Roman" w:cstheme="minorHAnsi"/>
                <w:b/>
                <w:lang w:eastAsia="fr-FR"/>
              </w:rPr>
              <w:t>4.3.</w:t>
            </w:r>
            <w:r w:rsidRPr="0096452C">
              <w:rPr>
                <w:rFonts w:eastAsia="Times New Roman" w:cstheme="minorHAnsi"/>
                <w:lang w:eastAsia="fr-FR"/>
              </w:rPr>
              <w:t xml:space="preserve"> </w:t>
            </w:r>
            <w:r w:rsidRPr="00C04245">
              <w:rPr>
                <w:rFonts w:eastAsia="Times New Roman" w:cstheme="minorHAnsi"/>
                <w:b/>
                <w:u w:val="single"/>
                <w:lang w:eastAsia="fr-FR"/>
              </w:rPr>
              <w:t>C</w:t>
            </w:r>
            <w:r w:rsidRPr="00BA7053">
              <w:rPr>
                <w:rFonts w:eastAsia="Times New Roman" w:cstheme="minorHAnsi"/>
                <w:b/>
                <w:u w:val="single"/>
                <w:lang w:eastAsia="fr-FR"/>
              </w:rPr>
              <w:t>hangements attendus</w:t>
            </w:r>
            <w:r>
              <w:rPr>
                <w:rFonts w:eastAsia="Times New Roman" w:cstheme="minorHAnsi"/>
                <w:b/>
                <w:lang w:eastAsia="fr-FR"/>
              </w:rPr>
              <w:t> :</w:t>
            </w:r>
            <w:r w:rsidRPr="00F94E27">
              <w:rPr>
                <w:rFonts w:eastAsia="Times New Roman" w:cstheme="minorHAnsi"/>
                <w:lang w:eastAsia="fr-FR"/>
              </w:rPr>
              <w:t xml:space="preserve"> </w:t>
            </w:r>
            <w:r w:rsidR="003F3301" w:rsidRPr="00F94E27">
              <w:rPr>
                <w:rFonts w:eastAsia="Times New Roman" w:cstheme="minorHAnsi"/>
                <w:lang w:eastAsia="fr-FR"/>
              </w:rPr>
              <w:t>Amélioration de la stratégie d’accompagnement du SC</w:t>
            </w:r>
            <w:r w:rsidR="000832B6">
              <w:rPr>
                <w:rFonts w:eastAsia="Times New Roman" w:cstheme="minorHAnsi"/>
                <w:lang w:eastAsia="fr-FR"/>
              </w:rPr>
              <w:t>-</w:t>
            </w:r>
            <w:r w:rsidR="003F3301" w:rsidRPr="00F94E27">
              <w:rPr>
                <w:rFonts w:eastAsia="Times New Roman" w:cstheme="minorHAnsi"/>
                <w:lang w:eastAsia="fr-FR"/>
              </w:rPr>
              <w:t>CF</w:t>
            </w:r>
            <w:r w:rsidR="002113DA">
              <w:rPr>
                <w:rFonts w:eastAsia="Times New Roman" w:cstheme="minorHAnsi"/>
                <w:lang w:eastAsia="fr-FR"/>
              </w:rPr>
              <w:t>.</w:t>
            </w:r>
          </w:p>
          <w:p w:rsidR="00CE44AD" w:rsidRPr="0083251E" w:rsidRDefault="00CE44AD" w:rsidP="00C04245">
            <w:pPr>
              <w:ind w:left="142" w:right="107"/>
              <w:jc w:val="both"/>
              <w:rPr>
                <w:rFonts w:eastAsia="Times New Roman" w:cstheme="minorHAnsi"/>
                <w:lang w:eastAsia="fr-FR"/>
              </w:rPr>
            </w:pPr>
          </w:p>
          <w:p w:rsidR="00C04245" w:rsidRDefault="00C04245" w:rsidP="00C04245">
            <w:pPr>
              <w:ind w:left="142" w:right="107"/>
              <w:jc w:val="both"/>
              <w:rPr>
                <w:rFonts w:eastAsia="Times New Roman" w:cstheme="minorHAnsi"/>
                <w:b/>
                <w:lang w:eastAsia="fr-FR"/>
              </w:rPr>
            </w:pPr>
            <w:r w:rsidRPr="00BA7053">
              <w:rPr>
                <w:rFonts w:eastAsia="Times New Roman" w:cstheme="minorHAnsi"/>
                <w:b/>
                <w:u w:val="single"/>
                <w:lang w:eastAsia="fr-FR"/>
              </w:rPr>
              <w:t>Activités de renforcement de capacités</w:t>
            </w:r>
            <w:r w:rsidRPr="0067030A">
              <w:rPr>
                <w:rFonts w:eastAsia="Times New Roman" w:cstheme="minorHAnsi"/>
                <w:b/>
                <w:lang w:eastAsia="fr-FR"/>
              </w:rPr>
              <w:t xml:space="preserve"> :</w:t>
            </w:r>
            <w:r w:rsidRPr="00BA7053">
              <w:rPr>
                <w:rFonts w:eastAsia="Times New Roman" w:cstheme="minorHAnsi"/>
                <w:b/>
                <w:lang w:eastAsia="fr-FR"/>
              </w:rPr>
              <w:t xml:space="preserve"> </w:t>
            </w:r>
            <w:r w:rsidR="00F27F97" w:rsidRPr="00F27F97">
              <w:rPr>
                <w:rFonts w:eastAsia="Times New Roman" w:cstheme="minorHAnsi"/>
                <w:lang w:eastAsia="fr-FR"/>
              </w:rPr>
              <w:t>Rencontre pluri-acteurs, mise à disposition d’</w:t>
            </w:r>
            <w:r w:rsidR="000D0DF1" w:rsidRPr="00F27F97">
              <w:rPr>
                <w:rFonts w:eastAsia="Times New Roman" w:cstheme="minorHAnsi"/>
                <w:lang w:eastAsia="fr-FR"/>
              </w:rPr>
              <w:t>expertise</w:t>
            </w:r>
            <w:r w:rsidR="0093432B">
              <w:rPr>
                <w:rFonts w:eastAsia="Times New Roman" w:cstheme="minorHAnsi"/>
                <w:lang w:eastAsia="fr-FR"/>
              </w:rPr>
              <w:t xml:space="preserve"> et </w:t>
            </w:r>
            <w:r w:rsidR="00F27F97" w:rsidRPr="00F27F97">
              <w:rPr>
                <w:rFonts w:eastAsia="Times New Roman" w:cstheme="minorHAnsi"/>
                <w:lang w:eastAsia="fr-FR"/>
              </w:rPr>
              <w:t xml:space="preserve"> d’appui dans la conduite du changement, </w:t>
            </w:r>
            <w:r w:rsidR="00760515">
              <w:rPr>
                <w:rFonts w:eastAsia="Times New Roman" w:cstheme="minorHAnsi"/>
                <w:lang w:eastAsia="fr-FR"/>
              </w:rPr>
              <w:t>formalisation de stratégie</w:t>
            </w:r>
            <w:r w:rsidR="00D46F4A">
              <w:rPr>
                <w:rFonts w:eastAsia="Times New Roman" w:cstheme="minorHAnsi"/>
                <w:lang w:eastAsia="fr-FR"/>
              </w:rPr>
              <w:t xml:space="preserve"> de renforcement de capacités et d’accompagnement</w:t>
            </w:r>
            <w:r w:rsidR="00760515">
              <w:rPr>
                <w:rFonts w:eastAsia="Times New Roman" w:cstheme="minorHAnsi"/>
                <w:lang w:eastAsia="fr-FR"/>
              </w:rPr>
              <w:t xml:space="preserve">, </w:t>
            </w:r>
            <w:r w:rsidR="00F27F97" w:rsidRPr="00F27F97">
              <w:rPr>
                <w:rFonts w:eastAsia="Times New Roman" w:cstheme="minorHAnsi"/>
                <w:lang w:eastAsia="fr-FR"/>
              </w:rPr>
              <w:t>définition d’outil de suiv</w:t>
            </w:r>
            <w:r w:rsidR="00D46F4A">
              <w:rPr>
                <w:rFonts w:eastAsia="Times New Roman" w:cstheme="minorHAnsi"/>
                <w:lang w:eastAsia="fr-FR"/>
              </w:rPr>
              <w:t>i-</w:t>
            </w:r>
            <w:r w:rsidR="00F27F97" w:rsidRPr="00F27F97">
              <w:rPr>
                <w:rFonts w:eastAsia="Times New Roman" w:cstheme="minorHAnsi"/>
                <w:lang w:eastAsia="fr-FR"/>
              </w:rPr>
              <w:t>évaluation.</w:t>
            </w:r>
          </w:p>
          <w:p w:rsidR="00E7387A" w:rsidRPr="00BA7053" w:rsidRDefault="00E7387A" w:rsidP="0070504E">
            <w:pPr>
              <w:ind w:right="107"/>
              <w:jc w:val="both"/>
              <w:rPr>
                <w:rFonts w:eastAsia="Times New Roman" w:cstheme="minorHAnsi"/>
                <w:color w:val="660066"/>
                <w:sz w:val="20"/>
                <w:lang w:eastAsia="fr-FR"/>
              </w:rPr>
            </w:pPr>
          </w:p>
          <w:p w:rsidR="005D7C6D" w:rsidRPr="00BA7053" w:rsidRDefault="005D7C6D" w:rsidP="007500D5">
            <w:pPr>
              <w:ind w:left="142" w:right="107"/>
              <w:jc w:val="both"/>
              <w:rPr>
                <w:rFonts w:eastAsia="Times New Roman" w:cstheme="minorHAnsi"/>
                <w:b/>
                <w:u w:val="single"/>
                <w:lang w:eastAsia="fr-FR"/>
              </w:rPr>
            </w:pPr>
            <w:r w:rsidRPr="00BA7053">
              <w:rPr>
                <w:rFonts w:eastAsia="Times New Roman" w:cstheme="minorHAnsi"/>
                <w:b/>
                <w:u w:val="single"/>
                <w:lang w:eastAsia="fr-FR"/>
              </w:rPr>
              <w:t>Indicateurs de résultats chiffrés</w:t>
            </w:r>
            <w:r w:rsidRPr="0067030A">
              <w:rPr>
                <w:rFonts w:eastAsia="Times New Roman" w:cstheme="minorHAnsi"/>
                <w:b/>
                <w:lang w:eastAsia="fr-FR"/>
              </w:rPr>
              <w:t> :</w:t>
            </w:r>
          </w:p>
          <w:p w:rsidR="00A40C02" w:rsidRPr="00BA7053" w:rsidRDefault="00D62827" w:rsidP="000D6583">
            <w:pPr>
              <w:pStyle w:val="Paragraphedeliste"/>
              <w:numPr>
                <w:ilvl w:val="0"/>
                <w:numId w:val="21"/>
              </w:numPr>
              <w:ind w:left="567" w:right="107"/>
              <w:jc w:val="both"/>
              <w:rPr>
                <w:rFonts w:eastAsia="Times New Roman" w:cstheme="minorHAnsi"/>
                <w:lang w:eastAsia="fr-FR"/>
              </w:rPr>
            </w:pPr>
            <w:r w:rsidRPr="00BA7053">
              <w:rPr>
                <w:rFonts w:eastAsia="Times New Roman" w:cstheme="minorHAnsi"/>
                <w:lang w:eastAsia="fr-FR"/>
              </w:rPr>
              <w:t>L</w:t>
            </w:r>
            <w:r w:rsidR="00A40C02" w:rsidRPr="00BA7053">
              <w:rPr>
                <w:rFonts w:eastAsia="Times New Roman" w:cstheme="minorHAnsi"/>
                <w:lang w:eastAsia="fr-FR"/>
              </w:rPr>
              <w:t xml:space="preserve">a stratégie de renforcement de capacités </w:t>
            </w:r>
            <w:r w:rsidR="0083251E">
              <w:rPr>
                <w:rFonts w:eastAsia="Times New Roman" w:cstheme="minorHAnsi"/>
                <w:lang w:eastAsia="fr-FR"/>
              </w:rPr>
              <w:t>développée</w:t>
            </w:r>
            <w:r w:rsidR="00A40C02" w:rsidRPr="00BA7053">
              <w:rPr>
                <w:rFonts w:eastAsia="Times New Roman" w:cstheme="minorHAnsi"/>
                <w:lang w:eastAsia="fr-FR"/>
              </w:rPr>
              <w:t xml:space="preserve"> dans le cadre de ce programme et la stratégie d’accompagnement sont définies</w:t>
            </w:r>
            <w:r w:rsidR="009D2D83" w:rsidRPr="00BA7053">
              <w:rPr>
                <w:rFonts w:eastAsia="Times New Roman" w:cstheme="minorHAnsi"/>
                <w:lang w:eastAsia="fr-FR"/>
              </w:rPr>
              <w:t>.</w:t>
            </w:r>
          </w:p>
          <w:p w:rsidR="00A40C02" w:rsidRPr="00BA7053" w:rsidRDefault="009D2D83" w:rsidP="000D6583">
            <w:pPr>
              <w:pStyle w:val="Paragraphedeliste"/>
              <w:numPr>
                <w:ilvl w:val="0"/>
                <w:numId w:val="21"/>
              </w:numPr>
              <w:ind w:left="567" w:right="107"/>
              <w:jc w:val="both"/>
              <w:rPr>
                <w:rFonts w:eastAsia="Times New Roman" w:cstheme="minorHAnsi"/>
                <w:lang w:eastAsia="fr-FR"/>
              </w:rPr>
            </w:pPr>
            <w:r w:rsidRPr="00BA7053">
              <w:rPr>
                <w:rFonts w:eastAsia="Times New Roman" w:cstheme="minorHAnsi"/>
                <w:lang w:eastAsia="fr-FR"/>
              </w:rPr>
              <w:t>L</w:t>
            </w:r>
            <w:r w:rsidR="00A40C02" w:rsidRPr="00BA7053">
              <w:rPr>
                <w:rFonts w:eastAsia="Times New Roman" w:cstheme="minorHAnsi"/>
                <w:lang w:eastAsia="fr-FR"/>
              </w:rPr>
              <w:t xml:space="preserve">es thématiques d’accompagnement passent de </w:t>
            </w:r>
            <w:r w:rsidR="003F3301">
              <w:rPr>
                <w:rFonts w:eastAsia="Times New Roman" w:cstheme="minorHAnsi"/>
                <w:lang w:eastAsia="fr-FR"/>
              </w:rPr>
              <w:t xml:space="preserve">11 à 18 </w:t>
            </w:r>
            <w:r w:rsidR="00A40C02" w:rsidRPr="00BA7053">
              <w:rPr>
                <w:rFonts w:eastAsia="Times New Roman" w:cstheme="minorHAnsi"/>
                <w:lang w:eastAsia="fr-FR"/>
              </w:rPr>
              <w:t>et les modalités d’accom</w:t>
            </w:r>
            <w:r w:rsidR="00F66BB2">
              <w:rPr>
                <w:rFonts w:eastAsia="Times New Roman" w:cstheme="minorHAnsi"/>
                <w:lang w:eastAsia="fr-FR"/>
              </w:rPr>
              <w:t xml:space="preserve">pagnement </w:t>
            </w:r>
            <w:r w:rsidR="008A0ABB">
              <w:rPr>
                <w:rFonts w:eastAsia="Times New Roman" w:cstheme="minorHAnsi"/>
                <w:lang w:eastAsia="fr-FR"/>
              </w:rPr>
              <w:t>font davantage appellent à du</w:t>
            </w:r>
            <w:r w:rsidR="004F1F30" w:rsidRPr="00BA2BE2">
              <w:rPr>
                <w:rFonts w:eastAsia="Times New Roman" w:cstheme="minorHAnsi"/>
                <w:lang w:eastAsia="fr-FR"/>
              </w:rPr>
              <w:t xml:space="preserve"> </w:t>
            </w:r>
            <w:r w:rsidR="00A40C02" w:rsidRPr="00BA2BE2">
              <w:rPr>
                <w:rFonts w:eastAsia="Times New Roman" w:cstheme="minorHAnsi"/>
                <w:lang w:eastAsia="fr-FR"/>
              </w:rPr>
              <w:t>coaching.</w:t>
            </w:r>
          </w:p>
          <w:p w:rsidR="009C24BF" w:rsidRPr="00BA7053" w:rsidRDefault="0083251E" w:rsidP="000D6583">
            <w:pPr>
              <w:pStyle w:val="Paragraphedeliste"/>
              <w:numPr>
                <w:ilvl w:val="0"/>
                <w:numId w:val="21"/>
              </w:numPr>
              <w:ind w:left="567" w:right="107"/>
              <w:jc w:val="both"/>
              <w:rPr>
                <w:rFonts w:eastAsia="Times New Roman" w:cstheme="minorHAnsi"/>
                <w:u w:val="single"/>
                <w:lang w:eastAsia="fr-FR"/>
              </w:rPr>
            </w:pPr>
            <w:r>
              <w:rPr>
                <w:rFonts w:eastAsia="Times New Roman" w:cstheme="minorHAnsi"/>
                <w:lang w:eastAsia="fr-FR"/>
              </w:rPr>
              <w:t xml:space="preserve">La </w:t>
            </w:r>
            <w:r w:rsidR="00A40C02" w:rsidRPr="00BA7053">
              <w:rPr>
                <w:rFonts w:eastAsia="Times New Roman" w:cstheme="minorHAnsi"/>
                <w:lang w:eastAsia="fr-FR"/>
              </w:rPr>
              <w:t>méthode de m</w:t>
            </w:r>
            <w:r>
              <w:rPr>
                <w:rFonts w:eastAsia="Times New Roman" w:cstheme="minorHAnsi"/>
                <w:lang w:eastAsia="fr-FR"/>
              </w:rPr>
              <w:t xml:space="preserve">esure de changement des Caritas </w:t>
            </w:r>
            <w:r w:rsidR="00A40C02" w:rsidRPr="00BA7053">
              <w:rPr>
                <w:rFonts w:eastAsia="Times New Roman" w:cstheme="minorHAnsi"/>
                <w:lang w:eastAsia="fr-FR"/>
              </w:rPr>
              <w:t>et les outils de suivi-évaluation de leur évolution sont définis et utilisés par les Caritas</w:t>
            </w:r>
            <w:r w:rsidR="00AD7354" w:rsidRPr="00BA7053">
              <w:rPr>
                <w:rFonts w:eastAsia="Times New Roman" w:cstheme="minorHAnsi"/>
                <w:lang w:eastAsia="fr-FR"/>
              </w:rPr>
              <w:t>.</w:t>
            </w:r>
          </w:p>
          <w:p w:rsidR="00D62827" w:rsidRPr="00BA7053" w:rsidRDefault="00D62827" w:rsidP="0070504E">
            <w:pPr>
              <w:ind w:left="349" w:right="107"/>
              <w:jc w:val="both"/>
              <w:rPr>
                <w:rFonts w:eastAsia="Times New Roman" w:cstheme="minorHAnsi"/>
                <w:sz w:val="20"/>
                <w:u w:val="single"/>
                <w:lang w:eastAsia="fr-FR"/>
              </w:rPr>
            </w:pPr>
          </w:p>
        </w:tc>
      </w:tr>
      <w:tr w:rsidR="007E0092" w:rsidRPr="00BA7053" w:rsidTr="00075354">
        <w:tblPrEx>
          <w:tblBorders>
            <w:insideH w:val="single" w:sz="4" w:space="0" w:color="auto"/>
            <w:insideV w:val="single" w:sz="4" w:space="0" w:color="auto"/>
          </w:tblBorders>
        </w:tblPrEx>
        <w:trPr>
          <w:gridAfter w:val="1"/>
          <w:wAfter w:w="135" w:type="dxa"/>
          <w:trHeight w:val="344"/>
        </w:trPr>
        <w:tc>
          <w:tcPr>
            <w:tcW w:w="3189" w:type="dxa"/>
            <w:shd w:val="clear" w:color="auto" w:fill="auto"/>
            <w:vAlign w:val="center"/>
          </w:tcPr>
          <w:p w:rsidR="007E0092" w:rsidRPr="00BA7053" w:rsidRDefault="007E0092" w:rsidP="0070504E">
            <w:pPr>
              <w:ind w:right="107"/>
              <w:rPr>
                <w:rFonts w:eastAsia="Times New Roman" w:cstheme="minorHAnsi"/>
                <w:b/>
                <w:lang w:eastAsia="fr-FR"/>
              </w:rPr>
            </w:pPr>
            <w:r w:rsidRPr="00BA7053">
              <w:rPr>
                <w:rFonts w:eastAsia="Times New Roman" w:cstheme="minorHAnsi"/>
                <w:b/>
                <w:snapToGrid w:val="0"/>
                <w:color w:val="000000"/>
                <w:lang w:eastAsia="fr-FR"/>
              </w:rPr>
              <w:lastRenderedPageBreak/>
              <w:t>Groupe</w:t>
            </w:r>
            <w:r w:rsidR="008D6AA4" w:rsidRPr="00BA7053">
              <w:rPr>
                <w:rFonts w:eastAsia="Times New Roman" w:cstheme="minorHAnsi"/>
                <w:b/>
                <w:snapToGrid w:val="0"/>
                <w:color w:val="000000"/>
                <w:lang w:eastAsia="fr-FR"/>
              </w:rPr>
              <w:t>s</w:t>
            </w:r>
            <w:r w:rsidRPr="00BA7053">
              <w:rPr>
                <w:rFonts w:eastAsia="Times New Roman" w:cstheme="minorHAnsi"/>
                <w:b/>
                <w:snapToGrid w:val="0"/>
                <w:color w:val="000000"/>
                <w:lang w:eastAsia="fr-FR"/>
              </w:rPr>
              <w:t xml:space="preserve"> cible</w:t>
            </w:r>
            <w:r w:rsidR="008D6AA4" w:rsidRPr="00BA7053">
              <w:rPr>
                <w:rFonts w:eastAsia="Times New Roman" w:cstheme="minorHAnsi"/>
                <w:b/>
                <w:snapToGrid w:val="0"/>
                <w:color w:val="000000"/>
                <w:lang w:eastAsia="fr-FR"/>
              </w:rPr>
              <w:t>s</w:t>
            </w:r>
          </w:p>
        </w:tc>
        <w:tc>
          <w:tcPr>
            <w:tcW w:w="6520" w:type="dxa"/>
            <w:gridSpan w:val="2"/>
            <w:shd w:val="clear" w:color="auto" w:fill="auto"/>
            <w:vAlign w:val="center"/>
          </w:tcPr>
          <w:p w:rsidR="007E0092" w:rsidRPr="00BA7053" w:rsidRDefault="00C1495E" w:rsidP="0030340F">
            <w:pPr>
              <w:ind w:right="107"/>
              <w:jc w:val="both"/>
              <w:rPr>
                <w:rFonts w:eastAsia="Times New Roman" w:cstheme="minorHAnsi"/>
                <w:lang w:eastAsia="fr-FR"/>
              </w:rPr>
            </w:pPr>
            <w:r w:rsidRPr="00BA7053">
              <w:rPr>
                <w:rFonts w:eastAsia="Times New Roman" w:cstheme="minorHAnsi"/>
                <w:lang w:eastAsia="fr-FR"/>
              </w:rPr>
              <w:t xml:space="preserve">Les </w:t>
            </w:r>
            <w:r w:rsidR="00BC3DD7">
              <w:rPr>
                <w:rFonts w:eastAsia="Times New Roman" w:cstheme="minorHAnsi"/>
                <w:lang w:eastAsia="fr-FR"/>
              </w:rPr>
              <w:t xml:space="preserve">bénéficiaires directs sont les </w:t>
            </w:r>
            <w:r w:rsidRPr="00BA7053">
              <w:rPr>
                <w:rFonts w:eastAsia="Times New Roman" w:cstheme="minorHAnsi"/>
                <w:lang w:eastAsia="fr-FR"/>
              </w:rPr>
              <w:t xml:space="preserve">14 Caritas </w:t>
            </w:r>
            <w:r w:rsidRPr="008A2F6B">
              <w:rPr>
                <w:rFonts w:eastAsia="Times New Roman" w:cstheme="minorHAnsi"/>
                <w:lang w:eastAsia="fr-FR"/>
              </w:rPr>
              <w:t xml:space="preserve">(dont </w:t>
            </w:r>
            <w:r w:rsidR="008A2F6B" w:rsidRPr="008A2F6B">
              <w:rPr>
                <w:rFonts w:eastAsia="Times New Roman" w:cstheme="minorHAnsi"/>
                <w:lang w:eastAsia="fr-FR"/>
              </w:rPr>
              <w:t>146</w:t>
            </w:r>
            <w:r w:rsidRPr="008A2F6B">
              <w:rPr>
                <w:rFonts w:eastAsia="Times New Roman" w:cstheme="minorHAnsi"/>
                <w:lang w:eastAsia="fr-FR"/>
              </w:rPr>
              <w:t xml:space="preserve"> Caritas </w:t>
            </w:r>
            <w:r w:rsidR="007F6613" w:rsidRPr="008A2F6B">
              <w:rPr>
                <w:rFonts w:eastAsia="Times New Roman" w:cstheme="minorHAnsi"/>
                <w:lang w:eastAsia="fr-FR"/>
              </w:rPr>
              <w:t>diocésaines</w:t>
            </w:r>
            <w:r w:rsidRPr="008A2F6B">
              <w:rPr>
                <w:rFonts w:eastAsia="Times New Roman" w:cstheme="minorHAnsi"/>
                <w:lang w:eastAsia="fr-FR"/>
              </w:rPr>
              <w:t>)</w:t>
            </w:r>
            <w:r w:rsidR="00D17539" w:rsidRPr="008A2F6B">
              <w:rPr>
                <w:rFonts w:eastAsia="Times New Roman" w:cstheme="minorHAnsi"/>
                <w:lang w:eastAsia="fr-FR"/>
              </w:rPr>
              <w:t xml:space="preserve"> et Caritas</w:t>
            </w:r>
            <w:r w:rsidR="00BC3DD7">
              <w:rPr>
                <w:rFonts w:eastAsia="Times New Roman" w:cstheme="minorHAnsi"/>
                <w:lang w:eastAsia="fr-FR"/>
              </w:rPr>
              <w:t xml:space="preserve"> Africa. Elles </w:t>
            </w:r>
            <w:r w:rsidR="00BB7413" w:rsidRPr="00BA7053">
              <w:rPr>
                <w:rFonts w:eastAsia="Times New Roman" w:cstheme="minorHAnsi"/>
                <w:lang w:eastAsia="fr-FR"/>
              </w:rPr>
              <w:t>compte</w:t>
            </w:r>
            <w:r w:rsidR="00D17539" w:rsidRPr="00BA7053">
              <w:rPr>
                <w:rFonts w:eastAsia="Times New Roman" w:cstheme="minorHAnsi"/>
                <w:lang w:eastAsia="fr-FR"/>
              </w:rPr>
              <w:t>nt</w:t>
            </w:r>
            <w:r w:rsidR="00BB7413" w:rsidRPr="00BA7053">
              <w:rPr>
                <w:rFonts w:eastAsia="Times New Roman" w:cstheme="minorHAnsi"/>
                <w:lang w:eastAsia="fr-FR"/>
              </w:rPr>
              <w:t xml:space="preserve"> plus de </w:t>
            </w:r>
            <w:r w:rsidR="00652015" w:rsidRPr="00BA7053">
              <w:rPr>
                <w:rFonts w:eastAsia="Times New Roman" w:cstheme="minorHAnsi"/>
                <w:lang w:eastAsia="fr-FR"/>
              </w:rPr>
              <w:t xml:space="preserve">6 300 </w:t>
            </w:r>
            <w:r w:rsidR="00BB7413" w:rsidRPr="00BA7053">
              <w:rPr>
                <w:rFonts w:eastAsia="Times New Roman" w:cstheme="minorHAnsi"/>
                <w:lang w:eastAsia="fr-FR"/>
              </w:rPr>
              <w:t>salariés</w:t>
            </w:r>
            <w:r w:rsidR="00410040" w:rsidRPr="00BA7053">
              <w:rPr>
                <w:rFonts w:eastAsia="Times New Roman" w:cstheme="minorHAnsi"/>
                <w:lang w:eastAsia="fr-FR"/>
              </w:rPr>
              <w:t>.</w:t>
            </w:r>
            <w:r w:rsidR="00733616" w:rsidRPr="00BA7053">
              <w:rPr>
                <w:rFonts w:eastAsia="Times New Roman" w:cstheme="minorHAnsi"/>
                <w:lang w:eastAsia="fr-FR"/>
              </w:rPr>
              <w:t xml:space="preserve"> </w:t>
            </w:r>
          </w:p>
          <w:p w:rsidR="00BB7413" w:rsidRPr="00BA7053" w:rsidRDefault="00BB7413" w:rsidP="00203250">
            <w:pPr>
              <w:ind w:right="107"/>
              <w:jc w:val="both"/>
              <w:rPr>
                <w:rFonts w:eastAsia="Times New Roman" w:cstheme="minorHAnsi"/>
                <w:b/>
                <w:lang w:eastAsia="fr-FR"/>
              </w:rPr>
            </w:pPr>
            <w:r w:rsidRPr="00BA7053">
              <w:rPr>
                <w:rFonts w:eastAsia="Times New Roman" w:cstheme="minorHAnsi"/>
                <w:lang w:eastAsia="fr-FR"/>
              </w:rPr>
              <w:t xml:space="preserve">Les bénéficiaires </w:t>
            </w:r>
            <w:r w:rsidR="00203250">
              <w:rPr>
                <w:rFonts w:eastAsia="Times New Roman" w:cstheme="minorHAnsi"/>
                <w:lang w:eastAsia="fr-FR"/>
              </w:rPr>
              <w:t>indirects</w:t>
            </w:r>
            <w:r w:rsidRPr="00BA7053">
              <w:rPr>
                <w:rFonts w:eastAsia="Times New Roman" w:cstheme="minorHAnsi"/>
                <w:lang w:eastAsia="fr-FR"/>
              </w:rPr>
              <w:t xml:space="preserve"> </w:t>
            </w:r>
            <w:r w:rsidRPr="00DD0B32">
              <w:rPr>
                <w:rFonts w:eastAsia="Times New Roman" w:cstheme="minorHAnsi"/>
                <w:lang w:eastAsia="fr-FR"/>
              </w:rPr>
              <w:t xml:space="preserve">sont les populations les plus vulnérables des 14 pays concernés par l’action, soit environ </w:t>
            </w:r>
            <w:r w:rsidR="0074777D">
              <w:rPr>
                <w:rFonts w:eastAsia="Times New Roman" w:cstheme="minorHAnsi"/>
                <w:lang w:eastAsia="fr-FR"/>
              </w:rPr>
              <w:t>19</w:t>
            </w:r>
            <w:r w:rsidRPr="00DD0B32">
              <w:rPr>
                <w:rFonts w:eastAsia="Times New Roman" w:cstheme="minorHAnsi"/>
                <w:lang w:eastAsia="fr-FR"/>
              </w:rPr>
              <w:t xml:space="preserve"> millions de personnes et</w:t>
            </w:r>
            <w:r w:rsidR="002113DA">
              <w:rPr>
                <w:rFonts w:eastAsia="Times New Roman" w:cstheme="minorHAnsi"/>
                <w:lang w:eastAsia="fr-FR"/>
              </w:rPr>
              <w:t xml:space="preserve"> </w:t>
            </w:r>
            <w:r w:rsidR="00BA2A2E" w:rsidRPr="00DD0B32">
              <w:rPr>
                <w:rFonts w:eastAsia="Times New Roman" w:cstheme="minorHAnsi"/>
                <w:lang w:eastAsia="fr-FR"/>
              </w:rPr>
              <w:t>4 000</w:t>
            </w:r>
            <w:r w:rsidRPr="00DD0B32">
              <w:rPr>
                <w:rFonts w:eastAsia="Times New Roman" w:cstheme="minorHAnsi"/>
                <w:lang w:eastAsia="fr-FR"/>
              </w:rPr>
              <w:t xml:space="preserve"> OSC de base</w:t>
            </w:r>
            <w:r w:rsidR="004C3D6A" w:rsidRPr="00DD0B32">
              <w:rPr>
                <w:rFonts w:eastAsia="Times New Roman" w:cstheme="minorHAnsi"/>
                <w:lang w:eastAsia="fr-FR"/>
              </w:rPr>
              <w:t>.</w:t>
            </w:r>
          </w:p>
        </w:tc>
      </w:tr>
      <w:tr w:rsidR="00BA7053" w:rsidRPr="008A79A3" w:rsidTr="00075354">
        <w:tblPrEx>
          <w:tblBorders>
            <w:insideH w:val="single" w:sz="4" w:space="0" w:color="auto"/>
            <w:insideV w:val="single" w:sz="4" w:space="0" w:color="auto"/>
          </w:tblBorders>
        </w:tblPrEx>
        <w:trPr>
          <w:gridAfter w:val="1"/>
          <w:wAfter w:w="135" w:type="dxa"/>
          <w:trHeight w:val="207"/>
        </w:trPr>
        <w:tc>
          <w:tcPr>
            <w:tcW w:w="3189" w:type="dxa"/>
            <w:vAlign w:val="center"/>
          </w:tcPr>
          <w:p w:rsidR="007E0092" w:rsidRPr="008A79A3" w:rsidRDefault="007E0092" w:rsidP="00BF23B4">
            <w:pPr>
              <w:jc w:val="both"/>
              <w:rPr>
                <w:rFonts w:eastAsia="Times New Roman" w:cstheme="minorHAnsi"/>
                <w:b/>
                <w:lang w:eastAsia="fr-FR"/>
              </w:rPr>
            </w:pPr>
            <w:r w:rsidRPr="008A79A3">
              <w:rPr>
                <w:rFonts w:eastAsia="Times New Roman" w:cstheme="minorHAnsi"/>
                <w:b/>
                <w:snapToGrid w:val="0"/>
                <w:lang w:eastAsia="fr-FR"/>
              </w:rPr>
              <w:t>Durée totale du projet </w:t>
            </w:r>
          </w:p>
        </w:tc>
        <w:tc>
          <w:tcPr>
            <w:tcW w:w="6520" w:type="dxa"/>
            <w:gridSpan w:val="2"/>
            <w:vAlign w:val="center"/>
          </w:tcPr>
          <w:p w:rsidR="007E0092" w:rsidRPr="008A79A3" w:rsidRDefault="00C1495E" w:rsidP="00BF23B4">
            <w:pPr>
              <w:jc w:val="both"/>
              <w:rPr>
                <w:rFonts w:eastAsia="Times New Roman" w:cstheme="minorHAnsi"/>
                <w:lang w:eastAsia="fr-FR"/>
              </w:rPr>
            </w:pPr>
            <w:r w:rsidRPr="008A79A3">
              <w:rPr>
                <w:rFonts w:eastAsia="Times New Roman" w:cstheme="minorHAnsi"/>
                <w:snapToGrid w:val="0"/>
                <w:lang w:eastAsia="fr-FR"/>
              </w:rPr>
              <w:t>3 ans</w:t>
            </w:r>
          </w:p>
        </w:tc>
      </w:tr>
      <w:tr w:rsidR="00BA7053" w:rsidRPr="008A79A3" w:rsidTr="00075354">
        <w:tblPrEx>
          <w:tblBorders>
            <w:top w:val="none" w:sz="0" w:space="0" w:color="auto"/>
            <w:left w:val="none" w:sz="0" w:space="0" w:color="auto"/>
            <w:bottom w:val="none" w:sz="0" w:space="0" w:color="auto"/>
            <w:right w:val="none" w:sz="0" w:space="0" w:color="auto"/>
          </w:tblBorders>
        </w:tblPrEx>
        <w:trPr>
          <w:gridAfter w:val="1"/>
          <w:wAfter w:w="135" w:type="dxa"/>
          <w:trHeight w:val="60"/>
        </w:trPr>
        <w:tc>
          <w:tcPr>
            <w:tcW w:w="3189" w:type="dxa"/>
            <w:tcBorders>
              <w:top w:val="single" w:sz="4" w:space="0" w:color="auto"/>
              <w:left w:val="single" w:sz="4" w:space="0" w:color="auto"/>
              <w:bottom w:val="single" w:sz="4" w:space="0" w:color="auto"/>
              <w:right w:val="nil"/>
            </w:tcBorders>
            <w:vAlign w:val="center"/>
          </w:tcPr>
          <w:p w:rsidR="007E0092" w:rsidRPr="008A79A3" w:rsidRDefault="007E0092" w:rsidP="00BF23B4">
            <w:pPr>
              <w:jc w:val="both"/>
              <w:rPr>
                <w:rFonts w:eastAsia="Times New Roman" w:cstheme="minorHAnsi"/>
                <w:b/>
                <w:snapToGrid w:val="0"/>
                <w:lang w:eastAsia="fr-FR"/>
              </w:rPr>
            </w:pPr>
            <w:r w:rsidRPr="008A79A3">
              <w:rPr>
                <w:rFonts w:eastAsia="Times New Roman" w:cstheme="minorHAnsi"/>
                <w:b/>
                <w:snapToGrid w:val="0"/>
                <w:lang w:eastAsia="fr-FR"/>
              </w:rPr>
              <w:t xml:space="preserve">Coût total de l'opération </w:t>
            </w:r>
          </w:p>
        </w:tc>
        <w:tc>
          <w:tcPr>
            <w:tcW w:w="3260" w:type="dxa"/>
            <w:tcBorders>
              <w:top w:val="single" w:sz="4" w:space="0" w:color="auto"/>
              <w:left w:val="single" w:sz="4" w:space="0" w:color="auto"/>
              <w:bottom w:val="single" w:sz="4" w:space="0" w:color="auto"/>
              <w:right w:val="single" w:sz="4" w:space="0" w:color="auto"/>
            </w:tcBorders>
            <w:vAlign w:val="center"/>
          </w:tcPr>
          <w:p w:rsidR="007E0092" w:rsidRPr="008A79A3" w:rsidRDefault="008A79A3" w:rsidP="00BF23B4">
            <w:pPr>
              <w:jc w:val="both"/>
              <w:rPr>
                <w:rFonts w:eastAsia="Times New Roman" w:cstheme="minorHAnsi"/>
                <w:snapToGrid w:val="0"/>
                <w:lang w:eastAsia="fr-FR"/>
              </w:rPr>
            </w:pPr>
            <w:r w:rsidRPr="008A79A3">
              <w:rPr>
                <w:rFonts w:eastAsia="Times New Roman" w:cstheme="minorHAnsi"/>
                <w:snapToGrid w:val="0"/>
                <w:lang w:eastAsia="fr-FR"/>
              </w:rPr>
              <w:t>2 5</w:t>
            </w:r>
            <w:r w:rsidR="00C1495E" w:rsidRPr="008A79A3">
              <w:rPr>
                <w:rFonts w:eastAsia="Times New Roman" w:cstheme="minorHAnsi"/>
                <w:snapToGrid w:val="0"/>
                <w:lang w:eastAsia="fr-FR"/>
              </w:rPr>
              <w:t>00</w:t>
            </w:r>
            <w:r w:rsidRPr="008A79A3">
              <w:rPr>
                <w:rFonts w:eastAsia="Times New Roman" w:cstheme="minorHAnsi"/>
                <w:snapToGrid w:val="0"/>
                <w:lang w:eastAsia="fr-FR"/>
              </w:rPr>
              <w:t> </w:t>
            </w:r>
            <w:r w:rsidR="00C1495E" w:rsidRPr="008A79A3">
              <w:rPr>
                <w:rFonts w:eastAsia="Times New Roman" w:cstheme="minorHAnsi"/>
                <w:snapToGrid w:val="0"/>
                <w:lang w:eastAsia="fr-FR"/>
              </w:rPr>
              <w:t>000</w:t>
            </w:r>
            <w:r w:rsidRPr="008A79A3">
              <w:rPr>
                <w:rFonts w:eastAsia="Times New Roman" w:cstheme="minorHAnsi"/>
                <w:snapToGrid w:val="0"/>
                <w:lang w:eastAsia="fr-FR"/>
              </w:rPr>
              <w:t xml:space="preserve"> </w:t>
            </w:r>
            <w:r w:rsidR="007E0092" w:rsidRPr="008A79A3">
              <w:rPr>
                <w:rFonts w:eastAsia="Times New Roman" w:cstheme="minorHAnsi"/>
                <w:snapToGrid w:val="0"/>
                <w:lang w:eastAsia="fr-FR"/>
              </w:rPr>
              <w:t>€</w:t>
            </w:r>
          </w:p>
        </w:tc>
        <w:tc>
          <w:tcPr>
            <w:tcW w:w="3260" w:type="dxa"/>
            <w:tcBorders>
              <w:top w:val="single" w:sz="4" w:space="0" w:color="auto"/>
              <w:left w:val="single" w:sz="4" w:space="0" w:color="auto"/>
              <w:bottom w:val="single" w:sz="4" w:space="0" w:color="auto"/>
              <w:right w:val="single" w:sz="4" w:space="0" w:color="auto"/>
            </w:tcBorders>
            <w:vAlign w:val="center"/>
          </w:tcPr>
          <w:p w:rsidR="007E0092" w:rsidRPr="008A79A3" w:rsidRDefault="007E0092" w:rsidP="00BF23B4">
            <w:pPr>
              <w:jc w:val="both"/>
              <w:rPr>
                <w:rFonts w:eastAsia="Times New Roman" w:cstheme="minorHAnsi"/>
                <w:lang w:eastAsia="fr-FR"/>
              </w:rPr>
            </w:pPr>
            <w:r w:rsidRPr="008A79A3">
              <w:rPr>
                <w:rFonts w:eastAsia="Times New Roman" w:cstheme="minorHAnsi"/>
                <w:snapToGrid w:val="0"/>
                <w:lang w:eastAsia="fr-FR"/>
              </w:rPr>
              <w:t>100 %</w:t>
            </w:r>
          </w:p>
        </w:tc>
      </w:tr>
      <w:tr w:rsidR="00BA7053" w:rsidRPr="008A79A3" w:rsidTr="00075354">
        <w:tblPrEx>
          <w:tblBorders>
            <w:top w:val="none" w:sz="0" w:space="0" w:color="auto"/>
            <w:left w:val="none" w:sz="0" w:space="0" w:color="auto"/>
            <w:bottom w:val="none" w:sz="0" w:space="0" w:color="auto"/>
            <w:right w:val="none" w:sz="0" w:space="0" w:color="auto"/>
          </w:tblBorders>
        </w:tblPrEx>
        <w:trPr>
          <w:gridAfter w:val="1"/>
          <w:wAfter w:w="135" w:type="dxa"/>
          <w:trHeight w:val="60"/>
        </w:trPr>
        <w:tc>
          <w:tcPr>
            <w:tcW w:w="3189" w:type="dxa"/>
            <w:tcBorders>
              <w:top w:val="single" w:sz="4" w:space="0" w:color="auto"/>
              <w:left w:val="single" w:sz="4" w:space="0" w:color="auto"/>
              <w:bottom w:val="single" w:sz="4" w:space="0" w:color="auto"/>
              <w:right w:val="nil"/>
            </w:tcBorders>
            <w:vAlign w:val="center"/>
          </w:tcPr>
          <w:p w:rsidR="007E0092" w:rsidRPr="008A79A3" w:rsidRDefault="007E0092" w:rsidP="00BF23B4">
            <w:pPr>
              <w:jc w:val="both"/>
              <w:rPr>
                <w:rFonts w:eastAsia="Times New Roman" w:cstheme="minorHAnsi"/>
                <w:b/>
                <w:snapToGrid w:val="0"/>
                <w:lang w:eastAsia="fr-FR"/>
              </w:rPr>
            </w:pPr>
            <w:r w:rsidRPr="008A79A3">
              <w:rPr>
                <w:rFonts w:eastAsia="Times New Roman" w:cstheme="minorHAnsi"/>
                <w:b/>
                <w:snapToGrid w:val="0"/>
                <w:lang w:eastAsia="fr-FR"/>
              </w:rPr>
              <w:t>Participation de l’AFD </w:t>
            </w:r>
          </w:p>
        </w:tc>
        <w:tc>
          <w:tcPr>
            <w:tcW w:w="3260" w:type="dxa"/>
            <w:tcBorders>
              <w:top w:val="single" w:sz="4" w:space="0" w:color="auto"/>
              <w:left w:val="single" w:sz="4" w:space="0" w:color="auto"/>
              <w:bottom w:val="single" w:sz="4" w:space="0" w:color="auto"/>
              <w:right w:val="single" w:sz="4" w:space="0" w:color="auto"/>
            </w:tcBorders>
            <w:vAlign w:val="center"/>
          </w:tcPr>
          <w:p w:rsidR="007E0092" w:rsidRPr="008A79A3" w:rsidRDefault="008A79A3" w:rsidP="00BF23B4">
            <w:pPr>
              <w:jc w:val="both"/>
              <w:rPr>
                <w:rFonts w:eastAsia="Times New Roman" w:cstheme="minorHAnsi"/>
                <w:snapToGrid w:val="0"/>
                <w:lang w:eastAsia="fr-FR"/>
              </w:rPr>
            </w:pPr>
            <w:r w:rsidRPr="008A79A3">
              <w:rPr>
                <w:rFonts w:eastAsia="Times New Roman" w:cstheme="minorHAnsi"/>
                <w:snapToGrid w:val="0"/>
                <w:lang w:eastAsia="fr-FR"/>
              </w:rPr>
              <w:t>1</w:t>
            </w:r>
            <w:r w:rsidR="00C1495E" w:rsidRPr="008A79A3">
              <w:rPr>
                <w:rFonts w:eastAsia="Times New Roman" w:cstheme="minorHAnsi"/>
                <w:snapToGrid w:val="0"/>
                <w:lang w:eastAsia="fr-FR"/>
              </w:rPr>
              <w:t> </w:t>
            </w:r>
            <w:r w:rsidRPr="008A79A3">
              <w:rPr>
                <w:rFonts w:eastAsia="Times New Roman" w:cstheme="minorHAnsi"/>
                <w:snapToGrid w:val="0"/>
                <w:lang w:eastAsia="fr-FR"/>
              </w:rPr>
              <w:t>5</w:t>
            </w:r>
            <w:r w:rsidR="00C1495E" w:rsidRPr="008A79A3">
              <w:rPr>
                <w:rFonts w:eastAsia="Times New Roman" w:cstheme="minorHAnsi"/>
                <w:snapToGrid w:val="0"/>
                <w:lang w:eastAsia="fr-FR"/>
              </w:rPr>
              <w:t>00 000</w:t>
            </w:r>
            <w:r w:rsidR="007E0092" w:rsidRPr="008A79A3">
              <w:rPr>
                <w:rFonts w:eastAsia="Times New Roman" w:cstheme="minorHAnsi"/>
                <w:snapToGrid w:val="0"/>
                <w:lang w:eastAsia="fr-FR"/>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7E0092" w:rsidRPr="008A79A3" w:rsidRDefault="00C1495E" w:rsidP="00BF23B4">
            <w:pPr>
              <w:jc w:val="both"/>
              <w:rPr>
                <w:rFonts w:eastAsia="Times New Roman" w:cstheme="minorHAnsi"/>
                <w:snapToGrid w:val="0"/>
                <w:lang w:eastAsia="fr-FR"/>
              </w:rPr>
            </w:pPr>
            <w:r w:rsidRPr="008A79A3">
              <w:rPr>
                <w:rFonts w:eastAsia="Times New Roman" w:cstheme="minorHAnsi"/>
                <w:snapToGrid w:val="0"/>
                <w:lang w:eastAsia="fr-FR"/>
              </w:rPr>
              <w:t>60</w:t>
            </w:r>
            <w:r w:rsidR="007E0092" w:rsidRPr="008A79A3">
              <w:rPr>
                <w:rFonts w:eastAsia="Times New Roman" w:cstheme="minorHAnsi"/>
                <w:snapToGrid w:val="0"/>
                <w:lang w:eastAsia="fr-FR"/>
              </w:rPr>
              <w:t xml:space="preserve"> %</w:t>
            </w:r>
          </w:p>
        </w:tc>
      </w:tr>
    </w:tbl>
    <w:p w:rsidR="007E0092" w:rsidRPr="00E13FDF" w:rsidRDefault="007E0092" w:rsidP="00BF23B4">
      <w:pPr>
        <w:jc w:val="both"/>
        <w:rPr>
          <w:rFonts w:eastAsia="Times New Roman" w:cstheme="minorHAnsi"/>
          <w:lang w:eastAsia="fr-FR"/>
        </w:rPr>
        <w:sectPr w:rsidR="007E0092" w:rsidRPr="00E13FDF" w:rsidSect="0033581E">
          <w:headerReference w:type="even" r:id="rId11"/>
          <w:headerReference w:type="default" r:id="rId12"/>
          <w:footerReference w:type="even" r:id="rId13"/>
          <w:footerReference w:type="default" r:id="rId14"/>
          <w:footerReference w:type="first" r:id="rId15"/>
          <w:pgSz w:w="11906" w:h="16838" w:code="9"/>
          <w:pgMar w:top="1440" w:right="1080" w:bottom="1440" w:left="1080" w:header="720" w:footer="510" w:gutter="0"/>
          <w:pgNumType w:start="1"/>
          <w:cols w:space="720"/>
          <w:docGrid w:linePitch="299"/>
        </w:sectPr>
      </w:pPr>
    </w:p>
    <w:p w:rsidR="00D80735" w:rsidRPr="00E7799F" w:rsidRDefault="00F73985" w:rsidP="00E7799F">
      <w:pPr>
        <w:pStyle w:val="Titre1"/>
      </w:pPr>
      <w:bookmarkStart w:id="3" w:name="_Toc432158250"/>
      <w:r w:rsidRPr="00E7799F">
        <w:lastRenderedPageBreak/>
        <w:t xml:space="preserve">SIGLES ET </w:t>
      </w:r>
      <w:r w:rsidR="00E7799F" w:rsidRPr="00E7799F">
        <w:t>ACRONYMES</w:t>
      </w:r>
      <w:bookmarkEnd w:id="3"/>
    </w:p>
    <w:p w:rsidR="00BD6179" w:rsidRDefault="00BD6179" w:rsidP="00BF23B4">
      <w:pPr>
        <w:pStyle w:val="Paragraphedeliste"/>
        <w:ind w:left="426"/>
        <w:rPr>
          <w:rFonts w:eastAsia="Times New Roman"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4163"/>
        <w:gridCol w:w="4163"/>
      </w:tblGrid>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w:t>
            </w:r>
          </w:p>
        </w:tc>
        <w:tc>
          <w:tcPr>
            <w:tcW w:w="2138" w:type="pct"/>
            <w:tcBorders>
              <w:right w:val="nil"/>
            </w:tcBorders>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Pour cent</w:t>
            </w:r>
          </w:p>
        </w:tc>
        <w:tc>
          <w:tcPr>
            <w:tcW w:w="2138" w:type="pct"/>
            <w:tcBorders>
              <w:left w:val="nil"/>
            </w:tcBorders>
            <w:shd w:val="clear" w:color="auto" w:fill="auto"/>
            <w:noWrap/>
            <w:tcMar>
              <w:top w:w="15" w:type="dxa"/>
              <w:left w:w="15" w:type="dxa"/>
              <w:bottom w:w="0" w:type="dxa"/>
              <w:right w:w="15" w:type="dxa"/>
            </w:tcMar>
            <w:vAlign w:val="center"/>
            <w:hideMark/>
          </w:tcPr>
          <w:p w:rsidR="00101AF7" w:rsidRDefault="00101AF7">
            <w:pPr>
              <w:rPr>
                <w:rFonts w:ascii="Calibri" w:hAnsi="Calibri" w:cs="Calibri"/>
                <w:color w:val="000000"/>
              </w:rPr>
            </w:pP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w:t>
            </w:r>
          </w:p>
        </w:tc>
        <w:tc>
          <w:tcPr>
            <w:tcW w:w="2138" w:type="pct"/>
            <w:tcBorders>
              <w:right w:val="nil"/>
            </w:tcBorders>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euros</w:t>
            </w:r>
          </w:p>
        </w:tc>
        <w:tc>
          <w:tcPr>
            <w:tcW w:w="2138" w:type="pct"/>
            <w:tcBorders>
              <w:left w:val="nil"/>
            </w:tcBorders>
            <w:shd w:val="clear" w:color="auto" w:fill="auto"/>
            <w:noWrap/>
            <w:tcMar>
              <w:top w:w="15" w:type="dxa"/>
              <w:left w:w="15" w:type="dxa"/>
              <w:bottom w:w="0" w:type="dxa"/>
              <w:right w:w="15" w:type="dxa"/>
            </w:tcMar>
            <w:vAlign w:val="center"/>
            <w:hideMark/>
          </w:tcPr>
          <w:p w:rsidR="00101AF7" w:rsidRDefault="00101AF7">
            <w:pPr>
              <w:rPr>
                <w:rFonts w:ascii="Calibri" w:hAnsi="Calibri" w:cs="Calibri"/>
                <w:color w:val="000000"/>
              </w:rPr>
            </w:pP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A2P</w:t>
            </w:r>
          </w:p>
        </w:tc>
        <w:tc>
          <w:tcPr>
            <w:tcW w:w="4276" w:type="pct"/>
            <w:gridSpan w:val="2"/>
            <w:tcBorders>
              <w:bottom w:val="single" w:sz="4" w:space="0" w:color="auto"/>
            </w:tcBorders>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 xml:space="preserve">Accompagnement de proximité personnalisé </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AFD</w:t>
            </w:r>
          </w:p>
        </w:tc>
        <w:tc>
          <w:tcPr>
            <w:tcW w:w="4276" w:type="pct"/>
            <w:gridSpan w:val="2"/>
            <w:shd w:val="clear" w:color="auto" w:fill="auto"/>
            <w:noWrap/>
            <w:tcMar>
              <w:top w:w="15" w:type="dxa"/>
              <w:left w:w="15" w:type="dxa"/>
              <w:bottom w:w="0" w:type="dxa"/>
              <w:right w:w="15" w:type="dxa"/>
            </w:tcMar>
            <w:vAlign w:val="center"/>
            <w:hideMark/>
          </w:tcPr>
          <w:p w:rsidR="00101AF7" w:rsidRDefault="005B1003" w:rsidP="002805DB">
            <w:pPr>
              <w:ind w:left="76"/>
              <w:rPr>
                <w:rFonts w:ascii="Calibri" w:hAnsi="Calibri" w:cs="Calibri"/>
                <w:color w:val="000000"/>
              </w:rPr>
            </w:pPr>
            <w:r>
              <w:rPr>
                <w:rFonts w:ascii="Calibri" w:hAnsi="Calibri" w:cs="Calibri"/>
                <w:color w:val="000000"/>
              </w:rPr>
              <w:t>Agence Française de D</w:t>
            </w:r>
            <w:r w:rsidR="00101AF7">
              <w:rPr>
                <w:rFonts w:ascii="Calibri" w:hAnsi="Calibri" w:cs="Calibri"/>
                <w:color w:val="000000"/>
              </w:rPr>
              <w:t>éveloppement</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 xml:space="preserve">AG </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Assemblée Générale</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ANE</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Acteur non étatique</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BN</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 xml:space="preserve">Bureau national </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CA</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Conseil d'Administration</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CD</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Caritas diocésaine</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CI</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Caritas Internationalis</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CICID</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Comité interministériel de la coopération internationale et du développement</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CN</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Caritas nationale</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Com.</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Communication</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DAF</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Directeur Administratif e</w:t>
            </w:r>
            <w:r w:rsidR="005B1003">
              <w:rPr>
                <w:rFonts w:ascii="Calibri" w:hAnsi="Calibri" w:cs="Calibri"/>
                <w:color w:val="000000"/>
              </w:rPr>
              <w:t>t F</w:t>
            </w:r>
            <w:r>
              <w:rPr>
                <w:rFonts w:ascii="Calibri" w:hAnsi="Calibri" w:cs="Calibri"/>
                <w:color w:val="000000"/>
              </w:rPr>
              <w:t>inancier</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DIRO</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 xml:space="preserve">Développement institutionnel et renforcement organisationnel </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DPO</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Division des partenariats avec les ONG</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ETP</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Équivalent Temps Plein</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F3E</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Association F3E</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 xml:space="preserve">FASC </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Fonds d'Appui aux Sociétés Civiles du Sud</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FED</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Fonds européen pour le développement</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IOV</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Indicateur objectivement vérifiable</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J&amp;P</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Justice et Paix</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MAEDI</w:t>
            </w:r>
          </w:p>
        </w:tc>
        <w:tc>
          <w:tcPr>
            <w:tcW w:w="4276" w:type="pct"/>
            <w:gridSpan w:val="2"/>
            <w:shd w:val="clear" w:color="auto" w:fill="auto"/>
            <w:noWrap/>
            <w:tcMar>
              <w:top w:w="15" w:type="dxa"/>
              <w:left w:w="15" w:type="dxa"/>
              <w:bottom w:w="0" w:type="dxa"/>
              <w:right w:w="15" w:type="dxa"/>
            </w:tcMar>
            <w:vAlign w:val="center"/>
            <w:hideMark/>
          </w:tcPr>
          <w:p w:rsidR="00101AF7" w:rsidRDefault="005B1003" w:rsidP="002805DB">
            <w:pPr>
              <w:ind w:left="76"/>
              <w:rPr>
                <w:rFonts w:ascii="Calibri" w:hAnsi="Calibri" w:cs="Calibri"/>
                <w:color w:val="000000"/>
              </w:rPr>
            </w:pPr>
            <w:r>
              <w:rPr>
                <w:rFonts w:ascii="Calibri" w:hAnsi="Calibri" w:cs="Calibri"/>
                <w:color w:val="000000"/>
              </w:rPr>
              <w:t>M</w:t>
            </w:r>
            <w:r w:rsidR="00101AF7">
              <w:rPr>
                <w:rFonts w:ascii="Calibri" w:hAnsi="Calibri" w:cs="Calibri"/>
                <w:color w:val="000000"/>
              </w:rPr>
              <w:t xml:space="preserve">inistère des Affaires </w:t>
            </w:r>
            <w:r w:rsidR="00C42C93">
              <w:rPr>
                <w:rFonts w:ascii="Calibri" w:hAnsi="Calibri" w:cs="Calibri"/>
                <w:color w:val="000000"/>
              </w:rPr>
              <w:t>Étrangères</w:t>
            </w:r>
            <w:r>
              <w:rPr>
                <w:rFonts w:ascii="Calibri" w:hAnsi="Calibri" w:cs="Calibri"/>
                <w:color w:val="000000"/>
              </w:rPr>
              <w:t xml:space="preserve"> et du Développement I</w:t>
            </w:r>
            <w:r w:rsidR="00101AF7">
              <w:rPr>
                <w:rFonts w:ascii="Calibri" w:hAnsi="Calibri" w:cs="Calibri"/>
                <w:color w:val="000000"/>
              </w:rPr>
              <w:t xml:space="preserve">nternational </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NIONG</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Note d'initiative ONG</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OMD</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Objectifs du millénaire pour le développement</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ONG</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 xml:space="preserve">Organisation Non Gouvernementale </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OSC</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Organisation de la société civile</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OSI</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Organisation de solidarité internationale</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PTF</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Partenaire technique et financier</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RAF</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Responsable administratif et financier</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RH</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Ressource humaine</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SC-CF</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Secours Catholique - Caritas France</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SCP</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Société civile et participation</w:t>
            </w:r>
          </w:p>
        </w:tc>
      </w:tr>
      <w:tr w:rsidR="00101AF7" w:rsidTr="002805DB">
        <w:trPr>
          <w:trHeight w:val="300"/>
        </w:trPr>
        <w:tc>
          <w:tcPr>
            <w:tcW w:w="724" w:type="pct"/>
            <w:shd w:val="clear" w:color="auto" w:fill="auto"/>
            <w:noWrap/>
            <w:tcMar>
              <w:top w:w="15" w:type="dxa"/>
              <w:left w:w="15" w:type="dxa"/>
              <w:bottom w:w="0" w:type="dxa"/>
              <w:right w:w="15" w:type="dxa"/>
            </w:tcMar>
            <w:vAlign w:val="center"/>
            <w:hideMark/>
          </w:tcPr>
          <w:p w:rsidR="00101AF7" w:rsidRDefault="00101AF7" w:rsidP="001C2DA3">
            <w:pPr>
              <w:ind w:left="142" w:right="177"/>
              <w:rPr>
                <w:rFonts w:ascii="Calibri" w:hAnsi="Calibri" w:cs="Calibri"/>
                <w:color w:val="000000"/>
              </w:rPr>
            </w:pPr>
            <w:r>
              <w:rPr>
                <w:rFonts w:ascii="Calibri" w:hAnsi="Calibri" w:cs="Calibri"/>
                <w:color w:val="000000"/>
              </w:rPr>
              <w:t>SG</w:t>
            </w:r>
          </w:p>
        </w:tc>
        <w:tc>
          <w:tcPr>
            <w:tcW w:w="4276" w:type="pct"/>
            <w:gridSpan w:val="2"/>
            <w:shd w:val="clear" w:color="auto" w:fill="auto"/>
            <w:noWrap/>
            <w:tcMar>
              <w:top w:w="15" w:type="dxa"/>
              <w:left w:w="15" w:type="dxa"/>
              <w:bottom w:w="0" w:type="dxa"/>
              <w:right w:w="15" w:type="dxa"/>
            </w:tcMar>
            <w:vAlign w:val="center"/>
            <w:hideMark/>
          </w:tcPr>
          <w:p w:rsidR="00101AF7" w:rsidRDefault="00101AF7" w:rsidP="002805DB">
            <w:pPr>
              <w:ind w:left="76"/>
              <w:rPr>
                <w:rFonts w:ascii="Calibri" w:hAnsi="Calibri" w:cs="Calibri"/>
                <w:color w:val="000000"/>
              </w:rPr>
            </w:pPr>
            <w:r>
              <w:rPr>
                <w:rFonts w:ascii="Calibri" w:hAnsi="Calibri" w:cs="Calibri"/>
                <w:color w:val="000000"/>
              </w:rPr>
              <w:t>Secrétaire Général</w:t>
            </w:r>
          </w:p>
        </w:tc>
      </w:tr>
    </w:tbl>
    <w:p w:rsidR="00BD6179" w:rsidRDefault="00101AF7" w:rsidP="00BF23B4">
      <w:pPr>
        <w:rPr>
          <w:rFonts w:eastAsia="Times New Roman" w:cstheme="minorHAnsi"/>
          <w:lang w:eastAsia="fr-FR"/>
        </w:rPr>
      </w:pPr>
      <w:r>
        <w:rPr>
          <w:rFonts w:eastAsia="Times New Roman" w:cstheme="minorHAnsi"/>
          <w:lang w:eastAsia="fr-FR"/>
        </w:rPr>
        <w:t xml:space="preserve"> </w:t>
      </w:r>
      <w:r w:rsidR="00BD6179">
        <w:rPr>
          <w:rFonts w:eastAsia="Times New Roman" w:cstheme="minorHAnsi"/>
          <w:lang w:eastAsia="fr-FR"/>
        </w:rPr>
        <w:br w:type="page"/>
      </w:r>
    </w:p>
    <w:p w:rsidR="00352399" w:rsidRPr="000D6217" w:rsidRDefault="00352399" w:rsidP="000D6217">
      <w:pPr>
        <w:pStyle w:val="Titre1"/>
      </w:pPr>
      <w:bookmarkStart w:id="4" w:name="_Toc432158251"/>
      <w:bookmarkStart w:id="5" w:name="_Toc247015044"/>
      <w:bookmarkStart w:id="6" w:name="_Toc383784820"/>
      <w:bookmarkStart w:id="7" w:name="_Toc410223864"/>
      <w:bookmarkStart w:id="8" w:name="_Toc428870718"/>
      <w:r w:rsidRPr="000D6217">
        <w:lastRenderedPageBreak/>
        <w:t>DESCRIPTION DU PROJET</w:t>
      </w:r>
      <w:bookmarkEnd w:id="4"/>
      <w:r w:rsidRPr="000D6217">
        <w:t xml:space="preserve"> </w:t>
      </w:r>
    </w:p>
    <w:p w:rsidR="0043762E" w:rsidRPr="00352399" w:rsidRDefault="0043762E" w:rsidP="00BF23B4">
      <w:pPr>
        <w:pStyle w:val="Paragraphedeliste"/>
        <w:ind w:left="0"/>
        <w:rPr>
          <w:b/>
          <w:sz w:val="28"/>
          <w:szCs w:val="28"/>
        </w:rPr>
      </w:pPr>
    </w:p>
    <w:p w:rsidR="00FE7F8B" w:rsidRPr="003A170E" w:rsidRDefault="00FE4A62" w:rsidP="00BF23B4">
      <w:pPr>
        <w:pStyle w:val="Titre1"/>
        <w:numPr>
          <w:ilvl w:val="0"/>
          <w:numId w:val="0"/>
        </w:numPr>
        <w:rPr>
          <w:sz w:val="24"/>
          <w:u w:val="single"/>
        </w:rPr>
      </w:pPr>
      <w:bookmarkStart w:id="9" w:name="_Toc432158252"/>
      <w:r w:rsidRPr="003A170E">
        <w:rPr>
          <w:sz w:val="24"/>
          <w:u w:val="single"/>
        </w:rPr>
        <w:t xml:space="preserve">I. </w:t>
      </w:r>
      <w:r w:rsidR="005E6FB9" w:rsidRPr="003A170E">
        <w:rPr>
          <w:sz w:val="24"/>
          <w:u w:val="single"/>
        </w:rPr>
        <w:t xml:space="preserve">LOCALISATION DU </w:t>
      </w:r>
      <w:bookmarkStart w:id="10" w:name="_Toc247015045"/>
      <w:bookmarkEnd w:id="5"/>
      <w:bookmarkEnd w:id="6"/>
      <w:r w:rsidR="006C019A" w:rsidRPr="003A170E">
        <w:rPr>
          <w:sz w:val="24"/>
          <w:u w:val="single"/>
        </w:rPr>
        <w:t>PROGRAMME</w:t>
      </w:r>
      <w:bookmarkEnd w:id="7"/>
      <w:bookmarkEnd w:id="8"/>
      <w:bookmarkEnd w:id="9"/>
      <w:r w:rsidR="00EE2F81" w:rsidRPr="003A170E">
        <w:rPr>
          <w:sz w:val="24"/>
          <w:u w:val="single"/>
        </w:rPr>
        <w:t xml:space="preserve"> </w:t>
      </w:r>
    </w:p>
    <w:p w:rsidR="00817A94" w:rsidRPr="00E13FDF" w:rsidRDefault="00817A94" w:rsidP="00BF23B4">
      <w:pPr>
        <w:jc w:val="both"/>
        <w:rPr>
          <w:rFonts w:cstheme="minorHAnsi"/>
        </w:rPr>
      </w:pPr>
    </w:p>
    <w:p w:rsidR="00903421" w:rsidRDefault="000B420D" w:rsidP="00BF23B4">
      <w:pPr>
        <w:jc w:val="both"/>
        <w:rPr>
          <w:rFonts w:cstheme="minorHAnsi"/>
        </w:rPr>
      </w:pPr>
      <w:r w:rsidRPr="00AD5DB3">
        <w:rPr>
          <w:rFonts w:cstheme="minorHAnsi"/>
        </w:rPr>
        <w:t xml:space="preserve">Ce programme multi-acteurs et multi pays intervient dans </w:t>
      </w:r>
      <w:r w:rsidR="000D0DE8" w:rsidRPr="000D0DE8">
        <w:rPr>
          <w:rFonts w:cstheme="minorHAnsi"/>
          <w:b/>
        </w:rPr>
        <w:t>14</w:t>
      </w:r>
      <w:r w:rsidRPr="000D0DE8">
        <w:rPr>
          <w:rFonts w:cstheme="minorHAnsi"/>
          <w:b/>
        </w:rPr>
        <w:t xml:space="preserve"> pays </w:t>
      </w:r>
      <w:r w:rsidR="00C66060" w:rsidRPr="00C66060">
        <w:rPr>
          <w:rFonts w:cstheme="minorHAnsi"/>
          <w:b/>
        </w:rPr>
        <w:t>d’Afrique francophone et de l’Océan Indien</w:t>
      </w:r>
      <w:r w:rsidRPr="00AD5DB3">
        <w:rPr>
          <w:rFonts w:cstheme="minorHAnsi"/>
        </w:rPr>
        <w:t>: Bénin, Burkina-Faso, Burundi, Centrafrique, Comores, Congo Brazzaville, Côte d’Ivoire, Mali, République Démocratique du Congo, Madagascar, Niger, Sénégal, Tchad et Togo</w:t>
      </w:r>
      <w:r w:rsidR="00903421">
        <w:rPr>
          <w:rFonts w:cstheme="minorHAnsi"/>
        </w:rPr>
        <w:t xml:space="preserve"> et</w:t>
      </w:r>
      <w:r w:rsidR="0068766A">
        <w:rPr>
          <w:rFonts w:cstheme="minorHAnsi"/>
        </w:rPr>
        <w:t xml:space="preserve"> en </w:t>
      </w:r>
      <w:r w:rsidR="0068766A" w:rsidRPr="0068766A">
        <w:rPr>
          <w:rFonts w:cstheme="minorHAnsi"/>
          <w:b/>
        </w:rPr>
        <w:t>France</w:t>
      </w:r>
      <w:r w:rsidRPr="00AD5DB3">
        <w:rPr>
          <w:rFonts w:cstheme="minorHAnsi"/>
        </w:rPr>
        <w:t>.</w:t>
      </w:r>
      <w:r w:rsidR="00E70DA8" w:rsidRPr="00AD5DB3">
        <w:rPr>
          <w:rFonts w:cstheme="minorHAnsi"/>
        </w:rPr>
        <w:t xml:space="preserve"> </w:t>
      </w:r>
      <w:r w:rsidR="00903421">
        <w:rPr>
          <w:rFonts w:cstheme="minorHAnsi"/>
        </w:rPr>
        <w:t xml:space="preserve">Il impacte également la </w:t>
      </w:r>
      <w:r w:rsidR="00903421" w:rsidRPr="00432720">
        <w:rPr>
          <w:rFonts w:cstheme="minorHAnsi"/>
          <w:b/>
        </w:rPr>
        <w:t xml:space="preserve">coordination continentale </w:t>
      </w:r>
      <w:r w:rsidR="00903421" w:rsidRPr="002113DA">
        <w:rPr>
          <w:rFonts w:cstheme="minorHAnsi"/>
          <w:b/>
        </w:rPr>
        <w:t>Caritas Africa</w:t>
      </w:r>
      <w:r w:rsidR="00903421">
        <w:rPr>
          <w:rFonts w:cstheme="minorHAnsi"/>
        </w:rPr>
        <w:t>.</w:t>
      </w:r>
    </w:p>
    <w:p w:rsidR="00903421" w:rsidRDefault="00903421" w:rsidP="00BF23B4">
      <w:pPr>
        <w:jc w:val="both"/>
        <w:rPr>
          <w:rFonts w:cstheme="minorHAnsi"/>
        </w:rPr>
      </w:pPr>
    </w:p>
    <w:p w:rsidR="00DF347B" w:rsidRDefault="000B420D" w:rsidP="00BF23B4">
      <w:pPr>
        <w:jc w:val="both"/>
        <w:rPr>
          <w:rFonts w:cstheme="minorHAnsi"/>
        </w:rPr>
      </w:pPr>
      <w:r w:rsidRPr="00AD5DB3">
        <w:rPr>
          <w:rFonts w:cstheme="minorHAnsi"/>
        </w:rPr>
        <w:t xml:space="preserve">Le programme </w:t>
      </w:r>
      <w:r w:rsidRPr="00903421">
        <w:rPr>
          <w:rFonts w:cstheme="minorHAnsi"/>
        </w:rPr>
        <w:t>touche l’étendue d</w:t>
      </w:r>
      <w:r w:rsidR="00DF347B" w:rsidRPr="00903421">
        <w:rPr>
          <w:rFonts w:cstheme="minorHAnsi"/>
        </w:rPr>
        <w:t>es</w:t>
      </w:r>
      <w:r w:rsidRPr="00903421">
        <w:rPr>
          <w:rFonts w:cstheme="minorHAnsi"/>
        </w:rPr>
        <w:t xml:space="preserve"> territoire</w:t>
      </w:r>
      <w:r w:rsidR="00DF347B" w:rsidRPr="00903421">
        <w:rPr>
          <w:rFonts w:cstheme="minorHAnsi"/>
        </w:rPr>
        <w:t>s</w:t>
      </w:r>
      <w:r w:rsidRPr="00903421">
        <w:rPr>
          <w:rFonts w:cstheme="minorHAnsi"/>
        </w:rPr>
        <w:t xml:space="preserve"> </w:t>
      </w:r>
      <w:r w:rsidR="00DF347B" w:rsidRPr="00903421">
        <w:rPr>
          <w:rFonts w:cstheme="minorHAnsi"/>
        </w:rPr>
        <w:t>de ces 14 pays africains dans la mesure où l’activité des</w:t>
      </w:r>
      <w:r w:rsidRPr="00903421">
        <w:rPr>
          <w:rFonts w:cstheme="minorHAnsi"/>
        </w:rPr>
        <w:t xml:space="preserve"> 14 Caritas concernées</w:t>
      </w:r>
      <w:r w:rsidR="00DF347B" w:rsidRPr="00903421">
        <w:rPr>
          <w:rFonts w:cstheme="minorHAnsi"/>
        </w:rPr>
        <w:t xml:space="preserve"> est</w:t>
      </w:r>
      <w:r w:rsidR="00DF347B" w:rsidRPr="00AD5DB3">
        <w:rPr>
          <w:rFonts w:cstheme="minorHAnsi"/>
        </w:rPr>
        <w:t xml:space="preserve"> d’ampleur nationale.</w:t>
      </w:r>
      <w:r w:rsidR="00903421">
        <w:rPr>
          <w:rFonts w:cstheme="minorHAnsi"/>
        </w:rPr>
        <w:t xml:space="preserve"> </w:t>
      </w:r>
      <w:r w:rsidR="00DF347B" w:rsidRPr="00AD5DB3">
        <w:rPr>
          <w:rFonts w:cstheme="minorHAnsi"/>
        </w:rPr>
        <w:t>L</w:t>
      </w:r>
      <w:r w:rsidRPr="00AD5DB3">
        <w:rPr>
          <w:rFonts w:cstheme="minorHAnsi"/>
        </w:rPr>
        <w:t xml:space="preserve">a coordination nationale de </w:t>
      </w:r>
      <w:r w:rsidR="00DF347B" w:rsidRPr="00AD5DB3">
        <w:rPr>
          <w:rFonts w:cstheme="minorHAnsi"/>
        </w:rPr>
        <w:t>chacune de ces Caritas</w:t>
      </w:r>
      <w:r w:rsidRPr="00AD5DB3">
        <w:rPr>
          <w:rFonts w:cstheme="minorHAnsi"/>
        </w:rPr>
        <w:t xml:space="preserve"> est basée dans la capitale (politique ou économique): Cotonou, Ouagadougou, </w:t>
      </w:r>
      <w:r w:rsidR="00375F4B" w:rsidRPr="00AD5DB3">
        <w:rPr>
          <w:rFonts w:cstheme="minorHAnsi"/>
        </w:rPr>
        <w:t xml:space="preserve">Bujumbura, Bangui, Moroni, Brazzaville, Abidjan, Bamako, Kinshasa, Antananarivo, </w:t>
      </w:r>
      <w:r w:rsidR="00953D9A" w:rsidRPr="00AD5DB3">
        <w:rPr>
          <w:rFonts w:cstheme="minorHAnsi"/>
        </w:rPr>
        <w:t xml:space="preserve">Niamey, Dakar, Ndjamena et </w:t>
      </w:r>
      <w:r w:rsidR="00953D9A" w:rsidRPr="00D84914">
        <w:rPr>
          <w:rFonts w:cstheme="minorHAnsi"/>
        </w:rPr>
        <w:t>Lomé</w:t>
      </w:r>
      <w:r w:rsidR="00F57721">
        <w:rPr>
          <w:rFonts w:cstheme="minorHAnsi"/>
        </w:rPr>
        <w:t>.</w:t>
      </w:r>
    </w:p>
    <w:p w:rsidR="00F57721" w:rsidRPr="00AD5DB3" w:rsidRDefault="00F57721" w:rsidP="00BF23B4">
      <w:pPr>
        <w:jc w:val="both"/>
        <w:rPr>
          <w:rFonts w:cstheme="minorHAnsi"/>
        </w:rPr>
      </w:pPr>
    </w:p>
    <w:p w:rsidR="008462A3" w:rsidRDefault="008462A3" w:rsidP="008462A3">
      <w:pPr>
        <w:pStyle w:val="Paragraphedeliste"/>
        <w:ind w:left="0"/>
        <w:rPr>
          <w:rFonts w:cstheme="minorHAnsi"/>
          <w:noProof/>
          <w:color w:val="660066"/>
          <w:lang w:eastAsia="fr-FR"/>
        </w:rPr>
      </w:pPr>
    </w:p>
    <w:p w:rsidR="008462A3" w:rsidRDefault="008462A3" w:rsidP="008462A3">
      <w:pPr>
        <w:pStyle w:val="Paragraphedeliste"/>
        <w:ind w:left="0"/>
        <w:jc w:val="center"/>
        <w:rPr>
          <w:rFonts w:cstheme="minorHAnsi"/>
          <w:color w:val="660066"/>
          <w:lang w:eastAsia="fr-FR"/>
        </w:rPr>
      </w:pPr>
      <w:r>
        <w:rPr>
          <w:rFonts w:cstheme="minorHAnsi"/>
          <w:noProof/>
          <w:color w:val="660066"/>
          <w:lang w:val="en-US"/>
        </w:rPr>
        <w:drawing>
          <wp:inline distT="0" distB="0" distL="0" distR="0" wp14:anchorId="51E5ABEF" wp14:editId="7301E04A">
            <wp:extent cx="3600000" cy="3600000"/>
            <wp:effectExtent l="0" t="0" r="635" b="635"/>
            <wp:docPr id="7" name="Image 7" descr="C:\Users\mainguy_a\Desktop\DIRO 2 c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guy_a\Desktop\DIRO 2 cart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0" cy="3600000"/>
                    </a:xfrm>
                    <a:prstGeom prst="rect">
                      <a:avLst/>
                    </a:prstGeom>
                    <a:noFill/>
                    <a:ln>
                      <a:noFill/>
                    </a:ln>
                  </pic:spPr>
                </pic:pic>
              </a:graphicData>
            </a:graphic>
          </wp:inline>
        </w:drawing>
      </w:r>
    </w:p>
    <w:p w:rsidR="008462A3" w:rsidRPr="002C771D" w:rsidRDefault="008462A3" w:rsidP="008462A3">
      <w:pPr>
        <w:pStyle w:val="Paragraphedeliste"/>
        <w:ind w:left="0"/>
        <w:jc w:val="center"/>
        <w:rPr>
          <w:rFonts w:cstheme="minorHAnsi"/>
          <w:i/>
          <w:sz w:val="20"/>
          <w:lang w:eastAsia="fr-FR"/>
        </w:rPr>
      </w:pPr>
      <w:r w:rsidRPr="002C771D">
        <w:rPr>
          <w:rFonts w:cstheme="minorHAnsi"/>
          <w:i/>
          <w:sz w:val="20"/>
          <w:lang w:eastAsia="fr-FR"/>
        </w:rPr>
        <w:t>Carte de localisation des Caritas</w:t>
      </w:r>
    </w:p>
    <w:p w:rsidR="008462A3" w:rsidRDefault="008462A3" w:rsidP="00C13B65">
      <w:pPr>
        <w:jc w:val="both"/>
        <w:rPr>
          <w:rFonts w:cstheme="minorHAnsi"/>
          <w:lang w:eastAsia="fr-FR"/>
        </w:rPr>
      </w:pPr>
    </w:p>
    <w:p w:rsidR="00892809" w:rsidRPr="00C13B65" w:rsidRDefault="00892809" w:rsidP="00C13B65">
      <w:pPr>
        <w:jc w:val="both"/>
        <w:rPr>
          <w:rFonts w:cstheme="minorHAnsi"/>
          <w:lang w:eastAsia="fr-FR"/>
        </w:rPr>
      </w:pPr>
    </w:p>
    <w:p w:rsidR="008F1B01" w:rsidRPr="003A170E" w:rsidRDefault="003A170E" w:rsidP="00BF23B4">
      <w:pPr>
        <w:pStyle w:val="Titre1"/>
        <w:numPr>
          <w:ilvl w:val="0"/>
          <w:numId w:val="0"/>
        </w:numPr>
        <w:rPr>
          <w:sz w:val="24"/>
          <w:u w:val="single"/>
        </w:rPr>
      </w:pPr>
      <w:bookmarkStart w:id="11" w:name="_Toc383784821"/>
      <w:bookmarkStart w:id="12" w:name="_Toc410223866"/>
      <w:bookmarkStart w:id="13" w:name="_Toc428870719"/>
      <w:bookmarkStart w:id="14" w:name="_Toc432158253"/>
      <w:r w:rsidRPr="003A170E">
        <w:rPr>
          <w:sz w:val="24"/>
          <w:u w:val="single"/>
        </w:rPr>
        <w:t xml:space="preserve">II. </w:t>
      </w:r>
      <w:r w:rsidR="005E6FB9" w:rsidRPr="003A170E">
        <w:rPr>
          <w:sz w:val="24"/>
          <w:u w:val="single"/>
        </w:rPr>
        <w:t xml:space="preserve">CALENDRIER DU </w:t>
      </w:r>
      <w:bookmarkEnd w:id="10"/>
      <w:bookmarkEnd w:id="11"/>
      <w:r w:rsidR="006C019A" w:rsidRPr="003A170E">
        <w:rPr>
          <w:sz w:val="24"/>
          <w:u w:val="single"/>
        </w:rPr>
        <w:t>PROGRAMME</w:t>
      </w:r>
      <w:bookmarkEnd w:id="12"/>
      <w:bookmarkEnd w:id="13"/>
      <w:bookmarkEnd w:id="14"/>
    </w:p>
    <w:p w:rsidR="00BF3A7A" w:rsidRPr="00E13FDF" w:rsidRDefault="00BF3A7A" w:rsidP="00BF23B4">
      <w:pPr>
        <w:rPr>
          <w:rFonts w:cstheme="minorHAnsi"/>
          <w:lang w:eastAsia="fr-FR"/>
        </w:rPr>
      </w:pPr>
    </w:p>
    <w:p w:rsidR="00484F07" w:rsidRPr="00AD5DB3" w:rsidRDefault="00484F07" w:rsidP="00BF23B4">
      <w:pPr>
        <w:pStyle w:val="Paragraphedeliste"/>
        <w:numPr>
          <w:ilvl w:val="0"/>
          <w:numId w:val="2"/>
        </w:numPr>
        <w:tabs>
          <w:tab w:val="left" w:pos="851"/>
        </w:tabs>
        <w:ind w:left="567" w:firstLine="0"/>
        <w:jc w:val="both"/>
        <w:rPr>
          <w:rFonts w:eastAsia="Calibri" w:cstheme="minorHAnsi"/>
          <w:lang w:eastAsia="fr-FR"/>
        </w:rPr>
      </w:pPr>
      <w:r w:rsidRPr="00AD5DB3">
        <w:rPr>
          <w:rFonts w:eastAsia="Calibri" w:cstheme="minorHAnsi"/>
          <w:lang w:eastAsia="fr-FR"/>
        </w:rPr>
        <w:t xml:space="preserve">Durée du </w:t>
      </w:r>
      <w:r w:rsidR="006C019A" w:rsidRPr="00AD5DB3">
        <w:rPr>
          <w:rFonts w:eastAsia="Calibri" w:cstheme="minorHAnsi"/>
          <w:lang w:eastAsia="fr-FR"/>
        </w:rPr>
        <w:t>programme</w:t>
      </w:r>
      <w:r w:rsidR="00422659" w:rsidRPr="00AD5DB3">
        <w:rPr>
          <w:rFonts w:eastAsia="Calibri" w:cstheme="minorHAnsi"/>
          <w:lang w:eastAsia="fr-FR"/>
        </w:rPr>
        <w:t> : 3 ans</w:t>
      </w:r>
    </w:p>
    <w:p w:rsidR="00484F07" w:rsidRPr="00AD5DB3" w:rsidRDefault="00484F07" w:rsidP="00BF23B4">
      <w:pPr>
        <w:pStyle w:val="Paragraphedeliste"/>
        <w:numPr>
          <w:ilvl w:val="0"/>
          <w:numId w:val="2"/>
        </w:numPr>
        <w:tabs>
          <w:tab w:val="left" w:pos="851"/>
        </w:tabs>
        <w:ind w:left="567" w:firstLine="0"/>
        <w:jc w:val="both"/>
        <w:rPr>
          <w:rFonts w:eastAsia="Calibri" w:cstheme="minorHAnsi"/>
          <w:lang w:eastAsia="fr-FR"/>
        </w:rPr>
      </w:pPr>
      <w:r w:rsidRPr="00AD5DB3">
        <w:rPr>
          <w:rFonts w:eastAsia="Calibri" w:cstheme="minorHAnsi"/>
          <w:lang w:eastAsia="fr-FR"/>
        </w:rPr>
        <w:t>Date de démar</w:t>
      </w:r>
      <w:r w:rsidR="005B1003">
        <w:rPr>
          <w:rFonts w:eastAsia="Calibri" w:cstheme="minorHAnsi"/>
          <w:lang w:eastAsia="fr-FR"/>
        </w:rPr>
        <w:t>rage prévue</w:t>
      </w:r>
      <w:r w:rsidR="00422659" w:rsidRPr="00AD5DB3">
        <w:rPr>
          <w:rFonts w:eastAsia="Calibri" w:cstheme="minorHAnsi"/>
          <w:lang w:eastAsia="fr-FR"/>
        </w:rPr>
        <w:t> :</w:t>
      </w:r>
      <w:r w:rsidR="00C60B66" w:rsidRPr="00AD5DB3">
        <w:rPr>
          <w:rFonts w:eastAsia="Calibri" w:cstheme="minorHAnsi"/>
          <w:lang w:eastAsia="fr-FR"/>
        </w:rPr>
        <w:t xml:space="preserve"> 1</w:t>
      </w:r>
      <w:r w:rsidR="00C60B66" w:rsidRPr="00AD5DB3">
        <w:rPr>
          <w:rFonts w:eastAsia="Calibri" w:cstheme="minorHAnsi"/>
          <w:vertAlign w:val="superscript"/>
          <w:lang w:eastAsia="fr-FR"/>
        </w:rPr>
        <w:t>er</w:t>
      </w:r>
      <w:r w:rsidR="00C60B66" w:rsidRPr="00AD5DB3">
        <w:rPr>
          <w:rFonts w:eastAsia="Calibri" w:cstheme="minorHAnsi"/>
          <w:lang w:eastAsia="fr-FR"/>
        </w:rPr>
        <w:t xml:space="preserve"> janvier </w:t>
      </w:r>
      <w:r w:rsidR="00422659" w:rsidRPr="00AD5DB3">
        <w:rPr>
          <w:rFonts w:eastAsia="Calibri" w:cstheme="minorHAnsi"/>
          <w:lang w:eastAsia="fr-FR"/>
        </w:rPr>
        <w:t>2016</w:t>
      </w:r>
    </w:p>
    <w:p w:rsidR="00484F07" w:rsidRPr="00AD5DB3" w:rsidRDefault="00484F07" w:rsidP="00BF23B4">
      <w:pPr>
        <w:pStyle w:val="Paragraphedeliste"/>
        <w:numPr>
          <w:ilvl w:val="0"/>
          <w:numId w:val="2"/>
        </w:numPr>
        <w:tabs>
          <w:tab w:val="left" w:pos="851"/>
        </w:tabs>
        <w:ind w:left="567" w:firstLine="0"/>
        <w:jc w:val="both"/>
        <w:rPr>
          <w:rFonts w:eastAsia="Calibri" w:cstheme="minorHAnsi"/>
          <w:lang w:eastAsia="fr-FR"/>
        </w:rPr>
      </w:pPr>
      <w:r w:rsidRPr="00AD5DB3">
        <w:rPr>
          <w:rFonts w:eastAsia="Calibri" w:cstheme="minorHAnsi"/>
          <w:lang w:eastAsia="fr-FR"/>
        </w:rPr>
        <w:t>Date de clôture prévue</w:t>
      </w:r>
      <w:r w:rsidR="00422659" w:rsidRPr="00AD5DB3">
        <w:rPr>
          <w:rFonts w:eastAsia="Calibri" w:cstheme="minorHAnsi"/>
          <w:lang w:eastAsia="fr-FR"/>
        </w:rPr>
        <w:t> :</w:t>
      </w:r>
      <w:r w:rsidR="00C60B66" w:rsidRPr="00AD5DB3">
        <w:rPr>
          <w:rFonts w:eastAsia="Calibri" w:cstheme="minorHAnsi"/>
          <w:lang w:eastAsia="fr-FR"/>
        </w:rPr>
        <w:t xml:space="preserve"> 31 décembre </w:t>
      </w:r>
      <w:r w:rsidR="00422659" w:rsidRPr="00AD5DB3">
        <w:rPr>
          <w:rFonts w:eastAsia="Calibri" w:cstheme="minorHAnsi"/>
          <w:lang w:eastAsia="fr-FR"/>
        </w:rPr>
        <w:t>2018</w:t>
      </w:r>
    </w:p>
    <w:p w:rsidR="00BF3A7A" w:rsidRPr="00AD5DB3" w:rsidRDefault="00BF3A7A" w:rsidP="00BF23B4">
      <w:pPr>
        <w:pStyle w:val="Paragraphedeliste"/>
        <w:ind w:left="0"/>
        <w:jc w:val="both"/>
        <w:rPr>
          <w:rFonts w:cstheme="minorHAnsi"/>
          <w:lang w:eastAsia="fr-FR"/>
        </w:rPr>
      </w:pPr>
    </w:p>
    <w:p w:rsidR="005B1003" w:rsidRDefault="00422659" w:rsidP="00BF23B4">
      <w:pPr>
        <w:pStyle w:val="Paragraphedeliste"/>
        <w:ind w:left="0"/>
        <w:jc w:val="both"/>
        <w:rPr>
          <w:rFonts w:cstheme="minorHAnsi"/>
          <w:lang w:eastAsia="fr-FR"/>
        </w:rPr>
      </w:pPr>
      <w:r w:rsidRPr="00AD5DB3">
        <w:rPr>
          <w:rFonts w:cstheme="minorHAnsi"/>
          <w:lang w:eastAsia="fr-FR"/>
        </w:rPr>
        <w:t xml:space="preserve">Ce programme </w:t>
      </w:r>
      <w:r w:rsidR="00E70DA8" w:rsidRPr="00AD5DB3">
        <w:rPr>
          <w:rFonts w:cstheme="minorHAnsi"/>
          <w:lang w:eastAsia="fr-FR"/>
        </w:rPr>
        <w:t>succède</w:t>
      </w:r>
      <w:r w:rsidR="001F12FF" w:rsidRPr="00AD5DB3">
        <w:rPr>
          <w:rFonts w:cstheme="minorHAnsi"/>
          <w:lang w:eastAsia="fr-FR"/>
        </w:rPr>
        <w:t xml:space="preserve"> à</w:t>
      </w:r>
      <w:r w:rsidRPr="00AD5DB3">
        <w:rPr>
          <w:rFonts w:cstheme="minorHAnsi"/>
          <w:lang w:eastAsia="fr-FR"/>
        </w:rPr>
        <w:t xml:space="preserve"> </w:t>
      </w:r>
      <w:r w:rsidR="005B1003">
        <w:rPr>
          <w:rFonts w:cstheme="minorHAnsi"/>
          <w:lang w:eastAsia="fr-FR"/>
        </w:rPr>
        <w:t xml:space="preserve">une </w:t>
      </w:r>
      <w:r w:rsidR="00BC6966" w:rsidRPr="00AD5DB3">
        <w:rPr>
          <w:rFonts w:cstheme="minorHAnsi"/>
          <w:lang w:eastAsia="fr-FR"/>
        </w:rPr>
        <w:t>première</w:t>
      </w:r>
      <w:r w:rsidR="001F12FF" w:rsidRPr="00AD5DB3">
        <w:rPr>
          <w:rFonts w:cstheme="minorHAnsi"/>
          <w:lang w:eastAsia="fr-FR"/>
        </w:rPr>
        <w:t xml:space="preserve"> </w:t>
      </w:r>
      <w:r w:rsidR="00BC6966" w:rsidRPr="00AD5DB3">
        <w:rPr>
          <w:rFonts w:cstheme="minorHAnsi"/>
          <w:lang w:eastAsia="fr-FR"/>
        </w:rPr>
        <w:t xml:space="preserve">phase cofinancée par l’AFD de </w:t>
      </w:r>
      <w:r w:rsidR="00DF347B" w:rsidRPr="00AD5DB3">
        <w:rPr>
          <w:rFonts w:cstheme="minorHAnsi"/>
          <w:lang w:eastAsia="fr-FR"/>
        </w:rPr>
        <w:t>sept</w:t>
      </w:r>
      <w:r w:rsidR="00BC6966" w:rsidRPr="00AD5DB3">
        <w:rPr>
          <w:rFonts w:cstheme="minorHAnsi"/>
          <w:lang w:eastAsia="fr-FR"/>
        </w:rPr>
        <w:t>embre</w:t>
      </w:r>
      <w:r w:rsidR="00DF347B" w:rsidRPr="00AD5DB3">
        <w:rPr>
          <w:rFonts w:cstheme="minorHAnsi"/>
          <w:lang w:eastAsia="fr-FR"/>
        </w:rPr>
        <w:t xml:space="preserve"> </w:t>
      </w:r>
      <w:r w:rsidRPr="00AD5DB3">
        <w:rPr>
          <w:rFonts w:cstheme="minorHAnsi"/>
          <w:lang w:eastAsia="fr-FR"/>
        </w:rPr>
        <w:t>201</w:t>
      </w:r>
      <w:r w:rsidR="001F12FF" w:rsidRPr="00AD5DB3">
        <w:rPr>
          <w:rFonts w:cstheme="minorHAnsi"/>
          <w:lang w:eastAsia="fr-FR"/>
        </w:rPr>
        <w:t>1</w:t>
      </w:r>
      <w:r w:rsidR="00BC6966" w:rsidRPr="00AD5DB3">
        <w:rPr>
          <w:rFonts w:cstheme="minorHAnsi"/>
          <w:lang w:eastAsia="fr-FR"/>
        </w:rPr>
        <w:t xml:space="preserve"> à </w:t>
      </w:r>
      <w:r w:rsidR="00DF347B" w:rsidRPr="00AD5DB3">
        <w:rPr>
          <w:rFonts w:cstheme="minorHAnsi"/>
          <w:lang w:eastAsia="fr-FR"/>
        </w:rPr>
        <w:t>déc</w:t>
      </w:r>
      <w:r w:rsidR="00BC6966" w:rsidRPr="00AD5DB3">
        <w:rPr>
          <w:rFonts w:cstheme="minorHAnsi"/>
          <w:lang w:eastAsia="fr-FR"/>
        </w:rPr>
        <w:t>embre</w:t>
      </w:r>
      <w:r w:rsidR="00DF347B" w:rsidRPr="00AD5DB3">
        <w:rPr>
          <w:rFonts w:cstheme="minorHAnsi"/>
          <w:lang w:eastAsia="fr-FR"/>
        </w:rPr>
        <w:t xml:space="preserve"> </w:t>
      </w:r>
      <w:r w:rsidRPr="00AD5DB3">
        <w:rPr>
          <w:rFonts w:cstheme="minorHAnsi"/>
          <w:lang w:eastAsia="fr-FR"/>
        </w:rPr>
        <w:t>2015</w:t>
      </w:r>
      <w:r w:rsidR="00DF347B" w:rsidRPr="00AD5DB3">
        <w:rPr>
          <w:rFonts w:cstheme="minorHAnsi"/>
          <w:lang w:eastAsia="fr-FR"/>
        </w:rPr>
        <w:t xml:space="preserve">. </w:t>
      </w:r>
    </w:p>
    <w:p w:rsidR="00AD077C" w:rsidRPr="00AD5DB3" w:rsidRDefault="00E70DA8" w:rsidP="00BF23B4">
      <w:pPr>
        <w:pStyle w:val="Paragraphedeliste"/>
        <w:ind w:left="0"/>
        <w:jc w:val="both"/>
        <w:rPr>
          <w:rFonts w:cstheme="minorHAnsi"/>
          <w:lang w:eastAsia="fr-FR"/>
        </w:rPr>
      </w:pPr>
      <w:r w:rsidRPr="00AD5DB3">
        <w:rPr>
          <w:rFonts w:cstheme="minorHAnsi"/>
          <w:lang w:eastAsia="fr-FR"/>
        </w:rPr>
        <w:t>À</w:t>
      </w:r>
      <w:r w:rsidR="00DF347B" w:rsidRPr="00AD5DB3">
        <w:rPr>
          <w:rFonts w:cstheme="minorHAnsi"/>
          <w:lang w:eastAsia="fr-FR"/>
        </w:rPr>
        <w:t xml:space="preserve"> la fin de cette deuxième phase</w:t>
      </w:r>
      <w:r w:rsidR="00CA4334" w:rsidRPr="00AD5DB3">
        <w:rPr>
          <w:rFonts w:cstheme="minorHAnsi"/>
          <w:lang w:eastAsia="fr-FR"/>
        </w:rPr>
        <w:t xml:space="preserve"> (2016-2018)</w:t>
      </w:r>
      <w:r w:rsidR="00BC6966" w:rsidRPr="00AD5DB3">
        <w:rPr>
          <w:rFonts w:cstheme="minorHAnsi"/>
          <w:lang w:eastAsia="fr-FR"/>
        </w:rPr>
        <w:t>, il sera</w:t>
      </w:r>
      <w:r w:rsidR="00DF347B" w:rsidRPr="00AD5DB3">
        <w:rPr>
          <w:rFonts w:cstheme="minorHAnsi"/>
          <w:lang w:eastAsia="fr-FR"/>
        </w:rPr>
        <w:t xml:space="preserve"> envisagé </w:t>
      </w:r>
      <w:r w:rsidR="00422659" w:rsidRPr="00AD5DB3">
        <w:rPr>
          <w:rFonts w:cstheme="minorHAnsi"/>
          <w:lang w:eastAsia="fr-FR"/>
        </w:rPr>
        <w:t xml:space="preserve">une troisième </w:t>
      </w:r>
      <w:r w:rsidR="00BC6966" w:rsidRPr="00B17BE8">
        <w:rPr>
          <w:rFonts w:cstheme="minorHAnsi"/>
          <w:lang w:eastAsia="fr-FR"/>
        </w:rPr>
        <w:t>et</w:t>
      </w:r>
      <w:r w:rsidR="00DF347B" w:rsidRPr="00B17BE8">
        <w:rPr>
          <w:rFonts w:cstheme="minorHAnsi"/>
          <w:lang w:eastAsia="fr-FR"/>
        </w:rPr>
        <w:t xml:space="preserve"> dernière</w:t>
      </w:r>
      <w:r w:rsidR="00BC6966" w:rsidRPr="00B17BE8">
        <w:rPr>
          <w:rFonts w:cstheme="minorHAnsi"/>
          <w:lang w:eastAsia="fr-FR"/>
        </w:rPr>
        <w:t xml:space="preserve"> phase</w:t>
      </w:r>
      <w:r w:rsidR="00BC6966" w:rsidRPr="00AD5DB3">
        <w:rPr>
          <w:rFonts w:cstheme="minorHAnsi"/>
          <w:lang w:eastAsia="fr-FR"/>
        </w:rPr>
        <w:t xml:space="preserve"> </w:t>
      </w:r>
      <w:r w:rsidR="00DF347B" w:rsidRPr="00AD5DB3">
        <w:rPr>
          <w:rFonts w:cstheme="minorHAnsi"/>
          <w:lang w:eastAsia="fr-FR"/>
        </w:rPr>
        <w:t>dans la perspective de transférer</w:t>
      </w:r>
      <w:r w:rsidR="00422659" w:rsidRPr="00AD5DB3">
        <w:rPr>
          <w:rFonts w:cstheme="minorHAnsi"/>
          <w:lang w:eastAsia="fr-FR"/>
        </w:rPr>
        <w:t xml:space="preserve"> la gouvernance </w:t>
      </w:r>
      <w:r w:rsidR="00DF347B" w:rsidRPr="00AD5DB3">
        <w:rPr>
          <w:rFonts w:cstheme="minorHAnsi"/>
          <w:lang w:eastAsia="fr-FR"/>
        </w:rPr>
        <w:t xml:space="preserve">du programme </w:t>
      </w:r>
      <w:r w:rsidR="00422659" w:rsidRPr="00AD5DB3">
        <w:rPr>
          <w:rFonts w:cstheme="minorHAnsi"/>
          <w:lang w:eastAsia="fr-FR"/>
        </w:rPr>
        <w:t>à l’organisation Caritas Africa</w:t>
      </w:r>
      <w:r w:rsidR="00CA4334" w:rsidRPr="00AD5DB3">
        <w:rPr>
          <w:rFonts w:cstheme="minorHAnsi"/>
          <w:lang w:eastAsia="fr-FR"/>
        </w:rPr>
        <w:t>, tête de réseau continental</w:t>
      </w:r>
      <w:r w:rsidR="00422659" w:rsidRPr="00AD5DB3">
        <w:rPr>
          <w:rFonts w:cstheme="minorHAnsi"/>
          <w:lang w:eastAsia="fr-FR"/>
        </w:rPr>
        <w:t>.</w:t>
      </w:r>
      <w:bookmarkStart w:id="15" w:name="_Toc383784822"/>
      <w:bookmarkStart w:id="16" w:name="_Toc410223867"/>
      <w:bookmarkStart w:id="17" w:name="_Toc428870720"/>
    </w:p>
    <w:p w:rsidR="0068342C" w:rsidRPr="00207340" w:rsidRDefault="00141688" w:rsidP="0043762E">
      <w:pPr>
        <w:rPr>
          <w:rFonts w:cstheme="minorHAnsi"/>
          <w:color w:val="660066"/>
          <w:lang w:eastAsia="fr-FR"/>
        </w:rPr>
      </w:pPr>
      <w:r>
        <w:rPr>
          <w:rFonts w:cstheme="minorHAnsi"/>
          <w:color w:val="660066"/>
          <w:lang w:eastAsia="fr-FR"/>
        </w:rPr>
        <w:br w:type="page"/>
      </w:r>
    </w:p>
    <w:p w:rsidR="00F855AA" w:rsidRPr="003A170E" w:rsidRDefault="003A170E" w:rsidP="00BF23B4">
      <w:pPr>
        <w:pStyle w:val="Titre"/>
        <w:numPr>
          <w:ilvl w:val="0"/>
          <w:numId w:val="0"/>
        </w:numPr>
        <w:rPr>
          <w:sz w:val="24"/>
          <w:u w:val="single"/>
        </w:rPr>
      </w:pPr>
      <w:bookmarkStart w:id="18" w:name="_Toc432158254"/>
      <w:r w:rsidRPr="003A170E">
        <w:rPr>
          <w:sz w:val="24"/>
          <w:u w:val="single"/>
        </w:rPr>
        <w:lastRenderedPageBreak/>
        <w:t xml:space="preserve">III. </w:t>
      </w:r>
      <w:r w:rsidR="00F855AA" w:rsidRPr="003A170E">
        <w:rPr>
          <w:sz w:val="24"/>
          <w:u w:val="single"/>
        </w:rPr>
        <w:t xml:space="preserve">CONTEXTE </w:t>
      </w:r>
      <w:r w:rsidR="005E6FB9" w:rsidRPr="003A170E">
        <w:rPr>
          <w:sz w:val="24"/>
          <w:u w:val="single"/>
        </w:rPr>
        <w:t xml:space="preserve">ET ENJEUX DU </w:t>
      </w:r>
      <w:r w:rsidR="006C019A" w:rsidRPr="003A170E">
        <w:rPr>
          <w:sz w:val="24"/>
          <w:u w:val="single"/>
        </w:rPr>
        <w:t>PROGRAMME</w:t>
      </w:r>
      <w:bookmarkEnd w:id="15"/>
      <w:bookmarkEnd w:id="16"/>
      <w:bookmarkEnd w:id="17"/>
      <w:bookmarkEnd w:id="18"/>
    </w:p>
    <w:p w:rsidR="00AD077C" w:rsidRPr="00AD077C" w:rsidRDefault="00AD077C" w:rsidP="00BF23B4"/>
    <w:p w:rsidR="00F01999" w:rsidRPr="008F14DA" w:rsidRDefault="008F14DA" w:rsidP="008F14DA">
      <w:pPr>
        <w:rPr>
          <w:b/>
          <w:u w:val="single"/>
          <w:lang w:eastAsia="fr-FR"/>
        </w:rPr>
      </w:pPr>
      <w:bookmarkStart w:id="19" w:name="_Toc410223868"/>
      <w:bookmarkStart w:id="20" w:name="_Toc383784825"/>
      <w:r w:rsidRPr="008F14DA">
        <w:rPr>
          <w:b/>
          <w:u w:val="single"/>
          <w:lang w:eastAsia="fr-FR"/>
        </w:rPr>
        <w:t xml:space="preserve">3.1. </w:t>
      </w:r>
      <w:r w:rsidR="0039384E" w:rsidRPr="008F14DA">
        <w:rPr>
          <w:b/>
          <w:u w:val="single"/>
          <w:lang w:eastAsia="fr-FR"/>
        </w:rPr>
        <w:t>Diagnostic et e</w:t>
      </w:r>
      <w:r w:rsidR="005319E7" w:rsidRPr="008F14DA">
        <w:rPr>
          <w:b/>
          <w:u w:val="single"/>
          <w:lang w:eastAsia="fr-FR"/>
        </w:rPr>
        <w:t xml:space="preserve">njeux du </w:t>
      </w:r>
      <w:r w:rsidR="006C019A" w:rsidRPr="008F14DA">
        <w:rPr>
          <w:b/>
          <w:u w:val="single"/>
          <w:lang w:eastAsia="fr-FR"/>
        </w:rPr>
        <w:t>programme</w:t>
      </w:r>
      <w:bookmarkEnd w:id="19"/>
      <w:r w:rsidR="005319E7" w:rsidRPr="008F14DA">
        <w:rPr>
          <w:b/>
          <w:u w:val="single"/>
          <w:lang w:eastAsia="fr-FR"/>
        </w:rPr>
        <w:t> </w:t>
      </w:r>
    </w:p>
    <w:p w:rsidR="00AD077C" w:rsidRPr="00095867" w:rsidRDefault="00AD077C" w:rsidP="00BF23B4">
      <w:pPr>
        <w:tabs>
          <w:tab w:val="left" w:pos="851"/>
        </w:tabs>
        <w:jc w:val="both"/>
        <w:rPr>
          <w:rFonts w:eastAsia="Calibri" w:cstheme="minorHAnsi"/>
          <w:lang w:eastAsia="fr-FR"/>
        </w:rPr>
      </w:pPr>
      <w:bookmarkStart w:id="21" w:name="_Toc410223869"/>
    </w:p>
    <w:p w:rsidR="00AD077C" w:rsidRPr="001B564D" w:rsidRDefault="00AD077C" w:rsidP="00BF23B4">
      <w:pPr>
        <w:pStyle w:val="Paragraphedeliste"/>
        <w:numPr>
          <w:ilvl w:val="0"/>
          <w:numId w:val="2"/>
        </w:numPr>
        <w:tabs>
          <w:tab w:val="left" w:pos="284"/>
        </w:tabs>
        <w:ind w:left="0" w:firstLine="0"/>
        <w:jc w:val="both"/>
        <w:rPr>
          <w:rFonts w:eastAsia="Calibri" w:cstheme="minorHAnsi"/>
          <w:b/>
          <w:u w:val="single"/>
          <w:lang w:eastAsia="fr-FR"/>
        </w:rPr>
      </w:pPr>
      <w:r w:rsidRPr="001B564D">
        <w:rPr>
          <w:rFonts w:eastAsia="Calibri" w:cstheme="minorHAnsi"/>
          <w:b/>
          <w:u w:val="single"/>
          <w:lang w:eastAsia="fr-FR"/>
        </w:rPr>
        <w:t>Description du contexte dans lequel s’inscrit le programme et enjeu</w:t>
      </w:r>
      <w:r w:rsidR="004F3FAE">
        <w:rPr>
          <w:rFonts w:eastAsia="Calibri" w:cstheme="minorHAnsi"/>
          <w:b/>
          <w:u w:val="single"/>
          <w:lang w:eastAsia="fr-FR"/>
        </w:rPr>
        <w:t>x auxquels il souhaite répondre</w:t>
      </w:r>
    </w:p>
    <w:p w:rsidR="00AD077C" w:rsidRPr="005E19DD" w:rsidRDefault="00AD077C" w:rsidP="00BF23B4">
      <w:pPr>
        <w:tabs>
          <w:tab w:val="left" w:pos="851"/>
        </w:tabs>
        <w:jc w:val="both"/>
        <w:rPr>
          <w:rFonts w:eastAsia="Calibri" w:cstheme="minorHAnsi"/>
          <w:color w:val="660066"/>
          <w:lang w:eastAsia="fr-FR"/>
        </w:rPr>
      </w:pPr>
    </w:p>
    <w:p w:rsidR="00AD077C" w:rsidRPr="00DF677F" w:rsidRDefault="00AD077C" w:rsidP="00BF23B4">
      <w:pPr>
        <w:tabs>
          <w:tab w:val="left" w:pos="851"/>
        </w:tabs>
        <w:jc w:val="both"/>
        <w:rPr>
          <w:rFonts w:eastAsia="Calibri" w:cstheme="minorHAnsi"/>
          <w:lang w:eastAsia="fr-FR"/>
        </w:rPr>
      </w:pPr>
      <w:r w:rsidRPr="00DF677F">
        <w:rPr>
          <w:rFonts w:eastAsia="Calibri" w:cstheme="minorHAnsi"/>
          <w:lang w:eastAsia="fr-FR"/>
        </w:rPr>
        <w:t xml:space="preserve">Les Objectifs du Millénaire pour le Développement </w:t>
      </w:r>
      <w:r w:rsidR="008D108A" w:rsidRPr="00DF677F">
        <w:rPr>
          <w:rFonts w:eastAsia="Calibri" w:cstheme="minorHAnsi"/>
          <w:lang w:eastAsia="fr-FR"/>
        </w:rPr>
        <w:t xml:space="preserve">(OMD) </w:t>
      </w:r>
      <w:r w:rsidRPr="00DF677F">
        <w:rPr>
          <w:rFonts w:eastAsia="Calibri" w:cstheme="minorHAnsi"/>
          <w:lang w:eastAsia="fr-FR"/>
        </w:rPr>
        <w:t xml:space="preserve">lancés par les Nations Unis en 2000 arrivent à leur fin en 2015. Le rapport </w:t>
      </w:r>
      <w:r w:rsidR="008D108A" w:rsidRPr="00DF677F">
        <w:rPr>
          <w:rFonts w:eastAsia="Calibri" w:cstheme="minorHAnsi"/>
          <w:lang w:eastAsia="fr-FR"/>
        </w:rPr>
        <w:t>2015</w:t>
      </w:r>
      <w:r w:rsidR="00832C56" w:rsidRPr="00DF677F">
        <w:rPr>
          <w:rStyle w:val="Appelnotedebasdep"/>
          <w:rFonts w:eastAsia="Calibri" w:cstheme="minorHAnsi"/>
          <w:lang w:eastAsia="fr-FR"/>
        </w:rPr>
        <w:footnoteReference w:id="1"/>
      </w:r>
      <w:r w:rsidR="00832C56" w:rsidRPr="00DF677F">
        <w:rPr>
          <w:rFonts w:eastAsia="Calibri" w:cstheme="minorHAnsi"/>
          <w:lang w:eastAsia="fr-FR"/>
        </w:rPr>
        <w:t xml:space="preserve"> </w:t>
      </w:r>
      <w:r w:rsidRPr="00DF677F">
        <w:rPr>
          <w:rFonts w:eastAsia="Calibri" w:cstheme="minorHAnsi"/>
          <w:lang w:eastAsia="fr-FR"/>
        </w:rPr>
        <w:t>des Nations Unies stipule que le déclin de la pauvreté s’est accéléré au cou</w:t>
      </w:r>
      <w:r w:rsidR="00892809">
        <w:rPr>
          <w:rFonts w:eastAsia="Calibri" w:cstheme="minorHAnsi"/>
          <w:lang w:eastAsia="fr-FR"/>
        </w:rPr>
        <w:t>rs de la dernière décennie cependant</w:t>
      </w:r>
      <w:r w:rsidRPr="00DF677F">
        <w:rPr>
          <w:rFonts w:eastAsia="Calibri" w:cstheme="minorHAnsi"/>
          <w:lang w:eastAsia="fr-FR"/>
        </w:rPr>
        <w:t xml:space="preserve"> les progrès sont encore insuffisants en Afrique. « Toutes les régions en développement, excepté l’Afrique subsaharienne, avaient atteint fin 2011 la cible visant à réduire de moitié la proportion de personnes vivant dans une extrême pauvreté ». </w:t>
      </w:r>
      <w:r w:rsidRPr="00892809">
        <w:rPr>
          <w:rFonts w:eastAsia="Calibri" w:cstheme="minorHAnsi"/>
          <w:lang w:eastAsia="fr-FR"/>
        </w:rPr>
        <w:t>« Plus de 40 % de la population d’Afrique subsaharienne vit toujours dans une extrême pauvreté en 2015 »</w:t>
      </w:r>
      <w:r w:rsidRPr="00DF677F">
        <w:rPr>
          <w:rFonts w:eastAsia="Calibri" w:cstheme="minorHAnsi"/>
          <w:lang w:eastAsia="fr-FR"/>
        </w:rPr>
        <w:t xml:space="preserve"> et c</w:t>
      </w:r>
      <w:r w:rsidR="005B1003">
        <w:rPr>
          <w:rFonts w:eastAsia="Calibri" w:cstheme="minorHAnsi"/>
          <w:lang w:eastAsia="fr-FR"/>
        </w:rPr>
        <w:t>’est en « Afrique subsaharienne</w:t>
      </w:r>
      <w:r w:rsidRPr="00DF677F">
        <w:rPr>
          <w:rFonts w:eastAsia="Calibri" w:cstheme="minorHAnsi"/>
          <w:lang w:eastAsia="fr-FR"/>
        </w:rPr>
        <w:t xml:space="preserve"> où la pauvreté</w:t>
      </w:r>
      <w:r w:rsidR="00874334" w:rsidRPr="00DF677F">
        <w:rPr>
          <w:rFonts w:eastAsia="Calibri" w:cstheme="minorHAnsi"/>
          <w:lang w:eastAsia="fr-FR"/>
        </w:rPr>
        <w:t xml:space="preserve"> est</w:t>
      </w:r>
      <w:r w:rsidRPr="00DF677F">
        <w:rPr>
          <w:rFonts w:eastAsia="Calibri" w:cstheme="minorHAnsi"/>
          <w:lang w:eastAsia="fr-FR"/>
        </w:rPr>
        <w:t xml:space="preserve"> la plus sévère »</w:t>
      </w:r>
      <w:r w:rsidR="00832C56" w:rsidRPr="00DF677F">
        <w:rPr>
          <w:rFonts w:eastAsia="Calibri" w:cstheme="minorHAnsi"/>
          <w:lang w:eastAsia="fr-FR"/>
        </w:rPr>
        <w:t>.</w:t>
      </w:r>
    </w:p>
    <w:p w:rsidR="00AD077C" w:rsidRPr="002311B9" w:rsidRDefault="00AD077C" w:rsidP="00BF23B4">
      <w:pPr>
        <w:tabs>
          <w:tab w:val="left" w:pos="851"/>
        </w:tabs>
        <w:jc w:val="both"/>
        <w:rPr>
          <w:rFonts w:eastAsia="Calibri" w:cstheme="minorHAnsi"/>
          <w:szCs w:val="16"/>
          <w:lang w:eastAsia="fr-FR"/>
        </w:rPr>
      </w:pPr>
    </w:p>
    <w:p w:rsidR="00624FD6" w:rsidRPr="00DF677F" w:rsidRDefault="00AD077C" w:rsidP="00BF23B4">
      <w:pPr>
        <w:tabs>
          <w:tab w:val="left" w:pos="851"/>
        </w:tabs>
        <w:jc w:val="both"/>
        <w:rPr>
          <w:rFonts w:eastAsia="Calibri" w:cstheme="minorHAnsi"/>
          <w:lang w:eastAsia="fr-FR"/>
        </w:rPr>
      </w:pPr>
      <w:r w:rsidRPr="00DF677F">
        <w:rPr>
          <w:rFonts w:eastAsia="Calibri" w:cstheme="minorHAnsi"/>
          <w:lang w:eastAsia="fr-FR"/>
        </w:rPr>
        <w:t xml:space="preserve">Par ailleurs, </w:t>
      </w:r>
      <w:r w:rsidRPr="00DF677F">
        <w:rPr>
          <w:rFonts w:eastAsia="Calibri" w:cstheme="minorHAnsi"/>
          <w:b/>
          <w:lang w:eastAsia="fr-FR"/>
        </w:rPr>
        <w:t xml:space="preserve">l’Afrique </w:t>
      </w:r>
      <w:r w:rsidR="008D65D2">
        <w:rPr>
          <w:rFonts w:eastAsia="Calibri" w:cstheme="minorHAnsi"/>
          <w:b/>
          <w:lang w:eastAsia="fr-FR"/>
        </w:rPr>
        <w:t>et l</w:t>
      </w:r>
      <w:r w:rsidR="008D65D2" w:rsidRPr="008D65D2">
        <w:rPr>
          <w:rFonts w:eastAsia="Calibri" w:cstheme="minorHAnsi"/>
          <w:b/>
          <w:lang w:eastAsia="fr-FR"/>
        </w:rPr>
        <w:t>’Océan Indien</w:t>
      </w:r>
      <w:r w:rsidR="00222520">
        <w:rPr>
          <w:rFonts w:eastAsia="Calibri" w:cstheme="minorHAnsi"/>
          <w:b/>
          <w:lang w:eastAsia="fr-FR"/>
        </w:rPr>
        <w:t xml:space="preserve"> ont</w:t>
      </w:r>
      <w:r w:rsidRPr="00DF677F">
        <w:rPr>
          <w:rFonts w:eastAsia="Calibri" w:cstheme="minorHAnsi"/>
          <w:b/>
          <w:lang w:eastAsia="fr-FR"/>
        </w:rPr>
        <w:t xml:space="preserve"> connu et connai</w:t>
      </w:r>
      <w:r w:rsidR="00222520">
        <w:rPr>
          <w:rFonts w:eastAsia="Calibri" w:cstheme="minorHAnsi"/>
          <w:b/>
          <w:lang w:eastAsia="fr-FR"/>
        </w:rPr>
        <w:t>ssen</w:t>
      </w:r>
      <w:r w:rsidRPr="00DF677F">
        <w:rPr>
          <w:rFonts w:eastAsia="Calibri" w:cstheme="minorHAnsi"/>
          <w:b/>
          <w:lang w:eastAsia="fr-FR"/>
        </w:rPr>
        <w:t>t une succ</w:t>
      </w:r>
      <w:r w:rsidR="00222520">
        <w:rPr>
          <w:rFonts w:eastAsia="Calibri" w:cstheme="minorHAnsi"/>
          <w:b/>
          <w:lang w:eastAsia="fr-FR"/>
        </w:rPr>
        <w:t xml:space="preserve">ession de crises qui les ont </w:t>
      </w:r>
      <w:r w:rsidR="00C424C2">
        <w:rPr>
          <w:rFonts w:eastAsia="Calibri" w:cstheme="minorHAnsi"/>
          <w:b/>
          <w:lang w:eastAsia="fr-FR"/>
        </w:rPr>
        <w:t>conduits</w:t>
      </w:r>
      <w:r w:rsidRPr="00DF677F">
        <w:rPr>
          <w:rFonts w:eastAsia="Calibri" w:cstheme="minorHAnsi"/>
          <w:b/>
          <w:lang w:eastAsia="fr-FR"/>
        </w:rPr>
        <w:t xml:space="preserve"> à une fragilisation des États</w:t>
      </w:r>
      <w:r w:rsidR="00222520">
        <w:rPr>
          <w:rFonts w:eastAsia="Calibri" w:cstheme="minorHAnsi"/>
          <w:b/>
          <w:lang w:eastAsia="fr-FR"/>
        </w:rPr>
        <w:t>,</w:t>
      </w:r>
      <w:r w:rsidRPr="00DF677F">
        <w:rPr>
          <w:rFonts w:eastAsia="Calibri" w:cstheme="minorHAnsi"/>
          <w:b/>
          <w:lang w:eastAsia="fr-FR"/>
        </w:rPr>
        <w:t xml:space="preserve"> minés entre autre</w:t>
      </w:r>
      <w:r w:rsidR="005628CE">
        <w:rPr>
          <w:rFonts w:eastAsia="Calibri" w:cstheme="minorHAnsi"/>
          <w:b/>
          <w:lang w:eastAsia="fr-FR"/>
        </w:rPr>
        <w:t>s</w:t>
      </w:r>
      <w:r w:rsidRPr="00DF677F">
        <w:rPr>
          <w:rFonts w:eastAsia="Calibri" w:cstheme="minorHAnsi"/>
          <w:b/>
          <w:lang w:eastAsia="fr-FR"/>
        </w:rPr>
        <w:t xml:space="preserve"> par la mauvaise gouvernance, la corruption et la gabegie.</w:t>
      </w:r>
      <w:r w:rsidRPr="00DF677F">
        <w:rPr>
          <w:rFonts w:eastAsia="Calibri" w:cstheme="minorHAnsi"/>
          <w:lang w:eastAsia="fr-FR"/>
        </w:rPr>
        <w:t xml:space="preserve"> Les populations africaines font face à une administration défaillante et qui assure difficilement le développement et la sécurité du pays. </w:t>
      </w:r>
      <w:r w:rsidRPr="00892809">
        <w:rPr>
          <w:rFonts w:eastAsia="Calibri" w:cstheme="minorHAnsi"/>
          <w:b/>
          <w:lang w:eastAsia="fr-FR"/>
        </w:rPr>
        <w:t>Les principaux indicateurs sociaux sont souvent alarmistes</w:t>
      </w:r>
      <w:r w:rsidR="00643C9D" w:rsidRPr="00892809">
        <w:rPr>
          <w:rFonts w:eastAsia="Calibri" w:cstheme="minorHAnsi"/>
          <w:b/>
          <w:lang w:eastAsia="fr-FR"/>
        </w:rPr>
        <w:t>. L</w:t>
      </w:r>
      <w:r w:rsidRPr="00892809">
        <w:rPr>
          <w:rFonts w:eastAsia="Calibri" w:cstheme="minorHAnsi"/>
          <w:b/>
          <w:lang w:eastAsia="fr-FR"/>
        </w:rPr>
        <w:t xml:space="preserve">e taux de pauvreté est supérieur à </w:t>
      </w:r>
      <w:r w:rsidR="003B33F3" w:rsidRPr="00892809">
        <w:rPr>
          <w:rFonts w:eastAsia="Calibri" w:cstheme="minorHAnsi"/>
          <w:b/>
          <w:lang w:eastAsia="fr-FR"/>
        </w:rPr>
        <w:t>4</w:t>
      </w:r>
      <w:r w:rsidR="0088292C" w:rsidRPr="00892809">
        <w:rPr>
          <w:rFonts w:eastAsia="Calibri" w:cstheme="minorHAnsi"/>
          <w:b/>
          <w:lang w:eastAsia="fr-FR"/>
        </w:rPr>
        <w:t>5%</w:t>
      </w:r>
      <w:r w:rsidR="00F454D1" w:rsidRPr="00892809">
        <w:rPr>
          <w:rFonts w:eastAsia="Calibri" w:cstheme="minorHAnsi"/>
          <w:b/>
          <w:lang w:eastAsia="fr-FR"/>
        </w:rPr>
        <w:t xml:space="preserve"> </w:t>
      </w:r>
      <w:r w:rsidR="003B33F3" w:rsidRPr="00892809">
        <w:rPr>
          <w:rFonts w:eastAsia="Calibri" w:cstheme="minorHAnsi"/>
          <w:b/>
          <w:lang w:eastAsia="fr-FR"/>
        </w:rPr>
        <w:t xml:space="preserve">dans </w:t>
      </w:r>
      <w:r w:rsidR="0037731C" w:rsidRPr="00892809">
        <w:rPr>
          <w:rFonts w:eastAsia="Calibri" w:cstheme="minorHAnsi"/>
          <w:b/>
          <w:lang w:eastAsia="fr-FR"/>
        </w:rPr>
        <w:t>12</w:t>
      </w:r>
      <w:r w:rsidR="003B33F3" w:rsidRPr="00892809">
        <w:rPr>
          <w:rFonts w:eastAsia="Calibri" w:cstheme="minorHAnsi"/>
          <w:b/>
          <w:lang w:eastAsia="fr-FR"/>
        </w:rPr>
        <w:t xml:space="preserve"> des 14</w:t>
      </w:r>
      <w:r w:rsidR="00F454D1" w:rsidRPr="00892809">
        <w:rPr>
          <w:rFonts w:eastAsia="Calibri" w:cstheme="minorHAnsi"/>
          <w:b/>
          <w:lang w:eastAsia="fr-FR"/>
        </w:rPr>
        <w:t xml:space="preserve"> pay</w:t>
      </w:r>
      <w:r w:rsidR="00643C9D" w:rsidRPr="00892809">
        <w:rPr>
          <w:rFonts w:eastAsia="Calibri" w:cstheme="minorHAnsi"/>
          <w:b/>
          <w:lang w:eastAsia="fr-FR"/>
        </w:rPr>
        <w:t>s concerné</w:t>
      </w:r>
      <w:r w:rsidR="00F454D1" w:rsidRPr="00892809">
        <w:rPr>
          <w:rFonts w:eastAsia="Calibri" w:cstheme="minorHAnsi"/>
          <w:b/>
          <w:lang w:eastAsia="fr-FR"/>
        </w:rPr>
        <w:t>s</w:t>
      </w:r>
      <w:r w:rsidR="00643C9D" w:rsidRPr="00892809">
        <w:rPr>
          <w:rFonts w:eastAsia="Calibri" w:cstheme="minorHAnsi"/>
          <w:b/>
          <w:lang w:eastAsia="fr-FR"/>
        </w:rPr>
        <w:t xml:space="preserve"> par le programme</w:t>
      </w:r>
      <w:r w:rsidR="00643C9D" w:rsidRPr="00DF677F">
        <w:rPr>
          <w:rFonts w:eastAsia="Calibri" w:cstheme="minorHAnsi"/>
          <w:lang w:eastAsia="fr-FR"/>
        </w:rPr>
        <w:t>.</w:t>
      </w:r>
      <w:r w:rsidRPr="00DF677F">
        <w:rPr>
          <w:rFonts w:eastAsia="Calibri" w:cstheme="minorHAnsi"/>
          <w:lang w:eastAsia="fr-FR"/>
        </w:rPr>
        <w:t xml:space="preserve"> Ces instabilités chroniques ont </w:t>
      </w:r>
      <w:r w:rsidR="005628CE">
        <w:rPr>
          <w:rFonts w:eastAsia="Calibri" w:cstheme="minorHAnsi"/>
          <w:lang w:eastAsia="fr-FR"/>
        </w:rPr>
        <w:t>pour conséquences</w:t>
      </w:r>
      <w:r w:rsidRPr="00DF677F">
        <w:rPr>
          <w:rFonts w:eastAsia="Calibri" w:cstheme="minorHAnsi"/>
          <w:lang w:eastAsia="fr-FR"/>
        </w:rPr>
        <w:t xml:space="preserve"> une mauvaise gestion, des intérêts partisans, un mal développement, un échec des processus démocratique</w:t>
      </w:r>
      <w:r w:rsidR="005628CE">
        <w:rPr>
          <w:rFonts w:eastAsia="Calibri" w:cstheme="minorHAnsi"/>
          <w:lang w:eastAsia="fr-FR"/>
        </w:rPr>
        <w:t>s</w:t>
      </w:r>
      <w:r w:rsidRPr="00DF677F">
        <w:rPr>
          <w:rFonts w:eastAsia="Calibri" w:cstheme="minorHAnsi"/>
          <w:lang w:eastAsia="fr-FR"/>
        </w:rPr>
        <w:t>, des discriminations e</w:t>
      </w:r>
      <w:r w:rsidR="009828D9" w:rsidRPr="00DF677F">
        <w:rPr>
          <w:rFonts w:eastAsia="Calibri" w:cstheme="minorHAnsi"/>
          <w:lang w:eastAsia="fr-FR"/>
        </w:rPr>
        <w:t>t des tensions interethnique</w:t>
      </w:r>
      <w:r w:rsidR="00222520">
        <w:rPr>
          <w:rFonts w:eastAsia="Calibri" w:cstheme="minorHAnsi"/>
          <w:lang w:eastAsia="fr-FR"/>
        </w:rPr>
        <w:t>s</w:t>
      </w:r>
      <w:r w:rsidRPr="00DF677F">
        <w:rPr>
          <w:rFonts w:eastAsia="Calibri" w:cstheme="minorHAnsi"/>
          <w:lang w:eastAsia="fr-FR"/>
        </w:rPr>
        <w:t xml:space="preserve"> et/ou </w:t>
      </w:r>
      <w:r w:rsidR="009828D9" w:rsidRPr="00DF677F">
        <w:rPr>
          <w:rFonts w:eastAsia="Calibri" w:cstheme="minorHAnsi"/>
          <w:lang w:eastAsia="fr-FR"/>
        </w:rPr>
        <w:t>interconfessionnelles</w:t>
      </w:r>
      <w:r w:rsidRPr="00DF677F">
        <w:rPr>
          <w:rFonts w:eastAsia="Calibri" w:cstheme="minorHAnsi"/>
          <w:lang w:eastAsia="fr-FR"/>
        </w:rPr>
        <w:t xml:space="preserve">. </w:t>
      </w:r>
    </w:p>
    <w:p w:rsidR="00676B1B" w:rsidRDefault="00222520" w:rsidP="00BF23B4">
      <w:pPr>
        <w:tabs>
          <w:tab w:val="left" w:pos="851"/>
        </w:tabs>
        <w:jc w:val="both"/>
        <w:rPr>
          <w:rFonts w:eastAsia="Calibri" w:cstheme="minorHAnsi"/>
          <w:lang w:eastAsia="fr-FR"/>
        </w:rPr>
      </w:pPr>
      <w:r>
        <w:rPr>
          <w:rFonts w:eastAsia="Calibri" w:cstheme="minorHAnsi"/>
          <w:lang w:eastAsia="fr-FR"/>
        </w:rPr>
        <w:t xml:space="preserve">Comme le soutient </w:t>
      </w:r>
      <w:r w:rsidR="00AD077C" w:rsidRPr="00DF677F">
        <w:rPr>
          <w:rFonts w:eastAsia="Calibri" w:cstheme="minorHAnsi"/>
          <w:lang w:eastAsia="fr-FR"/>
        </w:rPr>
        <w:t>la comm</w:t>
      </w:r>
      <w:r>
        <w:rPr>
          <w:rFonts w:eastAsia="Calibri" w:cstheme="minorHAnsi"/>
          <w:lang w:eastAsia="fr-FR"/>
        </w:rPr>
        <w:t>unauté internationale</w:t>
      </w:r>
      <w:r w:rsidR="00AD077C" w:rsidRPr="00DF677F">
        <w:rPr>
          <w:rFonts w:eastAsia="Calibri" w:cstheme="minorHAnsi"/>
          <w:lang w:eastAsia="fr-FR"/>
        </w:rPr>
        <w:t xml:space="preserve">, pour redonner espoir et répondre à ces problèmes, </w:t>
      </w:r>
      <w:r w:rsidR="00CF70C6">
        <w:rPr>
          <w:rFonts w:eastAsia="Calibri" w:cstheme="minorHAnsi"/>
          <w:b/>
          <w:lang w:eastAsia="fr-FR"/>
        </w:rPr>
        <w:t xml:space="preserve">il est </w:t>
      </w:r>
      <w:r w:rsidR="00CF70C6" w:rsidRPr="00DD0B32">
        <w:rPr>
          <w:rFonts w:eastAsia="Calibri" w:cstheme="minorHAnsi"/>
          <w:b/>
          <w:lang w:eastAsia="fr-FR"/>
        </w:rPr>
        <w:t>impératif</w:t>
      </w:r>
      <w:r w:rsidR="00AD077C" w:rsidRPr="00DD0B32">
        <w:rPr>
          <w:rFonts w:eastAsia="Calibri" w:cstheme="minorHAnsi"/>
          <w:b/>
          <w:lang w:eastAsia="fr-FR"/>
        </w:rPr>
        <w:t xml:space="preserve"> pour les États de conduire des changements structurels profonds avec tous les acteurs de la société</w:t>
      </w:r>
      <w:r w:rsidR="000C0788" w:rsidRPr="00DD0B32">
        <w:rPr>
          <w:rFonts w:eastAsia="Calibri" w:cstheme="minorHAnsi"/>
          <w:b/>
          <w:lang w:eastAsia="fr-FR"/>
        </w:rPr>
        <w:t>,</w:t>
      </w:r>
      <w:r>
        <w:rPr>
          <w:rFonts w:eastAsia="Calibri" w:cstheme="minorHAnsi"/>
          <w:b/>
          <w:lang w:eastAsia="fr-FR"/>
        </w:rPr>
        <w:t xml:space="preserve"> afin de</w:t>
      </w:r>
      <w:r w:rsidR="00AD077C" w:rsidRPr="00DD0B32">
        <w:rPr>
          <w:rFonts w:eastAsia="Calibri" w:cstheme="minorHAnsi"/>
          <w:b/>
          <w:lang w:eastAsia="fr-FR"/>
        </w:rPr>
        <w:t xml:space="preserve"> promouvoir </w:t>
      </w:r>
      <w:r w:rsidR="000C0788" w:rsidRPr="00DD0B32">
        <w:rPr>
          <w:rFonts w:eastAsia="Calibri" w:cstheme="minorHAnsi"/>
          <w:b/>
          <w:lang w:eastAsia="fr-FR"/>
        </w:rPr>
        <w:t>l’avènement de sociétés pacifiques et ouvertes à tous</w:t>
      </w:r>
      <w:r>
        <w:rPr>
          <w:rFonts w:eastAsia="Calibri" w:cstheme="minorHAnsi"/>
          <w:b/>
          <w:lang w:eastAsia="fr-FR"/>
        </w:rPr>
        <w:t>,</w:t>
      </w:r>
      <w:r w:rsidR="000C0788" w:rsidRPr="00DD0B32">
        <w:rPr>
          <w:rFonts w:eastAsia="Calibri" w:cstheme="minorHAnsi"/>
          <w:b/>
          <w:lang w:eastAsia="fr-FR"/>
        </w:rPr>
        <w:t xml:space="preserve"> </w:t>
      </w:r>
      <w:r w:rsidR="00150E0E">
        <w:rPr>
          <w:rFonts w:eastAsia="Calibri" w:cstheme="minorHAnsi"/>
          <w:b/>
          <w:lang w:eastAsia="fr-FR"/>
        </w:rPr>
        <w:t>à des fins de</w:t>
      </w:r>
      <w:r w:rsidR="000C0788" w:rsidRPr="00DD0B32">
        <w:rPr>
          <w:rFonts w:eastAsia="Calibri" w:cstheme="minorHAnsi"/>
          <w:b/>
          <w:lang w:eastAsia="fr-FR"/>
        </w:rPr>
        <w:t xml:space="preserve"> développement durable</w:t>
      </w:r>
      <w:r w:rsidR="00E907FE" w:rsidRPr="00DD0B32">
        <w:rPr>
          <w:rFonts w:eastAsia="Calibri" w:cstheme="minorHAnsi"/>
          <w:b/>
          <w:lang w:eastAsia="fr-FR"/>
        </w:rPr>
        <w:t>.</w:t>
      </w:r>
      <w:r w:rsidR="009828D9" w:rsidRPr="00DD0B32">
        <w:rPr>
          <w:rFonts w:eastAsia="Calibri" w:cstheme="minorHAnsi"/>
          <w:lang w:eastAsia="fr-FR"/>
        </w:rPr>
        <w:t xml:space="preserve"> Sur le terrain, les </w:t>
      </w:r>
      <w:r w:rsidR="00832C56" w:rsidRPr="00DD0B32">
        <w:rPr>
          <w:rFonts w:eastAsia="Calibri" w:cstheme="minorHAnsi"/>
          <w:lang w:eastAsia="fr-FR"/>
        </w:rPr>
        <w:t xml:space="preserve">14 </w:t>
      </w:r>
      <w:r w:rsidR="00AD077C" w:rsidRPr="00DD0B32">
        <w:rPr>
          <w:rFonts w:eastAsia="Calibri" w:cstheme="minorHAnsi"/>
          <w:lang w:eastAsia="fr-FR"/>
        </w:rPr>
        <w:t>partenaires Caritas, au sein de leur Société Civile et en relation avec leur État, sont très engagés</w:t>
      </w:r>
      <w:r w:rsidR="00AD077C" w:rsidRPr="00DF677F">
        <w:rPr>
          <w:rFonts w:eastAsia="Calibri" w:cstheme="minorHAnsi"/>
          <w:lang w:eastAsia="fr-FR"/>
        </w:rPr>
        <w:t xml:space="preserve"> sur ces </w:t>
      </w:r>
      <w:r w:rsidR="00B17EE2">
        <w:rPr>
          <w:rFonts w:eastAsia="Calibri" w:cstheme="minorHAnsi"/>
          <w:lang w:eastAsia="fr-FR"/>
        </w:rPr>
        <w:t>problématiques</w:t>
      </w:r>
      <w:r w:rsidR="00AD077C" w:rsidRPr="00DF677F">
        <w:rPr>
          <w:rFonts w:eastAsia="Calibri" w:cstheme="minorHAnsi"/>
          <w:lang w:eastAsia="fr-FR"/>
        </w:rPr>
        <w:t xml:space="preserve">. </w:t>
      </w:r>
    </w:p>
    <w:p w:rsidR="007A74AF" w:rsidRPr="00DF677F" w:rsidRDefault="007A74AF" w:rsidP="00BF23B4">
      <w:pPr>
        <w:tabs>
          <w:tab w:val="left" w:pos="851"/>
        </w:tabs>
        <w:jc w:val="both"/>
        <w:rPr>
          <w:rFonts w:eastAsia="Calibri" w:cstheme="minorHAnsi"/>
          <w:lang w:eastAsia="fr-FR"/>
        </w:rPr>
      </w:pPr>
    </w:p>
    <w:p w:rsidR="00AD077C" w:rsidRPr="001B564D" w:rsidRDefault="00AD077C" w:rsidP="00BF23B4">
      <w:pPr>
        <w:pStyle w:val="Paragraphedeliste"/>
        <w:numPr>
          <w:ilvl w:val="0"/>
          <w:numId w:val="2"/>
        </w:numPr>
        <w:tabs>
          <w:tab w:val="left" w:pos="284"/>
        </w:tabs>
        <w:ind w:left="0" w:firstLine="0"/>
        <w:jc w:val="both"/>
        <w:rPr>
          <w:rFonts w:eastAsia="Calibri" w:cstheme="minorHAnsi"/>
          <w:b/>
          <w:u w:val="single"/>
          <w:lang w:eastAsia="fr-FR"/>
        </w:rPr>
      </w:pPr>
      <w:bookmarkStart w:id="22" w:name="_Toc410223870"/>
      <w:r w:rsidRPr="001B564D">
        <w:rPr>
          <w:rFonts w:eastAsia="Calibri" w:cstheme="minorHAnsi"/>
          <w:b/>
          <w:u w:val="single"/>
          <w:lang w:eastAsia="fr-FR"/>
        </w:rPr>
        <w:t>Identification des bénéficiaires directs et indirects</w:t>
      </w:r>
      <w:bookmarkEnd w:id="22"/>
    </w:p>
    <w:p w:rsidR="00AD077C" w:rsidRPr="00D94762" w:rsidRDefault="00AD077C" w:rsidP="00BF23B4">
      <w:pPr>
        <w:pStyle w:val="Paragraphedeliste"/>
        <w:tabs>
          <w:tab w:val="left" w:pos="284"/>
        </w:tabs>
        <w:ind w:left="0"/>
        <w:jc w:val="both"/>
        <w:rPr>
          <w:rFonts w:eastAsia="Calibri" w:cstheme="minorHAnsi"/>
          <w:color w:val="660066"/>
          <w:lang w:eastAsia="fr-FR"/>
        </w:rPr>
      </w:pPr>
    </w:p>
    <w:p w:rsidR="009E0EB4" w:rsidRDefault="00094209" w:rsidP="00BF23B4">
      <w:pPr>
        <w:tabs>
          <w:tab w:val="left" w:pos="851"/>
        </w:tabs>
        <w:jc w:val="both"/>
        <w:rPr>
          <w:rFonts w:eastAsia="Calibri" w:cstheme="minorHAnsi"/>
          <w:lang w:eastAsia="fr-FR"/>
        </w:rPr>
      </w:pPr>
      <w:r w:rsidRPr="00D94762">
        <w:rPr>
          <w:rFonts w:eastAsia="Calibri" w:cstheme="minorHAnsi"/>
          <w:lang w:eastAsia="fr-FR"/>
        </w:rPr>
        <w:t xml:space="preserve">Les </w:t>
      </w:r>
      <w:r w:rsidRPr="00D94762">
        <w:rPr>
          <w:rFonts w:eastAsia="Calibri" w:cstheme="minorHAnsi"/>
          <w:b/>
          <w:lang w:eastAsia="fr-FR"/>
        </w:rPr>
        <w:t xml:space="preserve">bénéficiaires </w:t>
      </w:r>
      <w:r w:rsidRPr="001F292A">
        <w:rPr>
          <w:rFonts w:eastAsia="Calibri" w:cstheme="minorHAnsi"/>
          <w:b/>
          <w:lang w:eastAsia="fr-FR"/>
        </w:rPr>
        <w:t xml:space="preserve">directs du programme sont les 14 Caritas, Caritas Africa et le </w:t>
      </w:r>
      <w:r w:rsidR="00EF0A17" w:rsidRPr="001F292A">
        <w:rPr>
          <w:rFonts w:eastAsia="Calibri" w:cstheme="minorHAnsi"/>
          <w:b/>
          <w:lang w:eastAsia="fr-FR"/>
        </w:rPr>
        <w:t>Secours Catholique – Caritas France (</w:t>
      </w:r>
      <w:r w:rsidRPr="001F292A">
        <w:rPr>
          <w:rFonts w:eastAsia="Calibri" w:cstheme="minorHAnsi"/>
          <w:b/>
          <w:lang w:eastAsia="fr-FR"/>
        </w:rPr>
        <w:t>SC-CF</w:t>
      </w:r>
      <w:r w:rsidR="00EF0A17">
        <w:rPr>
          <w:rFonts w:eastAsia="Calibri" w:cstheme="minorHAnsi"/>
          <w:lang w:eastAsia="fr-FR"/>
        </w:rPr>
        <w:t>)</w:t>
      </w:r>
      <w:r w:rsidRPr="00D94762">
        <w:rPr>
          <w:rFonts w:eastAsia="Calibri" w:cstheme="minorHAnsi"/>
          <w:lang w:eastAsia="fr-FR"/>
        </w:rPr>
        <w:t xml:space="preserve">. </w:t>
      </w:r>
    </w:p>
    <w:p w:rsidR="009E0EB4" w:rsidRDefault="009E0EB4" w:rsidP="00BF23B4">
      <w:pPr>
        <w:tabs>
          <w:tab w:val="left" w:pos="851"/>
        </w:tabs>
        <w:jc w:val="both"/>
        <w:rPr>
          <w:rFonts w:eastAsia="Calibri" w:cstheme="minorHAnsi"/>
          <w:lang w:eastAsia="fr-FR"/>
        </w:rPr>
      </w:pPr>
    </w:p>
    <w:p w:rsidR="009E0EB4" w:rsidRDefault="00094209" w:rsidP="009E0EB4">
      <w:pPr>
        <w:tabs>
          <w:tab w:val="left" w:pos="851"/>
        </w:tabs>
        <w:jc w:val="both"/>
        <w:rPr>
          <w:rFonts w:eastAsia="Calibri" w:cstheme="minorHAnsi"/>
          <w:lang w:eastAsia="fr-FR"/>
        </w:rPr>
      </w:pPr>
      <w:r w:rsidRPr="00D94762">
        <w:rPr>
          <w:rFonts w:eastAsia="Calibri" w:cstheme="minorHAnsi"/>
          <w:lang w:eastAsia="fr-FR"/>
        </w:rPr>
        <w:t xml:space="preserve">Le programme s’appuie sur un réseau en cascade et ses effets se font ressentir </w:t>
      </w:r>
      <w:r w:rsidR="001B564D">
        <w:rPr>
          <w:rFonts w:eastAsia="Calibri" w:cstheme="minorHAnsi"/>
          <w:lang w:eastAsia="fr-FR"/>
        </w:rPr>
        <w:t xml:space="preserve">tant </w:t>
      </w:r>
      <w:r w:rsidRPr="00D94762">
        <w:rPr>
          <w:rFonts w:eastAsia="Calibri" w:cstheme="minorHAnsi"/>
          <w:lang w:eastAsia="fr-FR"/>
        </w:rPr>
        <w:t xml:space="preserve">au plan national, </w:t>
      </w:r>
      <w:r w:rsidR="001B564D">
        <w:rPr>
          <w:rFonts w:eastAsia="Calibri" w:cstheme="minorHAnsi"/>
          <w:lang w:eastAsia="fr-FR"/>
        </w:rPr>
        <w:t xml:space="preserve">que </w:t>
      </w:r>
      <w:r w:rsidRPr="00D94762">
        <w:rPr>
          <w:rFonts w:eastAsia="Calibri" w:cstheme="minorHAnsi"/>
          <w:lang w:eastAsia="fr-FR"/>
        </w:rPr>
        <w:t>régional et local.</w:t>
      </w:r>
      <w:r w:rsidR="009E0EB4">
        <w:rPr>
          <w:rFonts w:eastAsia="Calibri" w:cstheme="minorHAnsi"/>
          <w:lang w:eastAsia="fr-FR"/>
        </w:rPr>
        <w:t xml:space="preserve"> </w:t>
      </w:r>
      <w:r w:rsidR="00236AC3" w:rsidRPr="00D94762">
        <w:rPr>
          <w:rFonts w:eastAsia="Calibri" w:cstheme="minorHAnsi"/>
          <w:lang w:eastAsia="fr-FR"/>
        </w:rPr>
        <w:t>Le programme a</w:t>
      </w:r>
      <w:r w:rsidR="008B5A5E" w:rsidRPr="00D94762">
        <w:rPr>
          <w:rFonts w:eastAsia="Calibri" w:cstheme="minorHAnsi"/>
          <w:lang w:eastAsia="fr-FR"/>
        </w:rPr>
        <w:t xml:space="preserve"> un impact sur les dirigeants (Présidents, Secrétaire</w:t>
      </w:r>
      <w:r w:rsidR="00C94DEA" w:rsidRPr="00D94762">
        <w:rPr>
          <w:rFonts w:eastAsia="Calibri" w:cstheme="minorHAnsi"/>
          <w:lang w:eastAsia="fr-FR"/>
        </w:rPr>
        <w:t>s</w:t>
      </w:r>
      <w:r w:rsidR="008B5A5E" w:rsidRPr="00D94762">
        <w:rPr>
          <w:rFonts w:eastAsia="Calibri" w:cstheme="minorHAnsi"/>
          <w:lang w:eastAsia="fr-FR"/>
        </w:rPr>
        <w:t xml:space="preserve"> Généraux</w:t>
      </w:r>
      <w:r w:rsidR="001F292A">
        <w:rPr>
          <w:rFonts w:eastAsia="Calibri" w:cstheme="minorHAnsi"/>
          <w:lang w:eastAsia="fr-FR"/>
        </w:rPr>
        <w:t>, etc.</w:t>
      </w:r>
      <w:r w:rsidR="008B5A5E" w:rsidRPr="00D94762">
        <w:rPr>
          <w:rFonts w:eastAsia="Calibri" w:cstheme="minorHAnsi"/>
          <w:lang w:eastAsia="fr-FR"/>
        </w:rPr>
        <w:t xml:space="preserve">). </w:t>
      </w:r>
      <w:r w:rsidR="001F292A">
        <w:rPr>
          <w:rFonts w:eastAsia="Calibri" w:cstheme="minorHAnsi"/>
          <w:lang w:eastAsia="fr-FR"/>
        </w:rPr>
        <w:t>Il</w:t>
      </w:r>
      <w:r w:rsidR="008B5A5E" w:rsidRPr="00D94762">
        <w:rPr>
          <w:rFonts w:eastAsia="Calibri" w:cstheme="minorHAnsi"/>
          <w:lang w:eastAsia="fr-FR"/>
        </w:rPr>
        <w:t xml:space="preserve"> travaille ensuite sur les acteurs clefs (Directeur</w:t>
      </w:r>
      <w:r w:rsidR="00AD18AF">
        <w:rPr>
          <w:rFonts w:eastAsia="Calibri" w:cstheme="minorHAnsi"/>
          <w:lang w:eastAsia="fr-FR"/>
        </w:rPr>
        <w:t>s</w:t>
      </w:r>
      <w:r w:rsidR="008B5A5E" w:rsidRPr="00D94762">
        <w:rPr>
          <w:rFonts w:eastAsia="Calibri" w:cstheme="minorHAnsi"/>
          <w:lang w:eastAsia="fr-FR"/>
        </w:rPr>
        <w:t>, DAF, salariés, bénévoles</w:t>
      </w:r>
      <w:r w:rsidR="001F292A">
        <w:rPr>
          <w:rFonts w:eastAsia="Calibri" w:cstheme="minorHAnsi"/>
          <w:lang w:eastAsia="fr-FR"/>
        </w:rPr>
        <w:t>, etc.</w:t>
      </w:r>
      <w:r w:rsidR="008B5A5E" w:rsidRPr="00D94762">
        <w:rPr>
          <w:rFonts w:eastAsia="Calibri" w:cstheme="minorHAnsi"/>
          <w:lang w:eastAsia="fr-FR"/>
        </w:rPr>
        <w:t xml:space="preserve">) des </w:t>
      </w:r>
      <w:r w:rsidR="003645A2">
        <w:rPr>
          <w:rFonts w:eastAsia="Calibri" w:cstheme="minorHAnsi"/>
          <w:b/>
          <w:lang w:eastAsia="fr-FR"/>
        </w:rPr>
        <w:t>Caritas n</w:t>
      </w:r>
      <w:r w:rsidR="008B5A5E" w:rsidRPr="00D94762">
        <w:rPr>
          <w:rFonts w:eastAsia="Calibri" w:cstheme="minorHAnsi"/>
          <w:b/>
          <w:lang w:eastAsia="fr-FR"/>
        </w:rPr>
        <w:t>ationales</w:t>
      </w:r>
      <w:r w:rsidR="008B5A5E" w:rsidRPr="00D94762">
        <w:rPr>
          <w:rFonts w:eastAsia="Calibri" w:cstheme="minorHAnsi"/>
          <w:lang w:eastAsia="fr-FR"/>
        </w:rPr>
        <w:t xml:space="preserve"> </w:t>
      </w:r>
      <w:r w:rsidR="000F165F" w:rsidRPr="00D94762">
        <w:rPr>
          <w:rFonts w:eastAsia="Calibri" w:cstheme="minorHAnsi"/>
          <w:lang w:eastAsia="fr-FR"/>
        </w:rPr>
        <w:t xml:space="preserve">(rôle de coordination) </w:t>
      </w:r>
      <w:r w:rsidR="008B5A5E" w:rsidRPr="00D94762">
        <w:rPr>
          <w:rFonts w:eastAsia="Calibri" w:cstheme="minorHAnsi"/>
          <w:lang w:eastAsia="fr-FR"/>
        </w:rPr>
        <w:t xml:space="preserve">et </w:t>
      </w:r>
      <w:r w:rsidR="007D4387" w:rsidRPr="00D94762">
        <w:rPr>
          <w:rFonts w:eastAsia="Calibri" w:cstheme="minorHAnsi"/>
          <w:lang w:eastAsia="fr-FR"/>
        </w:rPr>
        <w:t xml:space="preserve">indirectement </w:t>
      </w:r>
      <w:r w:rsidR="003645A2">
        <w:rPr>
          <w:rFonts w:eastAsia="Calibri" w:cstheme="minorHAnsi"/>
          <w:lang w:eastAsia="fr-FR"/>
        </w:rPr>
        <w:t xml:space="preserve">sur les </w:t>
      </w:r>
      <w:r w:rsidR="003645A2" w:rsidRPr="003645A2">
        <w:rPr>
          <w:rFonts w:eastAsia="Calibri" w:cstheme="minorHAnsi"/>
          <w:b/>
          <w:lang w:eastAsia="fr-FR"/>
        </w:rPr>
        <w:t>Caritas diocésaines</w:t>
      </w:r>
      <w:r w:rsidR="008B5A5E" w:rsidRPr="003645A2">
        <w:rPr>
          <w:rFonts w:eastAsia="Calibri" w:cstheme="minorHAnsi"/>
          <w:b/>
          <w:lang w:eastAsia="fr-FR"/>
        </w:rPr>
        <w:t xml:space="preserve"> et locales</w:t>
      </w:r>
      <w:r w:rsidR="000F165F" w:rsidRPr="00D94762">
        <w:rPr>
          <w:rFonts w:eastAsia="Calibri" w:cstheme="minorHAnsi"/>
          <w:lang w:eastAsia="fr-FR"/>
        </w:rPr>
        <w:t xml:space="preserve"> (rôle opérationnel)</w:t>
      </w:r>
      <w:r w:rsidR="008B5A5E" w:rsidRPr="00D94762">
        <w:rPr>
          <w:rFonts w:eastAsia="Calibri" w:cstheme="minorHAnsi"/>
          <w:lang w:eastAsia="fr-FR"/>
        </w:rPr>
        <w:t xml:space="preserve">. </w:t>
      </w:r>
    </w:p>
    <w:p w:rsidR="009E0EB4" w:rsidRDefault="00094209" w:rsidP="009E0EB4">
      <w:pPr>
        <w:tabs>
          <w:tab w:val="left" w:pos="851"/>
        </w:tabs>
        <w:jc w:val="both"/>
        <w:rPr>
          <w:rFonts w:eastAsia="Calibri" w:cstheme="minorHAnsi"/>
          <w:lang w:eastAsia="fr-FR"/>
        </w:rPr>
      </w:pPr>
      <w:r w:rsidRPr="00D94762">
        <w:rPr>
          <w:rFonts w:eastAsia="Calibri" w:cstheme="minorHAnsi"/>
          <w:b/>
          <w:lang w:eastAsia="fr-FR"/>
        </w:rPr>
        <w:t>Caritas Africa</w:t>
      </w:r>
      <w:r w:rsidR="007D4387" w:rsidRPr="00D94762">
        <w:rPr>
          <w:rFonts w:eastAsia="Calibri" w:cstheme="minorHAnsi"/>
          <w:lang w:eastAsia="fr-FR"/>
        </w:rPr>
        <w:t xml:space="preserve"> </w:t>
      </w:r>
      <w:r w:rsidRPr="00D94762">
        <w:rPr>
          <w:rFonts w:eastAsia="Calibri" w:cstheme="minorHAnsi"/>
          <w:lang w:eastAsia="fr-FR"/>
        </w:rPr>
        <w:t>b</w:t>
      </w:r>
      <w:r w:rsidR="007F6613" w:rsidRPr="00D94762">
        <w:rPr>
          <w:rFonts w:eastAsia="Calibri" w:cstheme="minorHAnsi"/>
          <w:lang w:eastAsia="fr-FR"/>
        </w:rPr>
        <w:t xml:space="preserve">énéficiera </w:t>
      </w:r>
      <w:r w:rsidRPr="00D94762">
        <w:rPr>
          <w:rFonts w:eastAsia="Calibri" w:cstheme="minorHAnsi"/>
          <w:lang w:eastAsia="fr-FR"/>
        </w:rPr>
        <w:t>d’un renforcement de capacités qui lui permet</w:t>
      </w:r>
      <w:r w:rsidR="007F6613" w:rsidRPr="00D94762">
        <w:rPr>
          <w:rFonts w:eastAsia="Calibri" w:cstheme="minorHAnsi"/>
          <w:lang w:eastAsia="fr-FR"/>
        </w:rPr>
        <w:t>tra</w:t>
      </w:r>
      <w:r w:rsidRPr="00D94762">
        <w:rPr>
          <w:rFonts w:eastAsia="Calibri" w:cstheme="minorHAnsi"/>
          <w:lang w:eastAsia="fr-FR"/>
        </w:rPr>
        <w:t xml:space="preserve"> d’ancrer son rôle </w:t>
      </w:r>
      <w:r w:rsidR="007F6613" w:rsidRPr="00D94762">
        <w:rPr>
          <w:rFonts w:eastAsia="Calibri" w:cstheme="minorHAnsi"/>
          <w:lang w:eastAsia="fr-FR"/>
        </w:rPr>
        <w:t>de tête de réseau</w:t>
      </w:r>
      <w:r w:rsidRPr="00D94762">
        <w:rPr>
          <w:rFonts w:eastAsia="Calibri" w:cstheme="minorHAnsi"/>
          <w:lang w:eastAsia="fr-FR"/>
        </w:rPr>
        <w:t xml:space="preserve"> à l’échelle africaine. </w:t>
      </w:r>
    </w:p>
    <w:p w:rsidR="00A46174" w:rsidRPr="00A46174" w:rsidRDefault="001B564D" w:rsidP="009E0EB4">
      <w:pPr>
        <w:tabs>
          <w:tab w:val="left" w:pos="851"/>
        </w:tabs>
        <w:jc w:val="both"/>
        <w:rPr>
          <w:rFonts w:eastAsia="Times New Roman" w:cstheme="minorHAnsi"/>
          <w:lang w:eastAsia="fr-FR"/>
        </w:rPr>
      </w:pPr>
      <w:r>
        <w:rPr>
          <w:rFonts w:eastAsia="Calibri" w:cstheme="minorHAnsi"/>
          <w:lang w:eastAsia="fr-FR"/>
        </w:rPr>
        <w:t>Enfin, l</w:t>
      </w:r>
      <w:r w:rsidR="00094209" w:rsidRPr="00D94762">
        <w:rPr>
          <w:rFonts w:eastAsia="Calibri" w:cstheme="minorHAnsi"/>
          <w:lang w:eastAsia="fr-FR"/>
        </w:rPr>
        <w:t xml:space="preserve">e </w:t>
      </w:r>
      <w:r w:rsidR="00493D19">
        <w:rPr>
          <w:rFonts w:eastAsia="Calibri" w:cstheme="minorHAnsi"/>
          <w:lang w:eastAsia="fr-FR"/>
        </w:rPr>
        <w:t xml:space="preserve">programme permettra au </w:t>
      </w:r>
      <w:r w:rsidR="00094209" w:rsidRPr="00D94762">
        <w:rPr>
          <w:rFonts w:eastAsia="Calibri" w:cstheme="minorHAnsi"/>
          <w:b/>
          <w:lang w:eastAsia="fr-FR"/>
        </w:rPr>
        <w:t>SC</w:t>
      </w:r>
      <w:r w:rsidR="00DB32E1" w:rsidRPr="00D94762">
        <w:rPr>
          <w:rFonts w:eastAsia="Calibri" w:cstheme="minorHAnsi"/>
          <w:b/>
          <w:lang w:eastAsia="fr-FR"/>
        </w:rPr>
        <w:t>-</w:t>
      </w:r>
      <w:r w:rsidR="00111686" w:rsidRPr="00D94762">
        <w:rPr>
          <w:rFonts w:eastAsia="Calibri" w:cstheme="minorHAnsi"/>
          <w:b/>
          <w:lang w:eastAsia="fr-FR"/>
        </w:rPr>
        <w:t>CF</w:t>
      </w:r>
      <w:r w:rsidR="00493D19">
        <w:rPr>
          <w:rFonts w:eastAsia="Calibri" w:cstheme="minorHAnsi"/>
          <w:b/>
          <w:lang w:eastAsia="fr-FR"/>
        </w:rPr>
        <w:t xml:space="preserve"> </w:t>
      </w:r>
      <w:r w:rsidR="00A46174" w:rsidRPr="00A46174">
        <w:rPr>
          <w:rFonts w:eastAsia="Calibri" w:cstheme="minorHAnsi"/>
          <w:lang w:eastAsia="fr-FR"/>
        </w:rPr>
        <w:t>de formaliser s</w:t>
      </w:r>
      <w:r w:rsidR="00A46174">
        <w:rPr>
          <w:rFonts w:eastAsia="Calibri" w:cstheme="minorHAnsi"/>
          <w:lang w:eastAsia="fr-FR"/>
        </w:rPr>
        <w:t>a</w:t>
      </w:r>
      <w:r w:rsidR="00A46174" w:rsidRPr="00A46174">
        <w:rPr>
          <w:rFonts w:eastAsia="Times New Roman" w:cstheme="minorHAnsi"/>
          <w:lang w:eastAsia="fr-FR"/>
        </w:rPr>
        <w:t xml:space="preserve"> stratégie de renforcement de capacité et de </w:t>
      </w:r>
      <w:r w:rsidR="00AD18AF" w:rsidRPr="00A46174">
        <w:rPr>
          <w:rFonts w:eastAsia="Times New Roman" w:cstheme="minorHAnsi"/>
          <w:lang w:eastAsia="fr-FR"/>
        </w:rPr>
        <w:t>consolider</w:t>
      </w:r>
      <w:r w:rsidR="00A46174" w:rsidRPr="00A46174">
        <w:rPr>
          <w:rFonts w:eastAsia="Times New Roman" w:cstheme="minorHAnsi"/>
          <w:lang w:eastAsia="fr-FR"/>
        </w:rPr>
        <w:t xml:space="preserve"> les liens entre l’action internationale et l’action menée en France.</w:t>
      </w:r>
    </w:p>
    <w:p w:rsidR="00094209" w:rsidRPr="00D94762" w:rsidRDefault="00094209" w:rsidP="00BF23B4">
      <w:pPr>
        <w:tabs>
          <w:tab w:val="left" w:pos="284"/>
        </w:tabs>
        <w:jc w:val="both"/>
        <w:rPr>
          <w:rFonts w:eastAsia="Calibri" w:cstheme="minorHAnsi"/>
          <w:lang w:eastAsia="fr-FR"/>
        </w:rPr>
      </w:pPr>
    </w:p>
    <w:p w:rsidR="002000CD" w:rsidRPr="00D94762" w:rsidRDefault="00094209" w:rsidP="00BF23B4">
      <w:pPr>
        <w:tabs>
          <w:tab w:val="left" w:pos="284"/>
        </w:tabs>
        <w:jc w:val="both"/>
        <w:rPr>
          <w:rFonts w:eastAsia="Calibri" w:cstheme="minorHAnsi"/>
          <w:lang w:eastAsia="fr-FR"/>
        </w:rPr>
      </w:pPr>
      <w:r w:rsidRPr="00D94762">
        <w:rPr>
          <w:rFonts w:eastAsia="Calibri" w:cstheme="minorHAnsi"/>
          <w:lang w:eastAsia="fr-FR"/>
        </w:rPr>
        <w:t xml:space="preserve">Les </w:t>
      </w:r>
      <w:r w:rsidRPr="00D94762">
        <w:rPr>
          <w:rFonts w:eastAsia="Calibri" w:cstheme="minorHAnsi"/>
          <w:b/>
          <w:lang w:eastAsia="fr-FR"/>
        </w:rPr>
        <w:t>bénéficiaires indirects</w:t>
      </w:r>
      <w:r w:rsidRPr="00D94762">
        <w:rPr>
          <w:rFonts w:eastAsia="Calibri" w:cstheme="minorHAnsi"/>
          <w:lang w:eastAsia="fr-FR"/>
        </w:rPr>
        <w:t xml:space="preserve"> sont les p</w:t>
      </w:r>
      <w:r w:rsidR="00E136BA" w:rsidRPr="00D94762">
        <w:rPr>
          <w:rFonts w:eastAsia="Calibri" w:cstheme="minorHAnsi"/>
          <w:lang w:eastAsia="fr-FR"/>
        </w:rPr>
        <w:t xml:space="preserve">opulations </w:t>
      </w:r>
      <w:r w:rsidR="00D017DA">
        <w:rPr>
          <w:rFonts w:eastAsia="Calibri" w:cstheme="minorHAnsi"/>
          <w:lang w:eastAsia="fr-FR"/>
        </w:rPr>
        <w:t xml:space="preserve">les plus pauvres, </w:t>
      </w:r>
      <w:r w:rsidR="001F5021" w:rsidRPr="001F5021">
        <w:rPr>
          <w:rFonts w:eastAsia="Calibri" w:cstheme="minorHAnsi"/>
          <w:shd w:val="clear" w:color="auto" w:fill="FFFFFF" w:themeFill="background1"/>
          <w:lang w:eastAsia="fr-FR"/>
        </w:rPr>
        <w:t xml:space="preserve">les plus démunies, </w:t>
      </w:r>
      <w:r w:rsidR="00D017DA" w:rsidRPr="001F5021">
        <w:rPr>
          <w:rFonts w:eastAsia="Calibri" w:cstheme="minorHAnsi"/>
          <w:shd w:val="clear" w:color="auto" w:fill="FFFFFF" w:themeFill="background1"/>
          <w:lang w:eastAsia="fr-FR"/>
        </w:rPr>
        <w:t>les</w:t>
      </w:r>
      <w:r w:rsidR="00D017DA">
        <w:rPr>
          <w:rFonts w:eastAsia="Calibri" w:cstheme="minorHAnsi"/>
          <w:lang w:eastAsia="fr-FR"/>
        </w:rPr>
        <w:t xml:space="preserve"> plus vulnérables </w:t>
      </w:r>
      <w:r w:rsidR="00E136BA" w:rsidRPr="00D94762">
        <w:rPr>
          <w:rFonts w:eastAsia="Calibri" w:cstheme="minorHAnsi"/>
          <w:lang w:eastAsia="fr-FR"/>
        </w:rPr>
        <w:t>et les plus opprimé</w:t>
      </w:r>
      <w:r w:rsidR="00460562" w:rsidRPr="00D94762">
        <w:rPr>
          <w:rFonts w:eastAsia="Calibri" w:cstheme="minorHAnsi"/>
          <w:lang w:eastAsia="fr-FR"/>
        </w:rPr>
        <w:t>e</w:t>
      </w:r>
      <w:r w:rsidR="00E136BA" w:rsidRPr="00D94762">
        <w:rPr>
          <w:rFonts w:eastAsia="Calibri" w:cstheme="minorHAnsi"/>
          <w:lang w:eastAsia="fr-FR"/>
        </w:rPr>
        <w:t xml:space="preserve">s </w:t>
      </w:r>
      <w:r w:rsidRPr="00D94762">
        <w:rPr>
          <w:rFonts w:eastAsia="Calibri" w:cstheme="minorHAnsi"/>
          <w:lang w:eastAsia="fr-FR"/>
        </w:rPr>
        <w:t xml:space="preserve">des 14 </w:t>
      </w:r>
      <w:r w:rsidR="00290B27">
        <w:rPr>
          <w:rFonts w:eastAsia="Calibri" w:cstheme="minorHAnsi"/>
          <w:lang w:eastAsia="fr-FR"/>
        </w:rPr>
        <w:t>pays</w:t>
      </w:r>
      <w:r w:rsidRPr="00D94762">
        <w:rPr>
          <w:rFonts w:eastAsia="Calibri" w:cstheme="minorHAnsi"/>
          <w:lang w:eastAsia="fr-FR"/>
        </w:rPr>
        <w:t xml:space="preserve">. Ils sont estimés </w:t>
      </w:r>
      <w:r w:rsidRPr="00AA4041">
        <w:rPr>
          <w:rFonts w:eastAsia="Calibri" w:cstheme="minorHAnsi"/>
          <w:lang w:eastAsia="fr-FR"/>
        </w:rPr>
        <w:t xml:space="preserve">à environ </w:t>
      </w:r>
      <w:r w:rsidR="00AA4041" w:rsidRPr="00AA4041">
        <w:rPr>
          <w:rFonts w:eastAsia="Calibri" w:cstheme="minorHAnsi"/>
          <w:lang w:eastAsia="fr-FR"/>
        </w:rPr>
        <w:t>19</w:t>
      </w:r>
      <w:r w:rsidRPr="00AA4041">
        <w:rPr>
          <w:rFonts w:eastAsia="Calibri" w:cstheme="minorHAnsi"/>
          <w:b/>
          <w:color w:val="FF0000"/>
          <w:lang w:eastAsia="fr-FR"/>
        </w:rPr>
        <w:t xml:space="preserve"> </w:t>
      </w:r>
      <w:r w:rsidRPr="00AA4041">
        <w:rPr>
          <w:rFonts w:eastAsia="Calibri" w:cstheme="minorHAnsi"/>
          <w:lang w:eastAsia="fr-FR"/>
        </w:rPr>
        <w:t>millions de personnes.</w:t>
      </w:r>
      <w:r w:rsidR="002000CD" w:rsidRPr="00D94762">
        <w:rPr>
          <w:rFonts w:eastAsia="Calibri" w:cstheme="minorHAnsi"/>
          <w:i/>
          <w:lang w:eastAsia="fr-FR"/>
        </w:rPr>
        <w:t xml:space="preserve"> </w:t>
      </w:r>
    </w:p>
    <w:p w:rsidR="007A74AF" w:rsidRDefault="007A74AF" w:rsidP="00BF23B4">
      <w:pPr>
        <w:tabs>
          <w:tab w:val="left" w:pos="284"/>
        </w:tabs>
        <w:jc w:val="both"/>
        <w:rPr>
          <w:rFonts w:eastAsia="Calibri" w:cstheme="minorHAnsi"/>
          <w:color w:val="660066"/>
          <w:lang w:eastAsia="fr-FR"/>
        </w:rPr>
      </w:pPr>
    </w:p>
    <w:p w:rsidR="009E0EB4" w:rsidRDefault="009E0EB4" w:rsidP="00BF23B4">
      <w:pPr>
        <w:tabs>
          <w:tab w:val="left" w:pos="284"/>
        </w:tabs>
        <w:jc w:val="both"/>
        <w:rPr>
          <w:rFonts w:eastAsia="Calibri" w:cstheme="minorHAnsi"/>
          <w:color w:val="660066"/>
          <w:lang w:eastAsia="fr-FR"/>
        </w:rPr>
      </w:pPr>
    </w:p>
    <w:p w:rsidR="009E0EB4" w:rsidRDefault="009E0EB4" w:rsidP="00BF23B4">
      <w:pPr>
        <w:tabs>
          <w:tab w:val="left" w:pos="284"/>
        </w:tabs>
        <w:jc w:val="both"/>
        <w:rPr>
          <w:rFonts w:eastAsia="Calibri" w:cstheme="minorHAnsi"/>
          <w:color w:val="660066"/>
          <w:lang w:eastAsia="fr-FR"/>
        </w:rPr>
      </w:pPr>
    </w:p>
    <w:p w:rsidR="009E0EB4" w:rsidRDefault="009E0EB4" w:rsidP="00BF23B4">
      <w:pPr>
        <w:tabs>
          <w:tab w:val="left" w:pos="284"/>
        </w:tabs>
        <w:jc w:val="both"/>
        <w:rPr>
          <w:rFonts w:eastAsia="Calibri" w:cstheme="minorHAnsi"/>
          <w:color w:val="660066"/>
          <w:lang w:eastAsia="fr-FR"/>
        </w:rPr>
      </w:pPr>
    </w:p>
    <w:p w:rsidR="00094209" w:rsidRPr="001B564D" w:rsidRDefault="00094209" w:rsidP="00BF23B4">
      <w:pPr>
        <w:pStyle w:val="Paragraphedeliste"/>
        <w:numPr>
          <w:ilvl w:val="0"/>
          <w:numId w:val="2"/>
        </w:numPr>
        <w:tabs>
          <w:tab w:val="left" w:pos="284"/>
        </w:tabs>
        <w:ind w:left="0" w:firstLine="0"/>
        <w:jc w:val="both"/>
        <w:rPr>
          <w:rFonts w:eastAsia="Calibri" w:cstheme="minorHAnsi"/>
          <w:b/>
          <w:u w:val="single"/>
          <w:lang w:eastAsia="fr-FR"/>
        </w:rPr>
      </w:pPr>
      <w:r w:rsidRPr="001B564D">
        <w:rPr>
          <w:rFonts w:eastAsia="Calibri" w:cstheme="minorHAnsi"/>
          <w:b/>
          <w:u w:val="single"/>
          <w:lang w:eastAsia="fr-FR"/>
        </w:rPr>
        <w:t>Au regard d</w:t>
      </w:r>
      <w:r w:rsidR="00883B45">
        <w:rPr>
          <w:rFonts w:eastAsia="Calibri" w:cstheme="minorHAnsi"/>
          <w:b/>
          <w:u w:val="single"/>
          <w:lang w:eastAsia="fr-FR"/>
        </w:rPr>
        <w:t>es enjeux connus, identifier</w:t>
      </w:r>
      <w:r w:rsidRPr="001B564D">
        <w:rPr>
          <w:rFonts w:eastAsia="Calibri" w:cstheme="minorHAnsi"/>
          <w:b/>
          <w:u w:val="single"/>
          <w:lang w:eastAsia="fr-FR"/>
        </w:rPr>
        <w:t xml:space="preserve"> les principaux facteurs de réussite du pro</w:t>
      </w:r>
      <w:r w:rsidR="004F3FAE">
        <w:rPr>
          <w:rFonts w:eastAsia="Calibri" w:cstheme="minorHAnsi"/>
          <w:b/>
          <w:u w:val="single"/>
          <w:lang w:eastAsia="fr-FR"/>
        </w:rPr>
        <w:t>gramme</w:t>
      </w:r>
    </w:p>
    <w:p w:rsidR="00094209" w:rsidRPr="00D94762" w:rsidRDefault="00094209" w:rsidP="00BF23B4">
      <w:pPr>
        <w:jc w:val="both"/>
        <w:rPr>
          <w:rFonts w:eastAsia="Calibri" w:cstheme="minorHAnsi"/>
          <w:color w:val="660066"/>
          <w:lang w:eastAsia="fr-FR"/>
        </w:rPr>
      </w:pPr>
    </w:p>
    <w:p w:rsidR="00094209" w:rsidRPr="002311B9" w:rsidRDefault="00094209" w:rsidP="00BF23B4">
      <w:pPr>
        <w:jc w:val="both"/>
        <w:rPr>
          <w:rFonts w:cstheme="minorHAnsi"/>
        </w:rPr>
      </w:pPr>
      <w:r w:rsidRPr="00D94762">
        <w:rPr>
          <w:rFonts w:eastAsia="Calibri" w:cstheme="minorHAnsi"/>
          <w:b/>
          <w:lang w:eastAsia="fr-FR"/>
        </w:rPr>
        <w:t xml:space="preserve">Le principal enjeu </w:t>
      </w:r>
      <w:r w:rsidRPr="00DD0B32">
        <w:rPr>
          <w:rFonts w:eastAsia="Calibri" w:cstheme="minorHAnsi"/>
          <w:b/>
          <w:lang w:eastAsia="fr-FR"/>
        </w:rPr>
        <w:t xml:space="preserve">est la </w:t>
      </w:r>
      <w:r w:rsidR="00B97CAD" w:rsidRPr="00DD0B32">
        <w:rPr>
          <w:rFonts w:eastAsia="Calibri" w:cstheme="minorHAnsi"/>
          <w:b/>
          <w:lang w:eastAsia="fr-FR"/>
        </w:rPr>
        <w:t>contribution à l’élimination de la pauvreté</w:t>
      </w:r>
      <w:r w:rsidRPr="00DD0B32">
        <w:rPr>
          <w:rFonts w:eastAsia="Calibri" w:cstheme="minorHAnsi"/>
          <w:b/>
          <w:lang w:eastAsia="fr-FR"/>
        </w:rPr>
        <w:t xml:space="preserve"> par le développement d’une société civile forte.</w:t>
      </w:r>
      <w:r w:rsidRPr="00DD0B32">
        <w:rPr>
          <w:rFonts w:eastAsia="Calibri" w:cstheme="minorHAnsi"/>
          <w:lang w:eastAsia="fr-FR"/>
        </w:rPr>
        <w:t xml:space="preserve"> Le </w:t>
      </w:r>
      <w:r w:rsidR="001B564D" w:rsidRPr="00DD0B32">
        <w:rPr>
          <w:rFonts w:eastAsia="Calibri" w:cstheme="minorHAnsi"/>
          <w:lang w:eastAsia="fr-FR"/>
        </w:rPr>
        <w:t>développement</w:t>
      </w:r>
      <w:r w:rsidRPr="00DD0B32">
        <w:rPr>
          <w:rFonts w:eastAsia="Calibri" w:cstheme="minorHAnsi"/>
          <w:lang w:eastAsia="fr-FR"/>
        </w:rPr>
        <w:t xml:space="preserve"> organisationnel et institutionnel des </w:t>
      </w:r>
      <w:r w:rsidR="00D66B49" w:rsidRPr="00DD0B32">
        <w:rPr>
          <w:rFonts w:eastAsia="Calibri" w:cstheme="minorHAnsi"/>
          <w:lang w:eastAsia="fr-FR"/>
        </w:rPr>
        <w:t xml:space="preserve">14 </w:t>
      </w:r>
      <w:r w:rsidRPr="00DD0B32">
        <w:rPr>
          <w:rFonts w:eastAsia="Calibri" w:cstheme="minorHAnsi"/>
          <w:lang w:eastAsia="fr-FR"/>
        </w:rPr>
        <w:t xml:space="preserve">Caritas </w:t>
      </w:r>
      <w:r w:rsidR="001B564D" w:rsidRPr="00DD0B32">
        <w:rPr>
          <w:rFonts w:eastAsia="Calibri" w:cstheme="minorHAnsi"/>
          <w:lang w:eastAsia="fr-FR"/>
        </w:rPr>
        <w:t xml:space="preserve">va </w:t>
      </w:r>
      <w:r w:rsidR="00E97562" w:rsidRPr="00DD0B32">
        <w:rPr>
          <w:rFonts w:eastAsia="Calibri" w:cstheme="minorHAnsi"/>
          <w:lang w:eastAsia="fr-FR"/>
        </w:rPr>
        <w:t xml:space="preserve">leur </w:t>
      </w:r>
      <w:r w:rsidRPr="00DD0B32">
        <w:rPr>
          <w:rFonts w:eastAsia="Calibri" w:cstheme="minorHAnsi"/>
          <w:lang w:eastAsia="fr-FR"/>
        </w:rPr>
        <w:t>perm</w:t>
      </w:r>
      <w:r w:rsidR="00E97562" w:rsidRPr="00DD0B32">
        <w:rPr>
          <w:rFonts w:eastAsia="Calibri" w:cstheme="minorHAnsi"/>
          <w:lang w:eastAsia="fr-FR"/>
        </w:rPr>
        <w:t>et</w:t>
      </w:r>
      <w:r w:rsidR="001B564D" w:rsidRPr="00DD0B32">
        <w:rPr>
          <w:rFonts w:eastAsia="Calibri" w:cstheme="minorHAnsi"/>
          <w:lang w:eastAsia="fr-FR"/>
        </w:rPr>
        <w:t>tre</w:t>
      </w:r>
      <w:r w:rsidR="00E97562" w:rsidRPr="00DD0B32">
        <w:rPr>
          <w:rFonts w:eastAsia="Calibri" w:cstheme="minorHAnsi"/>
          <w:lang w:eastAsia="fr-FR"/>
        </w:rPr>
        <w:t xml:space="preserve"> de</w:t>
      </w:r>
      <w:r w:rsidRPr="00DD0B32">
        <w:rPr>
          <w:rFonts w:eastAsia="Calibri" w:cstheme="minorHAnsi"/>
          <w:lang w:eastAsia="fr-FR"/>
        </w:rPr>
        <w:t xml:space="preserve"> devenir des acteurs plus </w:t>
      </w:r>
      <w:r w:rsidR="0076613F" w:rsidRPr="00DD0B32">
        <w:rPr>
          <w:rFonts w:eastAsia="Calibri" w:cstheme="minorHAnsi"/>
          <w:lang w:eastAsia="fr-FR"/>
        </w:rPr>
        <w:t>performants</w:t>
      </w:r>
      <w:r w:rsidRPr="00DD0B32">
        <w:rPr>
          <w:rFonts w:eastAsia="Calibri" w:cstheme="minorHAnsi"/>
          <w:lang w:eastAsia="fr-FR"/>
        </w:rPr>
        <w:t xml:space="preserve"> dans leur pays et d’agir plus efficacement </w:t>
      </w:r>
      <w:r w:rsidR="003175B9" w:rsidRPr="00DD0B32">
        <w:rPr>
          <w:rFonts w:eastAsia="Calibri" w:cstheme="minorHAnsi"/>
          <w:lang w:eastAsia="fr-FR"/>
        </w:rPr>
        <w:t>sur toutes les formes de</w:t>
      </w:r>
      <w:r w:rsidRPr="00DD0B32">
        <w:rPr>
          <w:rFonts w:eastAsia="Calibri" w:cstheme="minorHAnsi"/>
          <w:lang w:eastAsia="fr-FR"/>
        </w:rPr>
        <w:t xml:space="preserve"> pauvreté,</w:t>
      </w:r>
      <w:r w:rsidRPr="00D94762">
        <w:rPr>
          <w:rFonts w:eastAsia="Calibri" w:cstheme="minorHAnsi"/>
          <w:lang w:eastAsia="fr-FR"/>
        </w:rPr>
        <w:t xml:space="preserve"> </w:t>
      </w:r>
      <w:r w:rsidRPr="00D94762">
        <w:rPr>
          <w:rFonts w:cstheme="minorHAnsi"/>
        </w:rPr>
        <w:t xml:space="preserve">en responsabilisant les personnes et </w:t>
      </w:r>
      <w:r w:rsidR="00D930F2">
        <w:rPr>
          <w:rFonts w:cstheme="minorHAnsi"/>
        </w:rPr>
        <w:t xml:space="preserve">les </w:t>
      </w:r>
      <w:r w:rsidRPr="00D94762">
        <w:rPr>
          <w:rFonts w:cstheme="minorHAnsi"/>
        </w:rPr>
        <w:t>groupes les plus vulnérables</w:t>
      </w:r>
      <w:r w:rsidR="00940A6B">
        <w:rPr>
          <w:rFonts w:cstheme="minorHAnsi"/>
        </w:rPr>
        <w:t xml:space="preserve"> et les</w:t>
      </w:r>
      <w:r w:rsidRPr="002311B9">
        <w:rPr>
          <w:rFonts w:cstheme="minorHAnsi"/>
        </w:rPr>
        <w:t xml:space="preserve"> nombreuses organisations de base de la société civile (organisations paysannes, associations de femmes, de jeunes, communautés villageoises, etc.) </w:t>
      </w:r>
      <w:r w:rsidR="001B564D">
        <w:rPr>
          <w:rFonts w:cstheme="minorHAnsi"/>
        </w:rPr>
        <w:t>avec qui les Caritas interagissent.</w:t>
      </w:r>
      <w:r w:rsidRPr="002311B9">
        <w:rPr>
          <w:rFonts w:cstheme="minorHAnsi"/>
        </w:rPr>
        <w:t xml:space="preserve"> </w:t>
      </w:r>
    </w:p>
    <w:p w:rsidR="00094209" w:rsidRPr="002311B9" w:rsidRDefault="00094209" w:rsidP="00BF23B4">
      <w:pPr>
        <w:jc w:val="both"/>
        <w:rPr>
          <w:rFonts w:eastAsia="Calibri" w:cstheme="minorHAnsi"/>
          <w:lang w:eastAsia="fr-FR"/>
        </w:rPr>
      </w:pPr>
    </w:p>
    <w:p w:rsidR="00094209" w:rsidRPr="00DD0B32" w:rsidRDefault="00094209" w:rsidP="00BF23B4">
      <w:pPr>
        <w:jc w:val="both"/>
        <w:rPr>
          <w:rFonts w:eastAsia="Calibri" w:cstheme="minorHAnsi"/>
          <w:b/>
          <w:lang w:eastAsia="fr-FR"/>
        </w:rPr>
      </w:pPr>
      <w:r w:rsidRPr="002311B9">
        <w:rPr>
          <w:rFonts w:eastAsia="Calibri" w:cstheme="minorHAnsi"/>
          <w:b/>
          <w:lang w:eastAsia="fr-FR"/>
        </w:rPr>
        <w:t xml:space="preserve">La poursuite de ce </w:t>
      </w:r>
      <w:r w:rsidRPr="00DD0B32">
        <w:rPr>
          <w:rFonts w:eastAsia="Calibri" w:cstheme="minorHAnsi"/>
          <w:b/>
          <w:lang w:eastAsia="fr-FR"/>
        </w:rPr>
        <w:t>processus de</w:t>
      </w:r>
      <w:r w:rsidR="001B564D" w:rsidRPr="00DD0B32">
        <w:rPr>
          <w:rFonts w:eastAsia="Calibri" w:cstheme="minorHAnsi"/>
          <w:b/>
          <w:lang w:eastAsia="fr-FR"/>
        </w:rPr>
        <w:t xml:space="preserve"> développement institutionnel et organisationnel</w:t>
      </w:r>
      <w:r w:rsidRPr="00DD0B32">
        <w:rPr>
          <w:rFonts w:eastAsia="Calibri" w:cstheme="minorHAnsi"/>
          <w:b/>
          <w:lang w:eastAsia="fr-FR"/>
        </w:rPr>
        <w:t xml:space="preserve">, </w:t>
      </w:r>
      <w:r w:rsidR="00E603FD" w:rsidRPr="00DD0B32">
        <w:rPr>
          <w:rFonts w:eastAsia="Calibri" w:cstheme="minorHAnsi"/>
          <w:b/>
          <w:lang w:eastAsia="fr-FR"/>
        </w:rPr>
        <w:t xml:space="preserve">complété par </w:t>
      </w:r>
      <w:r w:rsidRPr="00DD0B32">
        <w:rPr>
          <w:rFonts w:eastAsia="Calibri" w:cstheme="minorHAnsi"/>
          <w:b/>
          <w:lang w:eastAsia="fr-FR"/>
        </w:rPr>
        <w:t xml:space="preserve">des méthodes innovantes telles que </w:t>
      </w:r>
      <w:r w:rsidR="00562CA1" w:rsidRPr="00DD0B32">
        <w:rPr>
          <w:rFonts w:eastAsia="Calibri" w:cstheme="minorHAnsi"/>
          <w:b/>
          <w:lang w:eastAsia="fr-FR"/>
        </w:rPr>
        <w:t xml:space="preserve">la théorie du </w:t>
      </w:r>
      <w:r w:rsidRPr="00DD0B32">
        <w:rPr>
          <w:rFonts w:eastAsia="Calibri" w:cstheme="minorHAnsi"/>
          <w:b/>
          <w:lang w:eastAsia="fr-FR"/>
        </w:rPr>
        <w:t xml:space="preserve">changement et le </w:t>
      </w:r>
      <w:r w:rsidR="006A424F" w:rsidRPr="00DD0B32">
        <w:rPr>
          <w:rFonts w:eastAsia="Calibri" w:cstheme="minorHAnsi"/>
          <w:b/>
          <w:lang w:eastAsia="fr-FR"/>
        </w:rPr>
        <w:t>management</w:t>
      </w:r>
      <w:r w:rsidRPr="00DD0B32">
        <w:rPr>
          <w:rFonts w:eastAsia="Calibri" w:cstheme="minorHAnsi"/>
          <w:b/>
          <w:lang w:eastAsia="fr-FR"/>
        </w:rPr>
        <w:t xml:space="preserve"> des connaissances, va permettre </w:t>
      </w:r>
      <w:r w:rsidR="00E603FD" w:rsidRPr="00DD0B32">
        <w:rPr>
          <w:rFonts w:eastAsia="Calibri" w:cstheme="minorHAnsi"/>
          <w:b/>
          <w:lang w:eastAsia="fr-FR"/>
        </w:rPr>
        <w:t xml:space="preserve">aux Caritas </w:t>
      </w:r>
      <w:r w:rsidRPr="00DD0B32">
        <w:rPr>
          <w:rFonts w:eastAsia="Calibri" w:cstheme="minorHAnsi"/>
          <w:b/>
          <w:lang w:eastAsia="fr-FR"/>
        </w:rPr>
        <w:t>d’orienter encore plus efficacement leurs politi</w:t>
      </w:r>
      <w:r w:rsidR="001B564D" w:rsidRPr="00DD0B32">
        <w:rPr>
          <w:rFonts w:eastAsia="Calibri" w:cstheme="minorHAnsi"/>
          <w:b/>
          <w:lang w:eastAsia="fr-FR"/>
        </w:rPr>
        <w:t>ques de développement</w:t>
      </w:r>
      <w:r w:rsidRPr="00DD0B32">
        <w:rPr>
          <w:rFonts w:eastAsia="Calibri" w:cstheme="minorHAnsi"/>
          <w:b/>
          <w:lang w:eastAsia="fr-FR"/>
        </w:rPr>
        <w:t>, leurs programmes et leurs actions pour répondre à cet enjeu</w:t>
      </w:r>
      <w:r w:rsidR="007C5215" w:rsidRPr="00DD0B32">
        <w:rPr>
          <w:rFonts w:eastAsia="Calibri" w:cstheme="minorHAnsi"/>
          <w:b/>
          <w:lang w:eastAsia="fr-FR"/>
        </w:rPr>
        <w:t>.</w:t>
      </w:r>
    </w:p>
    <w:p w:rsidR="00094209" w:rsidRPr="00D930F2" w:rsidRDefault="00094209" w:rsidP="00BF23B4">
      <w:pPr>
        <w:jc w:val="both"/>
        <w:rPr>
          <w:rFonts w:eastAsia="Calibri" w:cstheme="minorHAnsi"/>
          <w:color w:val="660066"/>
          <w:lang w:eastAsia="fr-FR"/>
        </w:rPr>
      </w:pPr>
    </w:p>
    <w:p w:rsidR="007A74AF" w:rsidRPr="00D930F2" w:rsidRDefault="007A74AF" w:rsidP="00BF23B4">
      <w:pPr>
        <w:jc w:val="both"/>
        <w:rPr>
          <w:rFonts w:eastAsia="Calibri" w:cstheme="minorHAnsi"/>
          <w:color w:val="660066"/>
          <w:lang w:eastAsia="fr-FR"/>
        </w:rPr>
      </w:pPr>
    </w:p>
    <w:p w:rsidR="00094209" w:rsidRPr="008F14DA" w:rsidRDefault="008F14DA" w:rsidP="008F14DA">
      <w:pPr>
        <w:jc w:val="both"/>
        <w:rPr>
          <w:rFonts w:eastAsia="Times New Roman" w:cstheme="minorHAnsi"/>
          <w:b/>
          <w:u w:val="single"/>
          <w:lang w:eastAsia="fr-FR"/>
        </w:rPr>
      </w:pPr>
      <w:r>
        <w:rPr>
          <w:rFonts w:eastAsia="Times New Roman" w:cstheme="minorHAnsi"/>
          <w:b/>
          <w:u w:val="single"/>
          <w:lang w:eastAsia="fr-FR"/>
        </w:rPr>
        <w:t xml:space="preserve">3.2. </w:t>
      </w:r>
      <w:r w:rsidR="00094209" w:rsidRPr="008F14DA">
        <w:rPr>
          <w:rFonts w:eastAsia="Times New Roman" w:cstheme="minorHAnsi"/>
          <w:b/>
          <w:u w:val="single"/>
          <w:lang w:eastAsia="fr-FR"/>
        </w:rPr>
        <w:t>Historique du programme et implication des partenaires dans sa formulation</w:t>
      </w:r>
    </w:p>
    <w:p w:rsidR="00094209" w:rsidRPr="00DD0B32" w:rsidRDefault="00094209" w:rsidP="00BF23B4">
      <w:pPr>
        <w:pStyle w:val="Paragraphedeliste"/>
        <w:tabs>
          <w:tab w:val="left" w:pos="284"/>
        </w:tabs>
        <w:ind w:left="0"/>
        <w:jc w:val="both"/>
        <w:rPr>
          <w:rFonts w:eastAsia="Calibri" w:cstheme="minorHAnsi"/>
          <w:lang w:eastAsia="fr-FR"/>
        </w:rPr>
      </w:pPr>
    </w:p>
    <w:p w:rsidR="00094209" w:rsidRPr="00DD0B32" w:rsidRDefault="00094209" w:rsidP="00BF23B4">
      <w:pPr>
        <w:pStyle w:val="Paragraphedeliste"/>
        <w:numPr>
          <w:ilvl w:val="0"/>
          <w:numId w:val="2"/>
        </w:numPr>
        <w:tabs>
          <w:tab w:val="left" w:pos="284"/>
        </w:tabs>
        <w:ind w:left="0" w:firstLine="0"/>
        <w:jc w:val="both"/>
        <w:rPr>
          <w:rFonts w:eastAsia="Calibri" w:cstheme="minorHAnsi"/>
          <w:b/>
          <w:u w:val="single"/>
          <w:lang w:eastAsia="fr-FR"/>
        </w:rPr>
      </w:pPr>
      <w:r w:rsidRPr="00DD0B32">
        <w:rPr>
          <w:rFonts w:eastAsia="Calibri" w:cstheme="minorHAnsi"/>
          <w:b/>
          <w:u w:val="single"/>
          <w:lang w:eastAsia="fr-FR"/>
        </w:rPr>
        <w:t>Explication de l’implication des partenaires dans la conception du programme</w:t>
      </w:r>
    </w:p>
    <w:p w:rsidR="00511F6B" w:rsidRPr="00DD0B32" w:rsidRDefault="00511F6B" w:rsidP="00BF23B4">
      <w:pPr>
        <w:tabs>
          <w:tab w:val="left" w:pos="851"/>
        </w:tabs>
        <w:jc w:val="both"/>
        <w:rPr>
          <w:rFonts w:eastAsia="Calibri" w:cstheme="minorHAnsi"/>
          <w:sz w:val="16"/>
          <w:szCs w:val="16"/>
          <w:lang w:eastAsia="fr-FR"/>
        </w:rPr>
      </w:pPr>
    </w:p>
    <w:p w:rsidR="00757732" w:rsidRPr="00D94762" w:rsidRDefault="007B5286" w:rsidP="00BF23B4">
      <w:pPr>
        <w:jc w:val="both"/>
        <w:rPr>
          <w:rFonts w:cstheme="minorHAnsi"/>
        </w:rPr>
      </w:pPr>
      <w:r w:rsidRPr="00DD0B32">
        <w:rPr>
          <w:rFonts w:cstheme="minorHAnsi"/>
        </w:rPr>
        <w:t xml:space="preserve">Un premier </w:t>
      </w:r>
      <w:r w:rsidR="00B40ABE" w:rsidRPr="00DD0B32">
        <w:rPr>
          <w:rFonts w:cstheme="minorHAnsi"/>
          <w:b/>
          <w:u w:val="single"/>
        </w:rPr>
        <w:t xml:space="preserve">projet pilote </w:t>
      </w:r>
      <w:r w:rsidR="00F4771E">
        <w:rPr>
          <w:rFonts w:cstheme="minorHAnsi"/>
          <w:b/>
          <w:u w:val="single"/>
        </w:rPr>
        <w:t>(2006-2010</w:t>
      </w:r>
      <w:r w:rsidRPr="00DD0B32">
        <w:rPr>
          <w:rFonts w:cstheme="minorHAnsi"/>
          <w:b/>
          <w:u w:val="single"/>
        </w:rPr>
        <w:t>)</w:t>
      </w:r>
      <w:r w:rsidR="00D930F2">
        <w:rPr>
          <w:rFonts w:cstheme="minorHAnsi"/>
        </w:rPr>
        <w:t xml:space="preserve">, </w:t>
      </w:r>
      <w:r w:rsidRPr="00DD0B32">
        <w:rPr>
          <w:rFonts w:cstheme="minorHAnsi"/>
        </w:rPr>
        <w:t xml:space="preserve">soutenu </w:t>
      </w:r>
      <w:r w:rsidR="00757732" w:rsidRPr="00DD0B32">
        <w:rPr>
          <w:rFonts w:cstheme="minorHAnsi"/>
        </w:rPr>
        <w:t xml:space="preserve">sur fonds propres </w:t>
      </w:r>
      <w:r w:rsidR="00AD5D83" w:rsidRPr="00DD0B32">
        <w:rPr>
          <w:rFonts w:cstheme="minorHAnsi"/>
        </w:rPr>
        <w:t>du</w:t>
      </w:r>
      <w:r w:rsidRPr="00DD0B32">
        <w:rPr>
          <w:rFonts w:cstheme="minorHAnsi"/>
        </w:rPr>
        <w:t xml:space="preserve"> SC-CF</w:t>
      </w:r>
      <w:r w:rsidR="00D930F2">
        <w:rPr>
          <w:rFonts w:cstheme="minorHAnsi"/>
        </w:rPr>
        <w:t>,</w:t>
      </w:r>
      <w:r w:rsidRPr="00DD0B32">
        <w:rPr>
          <w:rFonts w:cstheme="minorHAnsi"/>
        </w:rPr>
        <w:t xml:space="preserve"> portait sur le </w:t>
      </w:r>
      <w:r w:rsidR="00E603FD" w:rsidRPr="00DD0B32">
        <w:rPr>
          <w:rFonts w:cstheme="minorHAnsi"/>
        </w:rPr>
        <w:t>développement</w:t>
      </w:r>
      <w:r w:rsidRPr="00DD0B32">
        <w:rPr>
          <w:rFonts w:cstheme="minorHAnsi"/>
        </w:rPr>
        <w:t xml:space="preserve"> organisationnel et institutionnel de</w:t>
      </w:r>
      <w:r w:rsidRPr="00D94762">
        <w:rPr>
          <w:rFonts w:cstheme="minorHAnsi"/>
        </w:rPr>
        <w:t xml:space="preserve"> 5 Caritas (Bénin, Centrafrique, Congo Brazza</w:t>
      </w:r>
      <w:r w:rsidR="00757732" w:rsidRPr="00D94762">
        <w:rPr>
          <w:rFonts w:cstheme="minorHAnsi"/>
        </w:rPr>
        <w:t>ville</w:t>
      </w:r>
      <w:r w:rsidRPr="00D94762">
        <w:rPr>
          <w:rFonts w:cstheme="minorHAnsi"/>
        </w:rPr>
        <w:t>, Madagascar et Mali)</w:t>
      </w:r>
      <w:r w:rsidR="00D26F78">
        <w:rPr>
          <w:rFonts w:cstheme="minorHAnsi"/>
        </w:rPr>
        <w:t>,</w:t>
      </w:r>
      <w:r w:rsidR="00D930F2">
        <w:rPr>
          <w:rFonts w:cstheme="minorHAnsi"/>
        </w:rPr>
        <w:t xml:space="preserve"> basé</w:t>
      </w:r>
      <w:r w:rsidR="00595998">
        <w:rPr>
          <w:rFonts w:cstheme="minorHAnsi"/>
        </w:rPr>
        <w:t xml:space="preserve"> sur la « méthode DIRO »</w:t>
      </w:r>
      <w:r w:rsidR="00D26F78">
        <w:rPr>
          <w:rStyle w:val="Appelnotedebasdep"/>
          <w:rFonts w:cstheme="minorHAnsi"/>
        </w:rPr>
        <w:footnoteReference w:id="2"/>
      </w:r>
      <w:r w:rsidRPr="00D94762">
        <w:rPr>
          <w:rFonts w:cstheme="minorHAnsi"/>
        </w:rPr>
        <w:t xml:space="preserve">. </w:t>
      </w:r>
      <w:r w:rsidR="007E7F6F" w:rsidRPr="00D94762">
        <w:rPr>
          <w:rFonts w:eastAsia="Times New Roman" w:cstheme="minorHAnsi"/>
          <w:lang w:eastAsia="fr-FR"/>
        </w:rPr>
        <w:t xml:space="preserve">Le bilan de ce projet pilote </w:t>
      </w:r>
      <w:r w:rsidR="00757732" w:rsidRPr="00D94762">
        <w:rPr>
          <w:rFonts w:eastAsia="Times New Roman" w:cstheme="minorHAnsi"/>
          <w:lang w:eastAsia="fr-FR"/>
        </w:rPr>
        <w:t>a fait état d’avancées positives</w:t>
      </w:r>
      <w:r w:rsidR="00DD5F2C" w:rsidRPr="00D94762">
        <w:rPr>
          <w:rFonts w:eastAsia="Times New Roman" w:cstheme="minorHAnsi"/>
          <w:lang w:eastAsia="fr-FR"/>
        </w:rPr>
        <w:t xml:space="preserve"> </w:t>
      </w:r>
      <w:r w:rsidR="005B64DB" w:rsidRPr="00D94762">
        <w:rPr>
          <w:rFonts w:eastAsia="Times New Roman" w:cstheme="minorHAnsi"/>
          <w:lang w:eastAsia="fr-FR"/>
        </w:rPr>
        <w:t>surtout sur</w:t>
      </w:r>
      <w:r w:rsidR="00757732" w:rsidRPr="00D94762">
        <w:rPr>
          <w:rFonts w:eastAsia="Times New Roman" w:cstheme="minorHAnsi"/>
          <w:lang w:eastAsia="fr-FR"/>
        </w:rPr>
        <w:t xml:space="preserve"> l’engagement du réseau Caritas dans la lutte contre la pauvreté</w:t>
      </w:r>
      <w:r w:rsidR="005B64DB" w:rsidRPr="00D94762">
        <w:rPr>
          <w:rFonts w:eastAsia="Times New Roman" w:cstheme="minorHAnsi"/>
          <w:lang w:eastAsia="fr-FR"/>
        </w:rPr>
        <w:t>.</w:t>
      </w:r>
      <w:r w:rsidR="0041632F" w:rsidRPr="00D94762">
        <w:rPr>
          <w:rFonts w:eastAsia="Times New Roman" w:cstheme="minorHAnsi"/>
          <w:lang w:eastAsia="fr-FR"/>
        </w:rPr>
        <w:t xml:space="preserve"> </w:t>
      </w:r>
      <w:r w:rsidR="00757732" w:rsidRPr="00D94762">
        <w:rPr>
          <w:rFonts w:cstheme="minorHAnsi"/>
        </w:rPr>
        <w:t>Les résultats obtenus ont suscité l’intérêt de 7 autres Caritas qui ont demandé à intégrer le programme.</w:t>
      </w:r>
      <w:r w:rsidR="00296D08" w:rsidRPr="00D94762">
        <w:rPr>
          <w:rFonts w:cstheme="minorHAnsi"/>
        </w:rPr>
        <w:t xml:space="preserve"> </w:t>
      </w:r>
    </w:p>
    <w:p w:rsidR="007B5286" w:rsidRPr="00D94762" w:rsidRDefault="007B5286" w:rsidP="00BF23B4">
      <w:pPr>
        <w:jc w:val="both"/>
        <w:rPr>
          <w:rFonts w:cstheme="minorHAnsi"/>
          <w:sz w:val="18"/>
          <w:szCs w:val="20"/>
        </w:rPr>
      </w:pPr>
    </w:p>
    <w:p w:rsidR="007B5286" w:rsidRPr="002311B9" w:rsidRDefault="00836780" w:rsidP="00BF23B4">
      <w:pPr>
        <w:jc w:val="both"/>
        <w:rPr>
          <w:rFonts w:eastAsia="Times New Roman" w:cstheme="minorHAnsi"/>
          <w:lang w:eastAsia="fr-FR"/>
        </w:rPr>
      </w:pPr>
      <w:r w:rsidRPr="00D94762">
        <w:rPr>
          <w:rFonts w:cstheme="minorHAnsi"/>
        </w:rPr>
        <w:t>S’en est suivi</w:t>
      </w:r>
      <w:r w:rsidR="001665AE" w:rsidRPr="00D94762">
        <w:rPr>
          <w:rFonts w:cstheme="minorHAnsi"/>
        </w:rPr>
        <w:t xml:space="preserve"> l</w:t>
      </w:r>
      <w:r w:rsidR="007B5286" w:rsidRPr="00D94762">
        <w:rPr>
          <w:rFonts w:cstheme="minorHAnsi"/>
        </w:rPr>
        <w:t xml:space="preserve">a </w:t>
      </w:r>
      <w:r w:rsidR="007B5286" w:rsidRPr="00D94762">
        <w:rPr>
          <w:rFonts w:cstheme="minorHAnsi"/>
          <w:b/>
          <w:u w:val="single"/>
        </w:rPr>
        <w:t>Phase 1 du programme DIRO</w:t>
      </w:r>
      <w:r w:rsidR="00296D08" w:rsidRPr="00D94762">
        <w:rPr>
          <w:rFonts w:cstheme="minorHAnsi"/>
          <w:b/>
          <w:u w:val="single"/>
        </w:rPr>
        <w:t xml:space="preserve"> (2011-2015)</w:t>
      </w:r>
      <w:r w:rsidR="007B5286" w:rsidRPr="00D94762">
        <w:rPr>
          <w:rFonts w:cstheme="minorHAnsi"/>
        </w:rPr>
        <w:t xml:space="preserve"> </w:t>
      </w:r>
      <w:r w:rsidRPr="00D94762">
        <w:rPr>
          <w:rFonts w:cstheme="minorHAnsi"/>
        </w:rPr>
        <w:t>grâce au</w:t>
      </w:r>
      <w:r w:rsidR="007B5286" w:rsidRPr="00D94762">
        <w:rPr>
          <w:rFonts w:cstheme="minorHAnsi"/>
        </w:rPr>
        <w:t xml:space="preserve"> soutien financier de l’AFD</w:t>
      </w:r>
      <w:r w:rsidR="00296D08" w:rsidRPr="00D94762">
        <w:rPr>
          <w:rFonts w:cstheme="minorHAnsi"/>
        </w:rPr>
        <w:t>.</w:t>
      </w:r>
      <w:r w:rsidR="007B5286" w:rsidRPr="00D94762">
        <w:rPr>
          <w:rFonts w:cstheme="minorHAnsi"/>
        </w:rPr>
        <w:t xml:space="preserve"> </w:t>
      </w:r>
      <w:r w:rsidR="007B5286" w:rsidRPr="00D94762">
        <w:rPr>
          <w:rFonts w:eastAsia="Times New Roman" w:cstheme="minorHAnsi"/>
          <w:lang w:eastAsia="fr-FR"/>
        </w:rPr>
        <w:t>Cette première convention-programme</w:t>
      </w:r>
      <w:r w:rsidR="00D26F78">
        <w:rPr>
          <w:rFonts w:eastAsia="Times New Roman" w:cstheme="minorHAnsi"/>
          <w:lang w:eastAsia="fr-FR"/>
        </w:rPr>
        <w:t xml:space="preserve">, toujours </w:t>
      </w:r>
      <w:r w:rsidRPr="00D94762">
        <w:rPr>
          <w:rFonts w:eastAsia="Times New Roman" w:cstheme="minorHAnsi"/>
          <w:lang w:eastAsia="fr-FR"/>
        </w:rPr>
        <w:t>basée sur</w:t>
      </w:r>
      <w:r w:rsidR="00B03BFF" w:rsidRPr="00D94762">
        <w:rPr>
          <w:rFonts w:eastAsia="Times New Roman" w:cstheme="minorHAnsi"/>
          <w:lang w:eastAsia="fr-FR"/>
        </w:rPr>
        <w:t xml:space="preserve"> la méthode </w:t>
      </w:r>
      <w:r w:rsidR="00A30DE4" w:rsidRPr="00D94762">
        <w:rPr>
          <w:rFonts w:cstheme="minorHAnsi"/>
        </w:rPr>
        <w:t>DIRO</w:t>
      </w:r>
      <w:r w:rsidR="00D26F78">
        <w:rPr>
          <w:rFonts w:cstheme="minorHAnsi"/>
        </w:rPr>
        <w:t>, a mis</w:t>
      </w:r>
      <w:r w:rsidRPr="00D94762">
        <w:rPr>
          <w:rFonts w:cstheme="minorHAnsi"/>
        </w:rPr>
        <w:t xml:space="preserve"> un</w:t>
      </w:r>
      <w:r w:rsidR="00B03BFF" w:rsidRPr="00D94762">
        <w:rPr>
          <w:rFonts w:eastAsia="Times New Roman" w:cstheme="minorHAnsi"/>
          <w:lang w:eastAsia="fr-FR"/>
        </w:rPr>
        <w:t xml:space="preserve"> accent </w:t>
      </w:r>
      <w:r w:rsidRPr="00D94762">
        <w:rPr>
          <w:rFonts w:eastAsia="Times New Roman" w:cstheme="minorHAnsi"/>
          <w:lang w:eastAsia="fr-FR"/>
        </w:rPr>
        <w:t>particuli</w:t>
      </w:r>
      <w:r w:rsidR="00A30DE4" w:rsidRPr="00D94762">
        <w:rPr>
          <w:rFonts w:eastAsia="Times New Roman" w:cstheme="minorHAnsi"/>
          <w:lang w:eastAsia="fr-FR"/>
        </w:rPr>
        <w:t>er</w:t>
      </w:r>
      <w:r w:rsidRPr="00D94762">
        <w:rPr>
          <w:rFonts w:eastAsia="Times New Roman" w:cstheme="minorHAnsi"/>
          <w:lang w:eastAsia="fr-FR"/>
        </w:rPr>
        <w:t xml:space="preserve"> sur</w:t>
      </w:r>
      <w:r w:rsidR="00B03BFF" w:rsidRPr="00D94762">
        <w:rPr>
          <w:rFonts w:eastAsia="Times New Roman" w:cstheme="minorHAnsi"/>
          <w:lang w:eastAsia="fr-FR"/>
        </w:rPr>
        <w:t xml:space="preserve"> </w:t>
      </w:r>
      <w:r w:rsidR="006B30E6">
        <w:rPr>
          <w:rFonts w:cstheme="minorHAnsi"/>
        </w:rPr>
        <w:t xml:space="preserve">l’accompagnement de proximité personnalisé (A2P). </w:t>
      </w:r>
      <w:r w:rsidR="00076662">
        <w:rPr>
          <w:rFonts w:eastAsia="Times New Roman" w:cstheme="minorHAnsi"/>
          <w:lang w:eastAsia="fr-FR"/>
        </w:rPr>
        <w:t>L</w:t>
      </w:r>
      <w:r w:rsidR="00076662" w:rsidRPr="00D94762">
        <w:rPr>
          <w:rFonts w:eastAsia="Times New Roman" w:cstheme="minorHAnsi"/>
          <w:lang w:eastAsia="fr-FR"/>
        </w:rPr>
        <w:t>a capitalisation d’expérience</w:t>
      </w:r>
      <w:r w:rsidR="00076662">
        <w:rPr>
          <w:rFonts w:eastAsia="Times New Roman" w:cstheme="minorHAnsi"/>
          <w:lang w:eastAsia="fr-FR"/>
        </w:rPr>
        <w:t>, la mise en réseau, les échanges d’expériences entre pairs ont été</w:t>
      </w:r>
      <w:r w:rsidR="00076662" w:rsidRPr="00D94762">
        <w:rPr>
          <w:rFonts w:eastAsia="Times New Roman" w:cstheme="minorHAnsi"/>
          <w:lang w:eastAsia="fr-FR"/>
        </w:rPr>
        <w:t xml:space="preserve"> </w:t>
      </w:r>
      <w:r w:rsidR="002A07B5">
        <w:rPr>
          <w:rFonts w:eastAsia="Times New Roman" w:cstheme="minorHAnsi"/>
          <w:lang w:eastAsia="fr-FR"/>
        </w:rPr>
        <w:t xml:space="preserve">très </w:t>
      </w:r>
      <w:r w:rsidR="00076662">
        <w:rPr>
          <w:rFonts w:eastAsia="Times New Roman" w:cstheme="minorHAnsi"/>
          <w:lang w:eastAsia="fr-FR"/>
        </w:rPr>
        <w:t xml:space="preserve">moteurs. </w:t>
      </w:r>
      <w:r w:rsidR="00B03BFF" w:rsidRPr="00D94762">
        <w:rPr>
          <w:rFonts w:eastAsia="Times New Roman" w:cstheme="minorHAnsi"/>
          <w:lang w:eastAsia="fr-FR"/>
        </w:rPr>
        <w:t xml:space="preserve">Une évaluation à mi-parcours </w:t>
      </w:r>
      <w:r w:rsidR="00B03BFF" w:rsidRPr="002311B9">
        <w:rPr>
          <w:rFonts w:eastAsia="Times New Roman" w:cstheme="minorHAnsi"/>
          <w:lang w:eastAsia="fr-FR"/>
        </w:rPr>
        <w:t xml:space="preserve">a conforté l’approche et la méthodologie. Les résultats </w:t>
      </w:r>
      <w:r w:rsidR="007B5286" w:rsidRPr="002311B9">
        <w:rPr>
          <w:rFonts w:eastAsia="Times New Roman" w:cstheme="minorHAnsi"/>
          <w:lang w:eastAsia="fr-FR"/>
        </w:rPr>
        <w:t>généré</w:t>
      </w:r>
      <w:r w:rsidR="00B03BFF" w:rsidRPr="002311B9">
        <w:rPr>
          <w:rFonts w:eastAsia="Times New Roman" w:cstheme="minorHAnsi"/>
          <w:lang w:eastAsia="fr-FR"/>
        </w:rPr>
        <w:t>s</w:t>
      </w:r>
      <w:r w:rsidR="007B5286" w:rsidRPr="002311B9">
        <w:rPr>
          <w:rFonts w:eastAsia="Times New Roman" w:cstheme="minorHAnsi"/>
          <w:lang w:eastAsia="fr-FR"/>
        </w:rPr>
        <w:t xml:space="preserve"> </w:t>
      </w:r>
      <w:r w:rsidR="00B03BFF" w:rsidRPr="002311B9">
        <w:rPr>
          <w:rFonts w:eastAsia="Times New Roman" w:cstheme="minorHAnsi"/>
          <w:lang w:eastAsia="fr-FR"/>
        </w:rPr>
        <w:t xml:space="preserve">sont particulièrement positifs. </w:t>
      </w:r>
      <w:r w:rsidR="007B5286" w:rsidRPr="002311B9">
        <w:rPr>
          <w:rFonts w:eastAsia="Times New Roman" w:cstheme="minorHAnsi"/>
          <w:lang w:eastAsia="fr-FR"/>
        </w:rPr>
        <w:t xml:space="preserve">Plusieurs indicateurs ont été atteints en avance sur l’échéance de 2015. </w:t>
      </w:r>
    </w:p>
    <w:p w:rsidR="00417D05" w:rsidRPr="002311B9" w:rsidRDefault="00417D05" w:rsidP="00BF23B4">
      <w:pPr>
        <w:jc w:val="both"/>
        <w:rPr>
          <w:rFonts w:eastAsia="Times New Roman" w:cstheme="minorHAnsi"/>
          <w:lang w:eastAsia="fr-FR"/>
        </w:rPr>
      </w:pPr>
    </w:p>
    <w:p w:rsidR="005031C7" w:rsidRPr="00DD0B32" w:rsidRDefault="00292063" w:rsidP="00BF23B4">
      <w:pPr>
        <w:jc w:val="both"/>
        <w:rPr>
          <w:rFonts w:eastAsia="Times New Roman" w:cstheme="minorHAnsi"/>
          <w:lang w:eastAsia="fr-FR"/>
        </w:rPr>
      </w:pPr>
      <w:r w:rsidRPr="00DD0B32">
        <w:rPr>
          <w:rFonts w:cstheme="minorHAnsi"/>
        </w:rPr>
        <w:t>Toutefois, l</w:t>
      </w:r>
      <w:r w:rsidR="00AE1970" w:rsidRPr="00DD0B32">
        <w:rPr>
          <w:rFonts w:cstheme="minorHAnsi"/>
        </w:rPr>
        <w:t xml:space="preserve">e </w:t>
      </w:r>
      <w:r w:rsidR="00D26F78" w:rsidRPr="00DD0B32">
        <w:rPr>
          <w:rFonts w:cstheme="minorHAnsi"/>
        </w:rPr>
        <w:t xml:space="preserve">développement organisationnel et institutionnel </w:t>
      </w:r>
      <w:r w:rsidR="00AE1970" w:rsidRPr="00DD0B32">
        <w:rPr>
          <w:rFonts w:cstheme="minorHAnsi"/>
        </w:rPr>
        <w:t xml:space="preserve">est un processus long. </w:t>
      </w:r>
      <w:r w:rsidR="00AE1970" w:rsidRPr="00DD0B32">
        <w:rPr>
          <w:rFonts w:cstheme="minorHAnsi"/>
          <w:b/>
          <w:u w:val="single"/>
        </w:rPr>
        <w:t>Cette P</w:t>
      </w:r>
      <w:r w:rsidR="007B5286" w:rsidRPr="00DD0B32">
        <w:rPr>
          <w:rFonts w:cstheme="minorHAnsi"/>
          <w:b/>
          <w:u w:val="single"/>
        </w:rPr>
        <w:t>hase 2 d</w:t>
      </w:r>
      <w:r w:rsidR="00AE1970" w:rsidRPr="00DD0B32">
        <w:rPr>
          <w:rFonts w:cstheme="minorHAnsi"/>
          <w:b/>
          <w:u w:val="single"/>
        </w:rPr>
        <w:t xml:space="preserve">u </w:t>
      </w:r>
      <w:r w:rsidR="007B5286" w:rsidRPr="00DD0B32">
        <w:rPr>
          <w:rFonts w:cstheme="minorHAnsi"/>
          <w:b/>
          <w:u w:val="single"/>
        </w:rPr>
        <w:t>programme</w:t>
      </w:r>
      <w:r w:rsidR="007B5286" w:rsidRPr="00DD0B32">
        <w:rPr>
          <w:rFonts w:cstheme="minorHAnsi"/>
        </w:rPr>
        <w:t xml:space="preserve"> </w:t>
      </w:r>
      <w:r w:rsidR="007B5286" w:rsidRPr="002A07B5">
        <w:rPr>
          <w:rFonts w:cstheme="minorHAnsi"/>
        </w:rPr>
        <w:t>entend consolider les acquis et poursuivre</w:t>
      </w:r>
      <w:r w:rsidR="007B5286" w:rsidRPr="00DD0B32">
        <w:rPr>
          <w:rFonts w:cstheme="minorHAnsi"/>
        </w:rPr>
        <w:t xml:space="preserve"> l’accompagnement des </w:t>
      </w:r>
      <w:r w:rsidR="004C3A24" w:rsidRPr="00DD0B32">
        <w:rPr>
          <w:rFonts w:cstheme="minorHAnsi"/>
        </w:rPr>
        <w:t>1</w:t>
      </w:r>
      <w:r w:rsidR="005031C7" w:rsidRPr="00DD0B32">
        <w:rPr>
          <w:rFonts w:cstheme="minorHAnsi"/>
        </w:rPr>
        <w:t>1</w:t>
      </w:r>
      <w:r w:rsidR="004C3A24" w:rsidRPr="00DD0B32">
        <w:rPr>
          <w:rFonts w:cstheme="minorHAnsi"/>
        </w:rPr>
        <w:t xml:space="preserve"> </w:t>
      </w:r>
      <w:r w:rsidR="007B5286" w:rsidRPr="00DD0B32">
        <w:rPr>
          <w:rFonts w:cstheme="minorHAnsi"/>
        </w:rPr>
        <w:t xml:space="preserve">Caritas </w:t>
      </w:r>
      <w:r w:rsidR="005031C7" w:rsidRPr="00DD0B32">
        <w:rPr>
          <w:rFonts w:cstheme="minorHAnsi"/>
        </w:rPr>
        <w:t>actuelle</w:t>
      </w:r>
      <w:r w:rsidRPr="00DD0B32">
        <w:rPr>
          <w:rFonts w:cstheme="minorHAnsi"/>
        </w:rPr>
        <w:t xml:space="preserve">s et </w:t>
      </w:r>
      <w:r w:rsidR="005031C7" w:rsidRPr="00DD0B32">
        <w:rPr>
          <w:rFonts w:cstheme="minorHAnsi"/>
        </w:rPr>
        <w:t xml:space="preserve">inclure 3 nouvelles </w:t>
      </w:r>
      <w:r w:rsidR="00F448D8" w:rsidRPr="00DD0B32">
        <w:rPr>
          <w:rFonts w:cstheme="minorHAnsi"/>
        </w:rPr>
        <w:t xml:space="preserve">Caritas </w:t>
      </w:r>
      <w:r w:rsidR="00D26F78" w:rsidRPr="00DD0B32">
        <w:rPr>
          <w:rFonts w:cstheme="minorHAnsi"/>
        </w:rPr>
        <w:t>ainsi</w:t>
      </w:r>
      <w:r w:rsidR="00F234C5">
        <w:rPr>
          <w:rFonts w:cstheme="minorHAnsi"/>
        </w:rPr>
        <w:t>,</w:t>
      </w:r>
      <w:r w:rsidR="00D26F78" w:rsidRPr="00DD0B32">
        <w:rPr>
          <w:rFonts w:cstheme="minorHAnsi"/>
        </w:rPr>
        <w:t xml:space="preserve"> que</w:t>
      </w:r>
      <w:r w:rsidR="005031C7" w:rsidRPr="00DD0B32">
        <w:rPr>
          <w:rFonts w:cstheme="minorHAnsi"/>
        </w:rPr>
        <w:t xml:space="preserve"> Caritas Africa.</w:t>
      </w:r>
      <w:r w:rsidR="005031C7" w:rsidRPr="00DD0B32">
        <w:rPr>
          <w:rFonts w:cstheme="minorHAnsi"/>
          <w:b/>
        </w:rPr>
        <w:t xml:space="preserve"> </w:t>
      </w:r>
      <w:r w:rsidR="004C3A24" w:rsidRPr="00DD0B32">
        <w:rPr>
          <w:rFonts w:eastAsia="Times New Roman" w:cstheme="minorHAnsi"/>
          <w:lang w:eastAsia="fr-FR"/>
        </w:rPr>
        <w:t xml:space="preserve"> </w:t>
      </w:r>
    </w:p>
    <w:p w:rsidR="00D26F78" w:rsidRPr="00DD0B32" w:rsidRDefault="00D26F78" w:rsidP="00BF23B4">
      <w:pPr>
        <w:jc w:val="both"/>
        <w:rPr>
          <w:rFonts w:cstheme="minorHAnsi"/>
          <w:b/>
        </w:rPr>
      </w:pPr>
      <w:r w:rsidRPr="00DD0B32">
        <w:rPr>
          <w:rFonts w:cstheme="minorHAnsi"/>
        </w:rPr>
        <w:t>Par ailleurs, a</w:t>
      </w:r>
      <w:r w:rsidR="001E571D" w:rsidRPr="00DD0B32">
        <w:rPr>
          <w:rFonts w:cstheme="minorHAnsi"/>
        </w:rPr>
        <w:t xml:space="preserve">lors que la </w:t>
      </w:r>
      <w:r w:rsidR="00474569" w:rsidRPr="00DD0B32">
        <w:rPr>
          <w:rFonts w:cstheme="minorHAnsi"/>
        </w:rPr>
        <w:t xml:space="preserve">définition des </w:t>
      </w:r>
      <w:r w:rsidRPr="00DD0B32">
        <w:rPr>
          <w:rFonts w:cstheme="minorHAnsi"/>
        </w:rPr>
        <w:t>orientations</w:t>
      </w:r>
      <w:r w:rsidR="00474569" w:rsidRPr="00DD0B32">
        <w:rPr>
          <w:rFonts w:cstheme="minorHAnsi"/>
        </w:rPr>
        <w:t xml:space="preserve"> </w:t>
      </w:r>
      <w:r w:rsidRPr="00DD0B32">
        <w:rPr>
          <w:rFonts w:cstheme="minorHAnsi"/>
        </w:rPr>
        <w:t>stratégiques</w:t>
      </w:r>
      <w:r w:rsidR="00474569" w:rsidRPr="00DD0B32">
        <w:rPr>
          <w:rFonts w:cstheme="minorHAnsi"/>
        </w:rPr>
        <w:t xml:space="preserve"> de la P</w:t>
      </w:r>
      <w:r w:rsidR="001E571D" w:rsidRPr="00DD0B32">
        <w:rPr>
          <w:rFonts w:cstheme="minorHAnsi"/>
        </w:rPr>
        <w:t xml:space="preserve">hase 1 avait surtout été </w:t>
      </w:r>
      <w:r w:rsidRPr="00DD0B32">
        <w:rPr>
          <w:rFonts w:cstheme="minorHAnsi"/>
        </w:rPr>
        <w:t>proposée</w:t>
      </w:r>
      <w:r w:rsidR="003B299B" w:rsidRPr="00DD0B32">
        <w:rPr>
          <w:rFonts w:cstheme="minorHAnsi"/>
        </w:rPr>
        <w:t xml:space="preserve"> par le SC-CF</w:t>
      </w:r>
      <w:r w:rsidR="001E571D" w:rsidRPr="00DD0B32">
        <w:rPr>
          <w:rFonts w:cstheme="minorHAnsi"/>
        </w:rPr>
        <w:t>,</w:t>
      </w:r>
      <w:r w:rsidRPr="00DD0B32">
        <w:rPr>
          <w:rFonts w:cstheme="minorHAnsi"/>
        </w:rPr>
        <w:t xml:space="preserve"> </w:t>
      </w:r>
      <w:r w:rsidR="001E571D" w:rsidRPr="00DD0B32">
        <w:rPr>
          <w:rFonts w:cstheme="minorHAnsi"/>
        </w:rPr>
        <w:t xml:space="preserve">cette </w:t>
      </w:r>
      <w:r w:rsidR="006752DF" w:rsidRPr="00DD0B32">
        <w:rPr>
          <w:rFonts w:cstheme="minorHAnsi"/>
        </w:rPr>
        <w:t xml:space="preserve">deuxième phase </w:t>
      </w:r>
      <w:r w:rsidR="00474569" w:rsidRPr="00DD0B32">
        <w:rPr>
          <w:rFonts w:cstheme="minorHAnsi"/>
        </w:rPr>
        <w:t>a été</w:t>
      </w:r>
      <w:r w:rsidR="006752DF" w:rsidRPr="00DD0B32">
        <w:rPr>
          <w:rFonts w:cstheme="minorHAnsi"/>
        </w:rPr>
        <w:t xml:space="preserve"> élaborée à partir des principes de la théorie du changement</w:t>
      </w:r>
      <w:r w:rsidR="00C70696" w:rsidRPr="00DD0B32">
        <w:rPr>
          <w:rFonts w:cstheme="minorHAnsi"/>
        </w:rPr>
        <w:t xml:space="preserve"> où les acteurs </w:t>
      </w:r>
      <w:r w:rsidRPr="00DD0B32">
        <w:rPr>
          <w:rFonts w:cstheme="minorHAnsi"/>
        </w:rPr>
        <w:t>ont été</w:t>
      </w:r>
      <w:r w:rsidR="00C70696" w:rsidRPr="00DD0B32">
        <w:rPr>
          <w:rFonts w:cstheme="minorHAnsi"/>
        </w:rPr>
        <w:t xml:space="preserve"> </w:t>
      </w:r>
      <w:r w:rsidR="00D2169C" w:rsidRPr="00DD0B32">
        <w:rPr>
          <w:rFonts w:cstheme="minorHAnsi"/>
        </w:rPr>
        <w:t>repositionnés</w:t>
      </w:r>
      <w:r w:rsidR="00C70696" w:rsidRPr="00DD0B32">
        <w:rPr>
          <w:rFonts w:cstheme="minorHAnsi"/>
        </w:rPr>
        <w:t xml:space="preserve"> au centre du processus.</w:t>
      </w:r>
      <w:r w:rsidR="00D2169C" w:rsidRPr="00DD0B32">
        <w:rPr>
          <w:rFonts w:cstheme="minorHAnsi"/>
        </w:rPr>
        <w:t xml:space="preserve"> </w:t>
      </w:r>
      <w:r w:rsidRPr="00DD0B32">
        <w:rPr>
          <w:rFonts w:cstheme="minorHAnsi"/>
        </w:rPr>
        <w:t xml:space="preserve">Ainsi, </w:t>
      </w:r>
      <w:r w:rsidR="00D2169C" w:rsidRPr="00DD0B32">
        <w:rPr>
          <w:rFonts w:cstheme="minorHAnsi"/>
        </w:rPr>
        <w:t xml:space="preserve">en septembre 2014, </w:t>
      </w:r>
      <w:r w:rsidR="00C314AB" w:rsidRPr="00DD0B32">
        <w:rPr>
          <w:rFonts w:cstheme="minorHAnsi"/>
        </w:rPr>
        <w:t xml:space="preserve">les Présidents et Secrétaires Généraux des 11 Caritas, </w:t>
      </w:r>
      <w:r w:rsidR="0010187D" w:rsidRPr="00DD0B32">
        <w:rPr>
          <w:rFonts w:cstheme="minorHAnsi"/>
        </w:rPr>
        <w:t>des nouvelles Caritas et de Caritas Africa se sont réunis pour un</w:t>
      </w:r>
      <w:r w:rsidR="0010187D" w:rsidRPr="00DD0B32">
        <w:rPr>
          <w:rFonts w:cstheme="minorHAnsi"/>
          <w:b/>
        </w:rPr>
        <w:t xml:space="preserve"> atelier de définition </w:t>
      </w:r>
      <w:r w:rsidR="00094209" w:rsidRPr="00DD0B32">
        <w:rPr>
          <w:rFonts w:cstheme="minorHAnsi"/>
          <w:b/>
        </w:rPr>
        <w:t>des orientations stratégiques et des résultats attendus du programme</w:t>
      </w:r>
      <w:r w:rsidR="00C314AB" w:rsidRPr="00DD0B32">
        <w:rPr>
          <w:rFonts w:cstheme="minorHAnsi"/>
          <w:b/>
        </w:rPr>
        <w:t xml:space="preserve"> pour leur Caritas</w:t>
      </w:r>
      <w:r w:rsidR="00FC330E" w:rsidRPr="00DD0B32">
        <w:rPr>
          <w:rFonts w:cstheme="minorHAnsi"/>
        </w:rPr>
        <w:t>.</w:t>
      </w:r>
      <w:r w:rsidR="00FC330E" w:rsidRPr="00DD0B32">
        <w:rPr>
          <w:rFonts w:cstheme="minorHAnsi"/>
          <w:b/>
        </w:rPr>
        <w:t xml:space="preserve"> </w:t>
      </w:r>
    </w:p>
    <w:p w:rsidR="00094209" w:rsidRPr="00D94762" w:rsidRDefault="00094209" w:rsidP="00BF23B4">
      <w:pPr>
        <w:jc w:val="both"/>
        <w:rPr>
          <w:rFonts w:cstheme="minorHAnsi"/>
        </w:rPr>
      </w:pPr>
      <w:r w:rsidRPr="00DD0B32">
        <w:rPr>
          <w:rFonts w:cstheme="minorHAnsi"/>
        </w:rPr>
        <w:t>Ensuite</w:t>
      </w:r>
      <w:r w:rsidR="00BB1819" w:rsidRPr="00DD0B32">
        <w:rPr>
          <w:rFonts w:cstheme="minorHAnsi"/>
        </w:rPr>
        <w:t xml:space="preserve"> l’identification </w:t>
      </w:r>
      <w:r w:rsidR="007C0731" w:rsidRPr="00DD0B32">
        <w:rPr>
          <w:rFonts w:cstheme="minorHAnsi"/>
        </w:rPr>
        <w:t>d</w:t>
      </w:r>
      <w:r w:rsidRPr="00DD0B32">
        <w:rPr>
          <w:rFonts w:cstheme="minorHAnsi"/>
        </w:rPr>
        <w:t xml:space="preserve">es </w:t>
      </w:r>
      <w:r w:rsidRPr="00DD0B32">
        <w:rPr>
          <w:rFonts w:cstheme="minorHAnsi"/>
          <w:b/>
        </w:rPr>
        <w:t>chemins de changements spécifiques à chaque Caritas, pour atte</w:t>
      </w:r>
      <w:r w:rsidR="002C4604" w:rsidRPr="00DD0B32">
        <w:rPr>
          <w:rFonts w:cstheme="minorHAnsi"/>
          <w:b/>
        </w:rPr>
        <w:t>i</w:t>
      </w:r>
      <w:r w:rsidRPr="00DD0B32">
        <w:rPr>
          <w:rFonts w:cstheme="minorHAnsi"/>
          <w:b/>
        </w:rPr>
        <w:t xml:space="preserve">ndre les résultats </w:t>
      </w:r>
      <w:r w:rsidR="00BB1819" w:rsidRPr="00DD0B32">
        <w:rPr>
          <w:rFonts w:cstheme="minorHAnsi"/>
          <w:b/>
        </w:rPr>
        <w:t>attendus</w:t>
      </w:r>
      <w:r w:rsidR="007C0731" w:rsidRPr="00DD0B32">
        <w:rPr>
          <w:rFonts w:cstheme="minorHAnsi"/>
          <w:b/>
        </w:rPr>
        <w:t>,</w:t>
      </w:r>
      <w:r w:rsidR="00BB1819" w:rsidRPr="00DD0B32">
        <w:rPr>
          <w:rFonts w:cstheme="minorHAnsi"/>
          <w:b/>
        </w:rPr>
        <w:t xml:space="preserve"> </w:t>
      </w:r>
      <w:r w:rsidR="00D26F78" w:rsidRPr="00DD0B32">
        <w:rPr>
          <w:rFonts w:cstheme="minorHAnsi"/>
          <w:b/>
        </w:rPr>
        <w:t>s’est fait</w:t>
      </w:r>
      <w:r w:rsidR="007C0731" w:rsidRPr="00DD0B32">
        <w:rPr>
          <w:rFonts w:cstheme="minorHAnsi"/>
          <w:b/>
        </w:rPr>
        <w:t xml:space="preserve"> localement</w:t>
      </w:r>
      <w:r w:rsidR="00BB1819" w:rsidRPr="00DD0B32">
        <w:rPr>
          <w:rFonts w:cstheme="minorHAnsi"/>
          <w:b/>
        </w:rPr>
        <w:t xml:space="preserve"> </w:t>
      </w:r>
      <w:r w:rsidR="00BB1819" w:rsidRPr="00DD0B32">
        <w:rPr>
          <w:rFonts w:cstheme="minorHAnsi"/>
        </w:rPr>
        <w:t>lors « </w:t>
      </w:r>
      <w:r w:rsidRPr="00DD0B32">
        <w:rPr>
          <w:rFonts w:cstheme="minorHAnsi"/>
        </w:rPr>
        <w:t>d</w:t>
      </w:r>
      <w:r w:rsidR="00BB1819" w:rsidRPr="00DD0B32">
        <w:rPr>
          <w:rFonts w:cstheme="minorHAnsi"/>
        </w:rPr>
        <w:t>’</w:t>
      </w:r>
      <w:r w:rsidRPr="00DD0B32">
        <w:rPr>
          <w:rFonts w:cstheme="minorHAnsi"/>
        </w:rPr>
        <w:t>Atelier</w:t>
      </w:r>
      <w:r w:rsidR="00C41E59">
        <w:rPr>
          <w:rFonts w:cstheme="minorHAnsi"/>
        </w:rPr>
        <w:t>s</w:t>
      </w:r>
      <w:r w:rsidRPr="00DD0B32">
        <w:rPr>
          <w:rFonts w:cstheme="minorHAnsi"/>
        </w:rPr>
        <w:t xml:space="preserve"> pays »</w:t>
      </w:r>
      <w:r w:rsidR="002A04B6" w:rsidRPr="00DD0B32">
        <w:rPr>
          <w:rStyle w:val="Appelnotedebasdep"/>
          <w:rFonts w:cstheme="minorHAnsi"/>
        </w:rPr>
        <w:footnoteReference w:id="3"/>
      </w:r>
      <w:r w:rsidR="0066283C" w:rsidRPr="00DD0B32">
        <w:rPr>
          <w:rFonts w:cstheme="minorHAnsi"/>
        </w:rPr>
        <w:t xml:space="preserve"> </w:t>
      </w:r>
      <w:r w:rsidRPr="00DD0B32">
        <w:rPr>
          <w:rFonts w:cstheme="minorHAnsi"/>
        </w:rPr>
        <w:t xml:space="preserve">entre janvier et juin 2015. Chacune des 11 Caritas a </w:t>
      </w:r>
      <w:r w:rsidR="0066283C" w:rsidRPr="00DD0B32">
        <w:rPr>
          <w:rFonts w:cstheme="minorHAnsi"/>
        </w:rPr>
        <w:t>travaillé</w:t>
      </w:r>
      <w:r w:rsidR="0066283C" w:rsidRPr="00BB1819">
        <w:rPr>
          <w:rFonts w:cstheme="minorHAnsi"/>
        </w:rPr>
        <w:t xml:space="preserve"> à la définition de</w:t>
      </w:r>
      <w:r w:rsidRPr="00BB1819">
        <w:rPr>
          <w:rFonts w:cstheme="minorHAnsi"/>
        </w:rPr>
        <w:t xml:space="preserve"> son plan d’action pour la 1</w:t>
      </w:r>
      <w:r w:rsidRPr="00BB1819">
        <w:rPr>
          <w:rFonts w:cstheme="minorHAnsi"/>
          <w:vertAlign w:val="superscript"/>
        </w:rPr>
        <w:t>ère</w:t>
      </w:r>
      <w:r w:rsidRPr="00BB1819">
        <w:rPr>
          <w:rFonts w:cstheme="minorHAnsi"/>
        </w:rPr>
        <w:t xml:space="preserve"> année du programme.</w:t>
      </w:r>
      <w:r w:rsidR="00A32BBC" w:rsidRPr="00BB1819">
        <w:rPr>
          <w:rFonts w:cstheme="minorHAnsi"/>
        </w:rPr>
        <w:t xml:space="preserve"> </w:t>
      </w:r>
      <w:r w:rsidR="002C4604" w:rsidRPr="00BB1819">
        <w:rPr>
          <w:rFonts w:cstheme="minorHAnsi"/>
        </w:rPr>
        <w:t xml:space="preserve">Ce travail sera mené par chacune des Caritas entrantes et Caritas Africa au </w:t>
      </w:r>
      <w:r w:rsidR="002C4604" w:rsidRPr="00D94762">
        <w:rPr>
          <w:rFonts w:cstheme="minorHAnsi"/>
        </w:rPr>
        <w:t xml:space="preserve">cours de la </w:t>
      </w:r>
      <w:r w:rsidR="00B17BE8">
        <w:rPr>
          <w:rFonts w:cstheme="minorHAnsi"/>
        </w:rPr>
        <w:t>1</w:t>
      </w:r>
      <w:r w:rsidR="00B17BE8" w:rsidRPr="00B17BE8">
        <w:rPr>
          <w:rFonts w:cstheme="minorHAnsi"/>
          <w:vertAlign w:val="superscript"/>
        </w:rPr>
        <w:t>ère</w:t>
      </w:r>
      <w:r w:rsidR="00B17BE8">
        <w:rPr>
          <w:rFonts w:cstheme="minorHAnsi"/>
        </w:rPr>
        <w:t xml:space="preserve"> </w:t>
      </w:r>
      <w:r w:rsidR="002C4604" w:rsidRPr="00D94762">
        <w:rPr>
          <w:rFonts w:cstheme="minorHAnsi"/>
        </w:rPr>
        <w:t>année du programme.</w:t>
      </w:r>
      <w:r w:rsidR="00EA31DB" w:rsidRPr="00D94762">
        <w:rPr>
          <w:rFonts w:cstheme="minorHAnsi"/>
          <w:b/>
        </w:rPr>
        <w:t xml:space="preserve"> </w:t>
      </w:r>
      <w:r w:rsidR="00EA31DB" w:rsidRPr="00D94762">
        <w:rPr>
          <w:rFonts w:cstheme="minorHAnsi"/>
        </w:rPr>
        <w:t xml:space="preserve">Le même travail a été </w:t>
      </w:r>
      <w:r w:rsidR="00CC2E96">
        <w:rPr>
          <w:rFonts w:cstheme="minorHAnsi"/>
        </w:rPr>
        <w:t>entamé</w:t>
      </w:r>
      <w:r w:rsidR="00EA31DB" w:rsidRPr="00D94762">
        <w:rPr>
          <w:rFonts w:cstheme="minorHAnsi"/>
        </w:rPr>
        <w:t xml:space="preserve"> p</w:t>
      </w:r>
      <w:r w:rsidR="00C41E59">
        <w:rPr>
          <w:rFonts w:cstheme="minorHAnsi"/>
        </w:rPr>
        <w:t>a</w:t>
      </w:r>
      <w:r w:rsidR="00EA31DB" w:rsidRPr="00D94762">
        <w:rPr>
          <w:rFonts w:cstheme="minorHAnsi"/>
        </w:rPr>
        <w:t>r le SC-CF.</w:t>
      </w:r>
    </w:p>
    <w:bookmarkEnd w:id="21"/>
    <w:p w:rsidR="007A74AF" w:rsidRDefault="007A74AF" w:rsidP="00BF23B4">
      <w:pPr>
        <w:tabs>
          <w:tab w:val="left" w:pos="851"/>
        </w:tabs>
        <w:jc w:val="both"/>
        <w:rPr>
          <w:rFonts w:eastAsia="Calibri" w:cstheme="minorHAnsi"/>
          <w:szCs w:val="16"/>
          <w:lang w:eastAsia="fr-FR"/>
        </w:rPr>
      </w:pPr>
    </w:p>
    <w:p w:rsidR="00FE2DF4" w:rsidRPr="007A74AF" w:rsidRDefault="00FE2DF4" w:rsidP="00BF23B4">
      <w:pPr>
        <w:pStyle w:val="Paragraphedeliste"/>
        <w:numPr>
          <w:ilvl w:val="0"/>
          <w:numId w:val="2"/>
        </w:numPr>
        <w:tabs>
          <w:tab w:val="left" w:pos="284"/>
        </w:tabs>
        <w:ind w:left="0" w:firstLine="0"/>
        <w:jc w:val="both"/>
        <w:rPr>
          <w:rFonts w:eastAsia="Calibri" w:cstheme="minorHAnsi"/>
          <w:b/>
          <w:u w:val="single"/>
          <w:lang w:eastAsia="fr-FR"/>
        </w:rPr>
      </w:pPr>
      <w:r w:rsidRPr="007A74AF">
        <w:rPr>
          <w:rFonts w:eastAsia="Calibri" w:cstheme="minorHAnsi"/>
          <w:b/>
          <w:u w:val="single"/>
          <w:lang w:eastAsia="fr-FR"/>
        </w:rPr>
        <w:t>Description de l’historique des relations entre l’OSC et les partenaires</w:t>
      </w:r>
    </w:p>
    <w:p w:rsidR="00094209" w:rsidRPr="00C775E2" w:rsidRDefault="00094209" w:rsidP="00BF23B4">
      <w:pPr>
        <w:jc w:val="both"/>
        <w:rPr>
          <w:rFonts w:eastAsia="Calibri" w:cstheme="minorHAnsi"/>
        </w:rPr>
      </w:pPr>
    </w:p>
    <w:p w:rsidR="006C2F88" w:rsidRDefault="00094209" w:rsidP="00BF23B4">
      <w:pPr>
        <w:jc w:val="both"/>
        <w:rPr>
          <w:rFonts w:eastAsia="Calibri" w:cstheme="minorHAnsi"/>
          <w:lang w:eastAsia="fr-FR"/>
        </w:rPr>
      </w:pPr>
      <w:r w:rsidRPr="007A74AF">
        <w:rPr>
          <w:rFonts w:cstheme="minorHAnsi"/>
        </w:rPr>
        <w:t xml:space="preserve">Cette démarche a été possible grâce à l’ancienneté des relations partenariales entre </w:t>
      </w:r>
      <w:r w:rsidRPr="007A74AF">
        <w:rPr>
          <w:rFonts w:eastAsia="Calibri" w:cstheme="minorHAnsi"/>
          <w:lang w:eastAsia="fr-FR"/>
        </w:rPr>
        <w:t xml:space="preserve">le SC-CF et les Caritas </w:t>
      </w:r>
      <w:r w:rsidR="00845C03" w:rsidRPr="007A74AF">
        <w:rPr>
          <w:rFonts w:eastAsia="Calibri" w:cstheme="minorHAnsi"/>
          <w:lang w:eastAsia="fr-FR"/>
        </w:rPr>
        <w:t>a</w:t>
      </w:r>
      <w:r w:rsidRPr="007A74AF">
        <w:rPr>
          <w:rFonts w:eastAsia="Calibri" w:cstheme="minorHAnsi"/>
          <w:lang w:eastAsia="fr-FR"/>
        </w:rPr>
        <w:t>fricaines et à la confiance</w:t>
      </w:r>
      <w:r w:rsidR="00A9051D" w:rsidRPr="007A74AF">
        <w:rPr>
          <w:rFonts w:eastAsia="Calibri" w:cstheme="minorHAnsi"/>
          <w:lang w:eastAsia="fr-FR"/>
        </w:rPr>
        <w:t xml:space="preserve"> qui s’est progres</w:t>
      </w:r>
      <w:r w:rsidR="002829B1" w:rsidRPr="007A74AF">
        <w:rPr>
          <w:rFonts w:eastAsia="Calibri" w:cstheme="minorHAnsi"/>
          <w:lang w:eastAsia="fr-FR"/>
        </w:rPr>
        <w:t>sivement installée</w:t>
      </w:r>
      <w:r w:rsidR="00A9051D" w:rsidRPr="007A74AF">
        <w:rPr>
          <w:rFonts w:eastAsia="Calibri" w:cstheme="minorHAnsi"/>
          <w:lang w:eastAsia="fr-FR"/>
        </w:rPr>
        <w:t xml:space="preserve"> entre les organisations</w:t>
      </w:r>
      <w:r w:rsidRPr="007A74AF">
        <w:rPr>
          <w:rFonts w:eastAsia="Calibri" w:cstheme="minorHAnsi"/>
          <w:lang w:eastAsia="fr-FR"/>
        </w:rPr>
        <w:t>.</w:t>
      </w:r>
    </w:p>
    <w:p w:rsidR="006B61C3" w:rsidRPr="007A74AF" w:rsidRDefault="006B61C3" w:rsidP="00BF23B4">
      <w:pPr>
        <w:jc w:val="both"/>
        <w:rPr>
          <w:rFonts w:eastAsia="Calibri" w:cstheme="minorHAnsi"/>
          <w:lang w:eastAsia="fr-FR"/>
        </w:rPr>
      </w:pPr>
    </w:p>
    <w:p w:rsidR="007A74AF" w:rsidRPr="007A74AF" w:rsidRDefault="007A74AF" w:rsidP="00BF23B4">
      <w:pPr>
        <w:jc w:val="both"/>
        <w:rPr>
          <w:rFonts w:eastAsia="Calibri" w:cstheme="minorHAnsi"/>
          <w:lang w:eastAsia="fr-FR"/>
        </w:rPr>
      </w:pPr>
    </w:p>
    <w:p w:rsidR="00517A4A" w:rsidRPr="008F14DA" w:rsidRDefault="008F14DA" w:rsidP="008F14DA">
      <w:pPr>
        <w:jc w:val="both"/>
        <w:rPr>
          <w:rFonts w:eastAsia="Times New Roman" w:cstheme="minorHAnsi"/>
          <w:b/>
          <w:u w:val="single"/>
          <w:lang w:eastAsia="fr-FR"/>
        </w:rPr>
      </w:pPr>
      <w:r>
        <w:rPr>
          <w:rFonts w:eastAsia="Times New Roman" w:cstheme="minorHAnsi"/>
          <w:b/>
          <w:u w:val="single"/>
          <w:lang w:eastAsia="fr-FR"/>
        </w:rPr>
        <w:t xml:space="preserve">3.3. </w:t>
      </w:r>
      <w:r w:rsidR="00517A4A" w:rsidRPr="008F14DA">
        <w:rPr>
          <w:rFonts w:eastAsia="Times New Roman" w:cstheme="minorHAnsi"/>
          <w:b/>
          <w:u w:val="single"/>
          <w:lang w:eastAsia="fr-FR"/>
        </w:rPr>
        <w:t>Compétences de l’OSC et des partenaires pour réaliser le programme</w:t>
      </w:r>
    </w:p>
    <w:p w:rsidR="00517A4A" w:rsidRPr="007A74AF" w:rsidRDefault="00517A4A" w:rsidP="00BF23B4">
      <w:pPr>
        <w:jc w:val="both"/>
        <w:rPr>
          <w:rFonts w:cstheme="minorHAnsi"/>
          <w:i/>
          <w:color w:val="365F91" w:themeColor="accent1" w:themeShade="BF"/>
          <w:lang w:eastAsia="fr-FR"/>
        </w:rPr>
      </w:pPr>
    </w:p>
    <w:p w:rsidR="00517A4A" w:rsidRPr="00C775E2" w:rsidRDefault="00517A4A" w:rsidP="00BF23B4">
      <w:pPr>
        <w:pStyle w:val="Paragraphedeliste"/>
        <w:numPr>
          <w:ilvl w:val="0"/>
          <w:numId w:val="2"/>
        </w:numPr>
        <w:tabs>
          <w:tab w:val="left" w:pos="284"/>
        </w:tabs>
        <w:ind w:left="0" w:firstLine="0"/>
        <w:jc w:val="both"/>
        <w:rPr>
          <w:rFonts w:eastAsia="Calibri" w:cstheme="minorHAnsi"/>
          <w:b/>
          <w:u w:val="single"/>
          <w:lang w:eastAsia="fr-FR"/>
        </w:rPr>
      </w:pPr>
      <w:r w:rsidRPr="007A74AF">
        <w:rPr>
          <w:rFonts w:eastAsia="Calibri" w:cstheme="minorHAnsi"/>
          <w:b/>
          <w:u w:val="single"/>
          <w:lang w:eastAsia="fr-FR"/>
        </w:rPr>
        <w:t>Présentation de l’OSC porteuse du programme (fon</w:t>
      </w:r>
      <w:r w:rsidR="005D2647" w:rsidRPr="007A74AF">
        <w:rPr>
          <w:rFonts w:eastAsia="Calibri" w:cstheme="minorHAnsi"/>
          <w:b/>
          <w:u w:val="single"/>
          <w:lang w:eastAsia="fr-FR"/>
        </w:rPr>
        <w:t>ctionnement, composition, etc.),</w:t>
      </w:r>
      <w:r w:rsidRPr="007A74AF">
        <w:rPr>
          <w:rFonts w:eastAsia="Calibri" w:cstheme="minorHAnsi"/>
          <w:b/>
          <w:u w:val="single"/>
          <w:lang w:eastAsia="fr-FR"/>
        </w:rPr>
        <w:t xml:space="preserve"> explication du projet associatif de </w:t>
      </w:r>
      <w:r w:rsidRPr="00C775E2">
        <w:rPr>
          <w:rFonts w:eastAsia="Calibri" w:cstheme="minorHAnsi"/>
          <w:b/>
          <w:u w:val="single"/>
          <w:lang w:eastAsia="fr-FR"/>
        </w:rPr>
        <w:t>l’OSC (origines de sa créati</w:t>
      </w:r>
      <w:r w:rsidR="005D2647" w:rsidRPr="00C775E2">
        <w:rPr>
          <w:rFonts w:eastAsia="Calibri" w:cstheme="minorHAnsi"/>
          <w:b/>
          <w:u w:val="single"/>
          <w:lang w:eastAsia="fr-FR"/>
        </w:rPr>
        <w:t>on, objectifs, activités, etc.)</w:t>
      </w:r>
    </w:p>
    <w:p w:rsidR="00517A4A" w:rsidRDefault="00517A4A" w:rsidP="00BF23B4">
      <w:pPr>
        <w:jc w:val="both"/>
        <w:rPr>
          <w:rFonts w:cstheme="minorHAnsi"/>
          <w:color w:val="660066"/>
        </w:rPr>
      </w:pPr>
    </w:p>
    <w:p w:rsidR="00A95706" w:rsidRPr="007A74AF" w:rsidRDefault="00A95706" w:rsidP="00A95706">
      <w:pPr>
        <w:jc w:val="both"/>
        <w:rPr>
          <w:rFonts w:cstheme="minorHAnsi"/>
        </w:rPr>
      </w:pPr>
      <w:r w:rsidRPr="007A74AF">
        <w:rPr>
          <w:rFonts w:eastAsia="Times New Roman" w:cstheme="minorHAnsi"/>
          <w:lang w:eastAsia="fr-FR"/>
        </w:rPr>
        <w:t xml:space="preserve">Le SC-CF travaille depuis plusieurs décennies avec les organisations de ces 14 pays au plan national, </w:t>
      </w:r>
      <w:r>
        <w:rPr>
          <w:rFonts w:eastAsia="Times New Roman" w:cstheme="minorHAnsi"/>
          <w:lang w:eastAsia="fr-FR"/>
        </w:rPr>
        <w:t>diocésain</w:t>
      </w:r>
      <w:r w:rsidRPr="007A74AF">
        <w:rPr>
          <w:rFonts w:eastAsia="Times New Roman" w:cstheme="minorHAnsi"/>
          <w:lang w:eastAsia="fr-FR"/>
        </w:rPr>
        <w:t xml:space="preserve"> et local.</w:t>
      </w:r>
      <w:r w:rsidRPr="007A74AF">
        <w:rPr>
          <w:rFonts w:eastAsia="Calibri" w:cstheme="minorHAnsi"/>
          <w:lang w:eastAsia="fr-FR"/>
        </w:rPr>
        <w:t xml:space="preserve"> Leurs relations et l’appui du SC-CF portent </w:t>
      </w:r>
      <w:r w:rsidRPr="007A74AF">
        <w:rPr>
          <w:rFonts w:cstheme="minorHAnsi"/>
        </w:rPr>
        <w:t>tant dans les champs du plaidoyer, du développement, de l’urgence que de la réhabilitation. Il est parfois complété par un appui institutionnel.</w:t>
      </w:r>
    </w:p>
    <w:p w:rsidR="004B7A35" w:rsidRDefault="004B7A35" w:rsidP="004B7A35">
      <w:pPr>
        <w:jc w:val="both"/>
        <w:rPr>
          <w:rFonts w:cstheme="minorHAnsi"/>
          <w:b/>
          <w:u w:val="single"/>
        </w:rPr>
      </w:pPr>
    </w:p>
    <w:p w:rsidR="004B7A35" w:rsidRPr="007A74AF" w:rsidRDefault="004B7A35" w:rsidP="004B7A35">
      <w:pPr>
        <w:jc w:val="both"/>
        <w:rPr>
          <w:rFonts w:cstheme="minorHAnsi"/>
        </w:rPr>
      </w:pPr>
      <w:r w:rsidRPr="007A74AF">
        <w:rPr>
          <w:rFonts w:cstheme="minorHAnsi"/>
          <w:b/>
          <w:u w:val="single"/>
        </w:rPr>
        <w:t>Le SC-CF</w:t>
      </w:r>
      <w:r w:rsidRPr="007A74AF">
        <w:rPr>
          <w:rFonts w:cstheme="minorHAnsi"/>
        </w:rPr>
        <w:t xml:space="preserve"> </w:t>
      </w:r>
      <w:r w:rsidRPr="007A74AF">
        <w:rPr>
          <w:rFonts w:cstheme="minorHAnsi"/>
          <w:b/>
        </w:rPr>
        <w:t>met en œuvre, suit et coordonne le programme depuis 2006</w:t>
      </w:r>
      <w:r w:rsidRPr="007A74AF">
        <w:rPr>
          <w:rFonts w:cstheme="minorHAnsi"/>
        </w:rPr>
        <w:t>. Il accompagne le processus dans une approche globale, puis personnalisée en tenant compte des réalités contextuelles, des capacités et du niveau de développement de chaque Caritas. Il crée les conditions nécessaires à son bon fonctionnement. Il facilite la capitalisation, le partage du savoir et la concertation des différents acteurs. Il</w:t>
      </w:r>
      <w:r>
        <w:rPr>
          <w:rFonts w:cstheme="minorHAnsi"/>
        </w:rPr>
        <w:t xml:space="preserve"> assure</w:t>
      </w:r>
      <w:r w:rsidRPr="007A74AF">
        <w:rPr>
          <w:rFonts w:cstheme="minorHAnsi"/>
        </w:rPr>
        <w:t xml:space="preserve"> la communication interne et externe de ce programme. </w:t>
      </w:r>
    </w:p>
    <w:p w:rsidR="00C049C1" w:rsidRPr="00C775E2" w:rsidRDefault="00C049C1" w:rsidP="00BF23B4">
      <w:pPr>
        <w:jc w:val="both"/>
        <w:rPr>
          <w:rFonts w:cstheme="minorHAnsi"/>
          <w:lang w:eastAsia="fr-FR"/>
        </w:rPr>
      </w:pPr>
    </w:p>
    <w:p w:rsidR="00517A4A" w:rsidRPr="007A74AF" w:rsidRDefault="00517A4A" w:rsidP="00BF23B4">
      <w:pPr>
        <w:pStyle w:val="Paragraphedeliste"/>
        <w:numPr>
          <w:ilvl w:val="0"/>
          <w:numId w:val="2"/>
        </w:numPr>
        <w:tabs>
          <w:tab w:val="left" w:pos="284"/>
        </w:tabs>
        <w:ind w:left="0" w:firstLine="0"/>
        <w:jc w:val="both"/>
        <w:rPr>
          <w:rFonts w:eastAsia="Calibri" w:cstheme="minorHAnsi"/>
          <w:b/>
          <w:u w:val="single"/>
          <w:lang w:eastAsia="fr-FR"/>
        </w:rPr>
      </w:pPr>
      <w:r w:rsidRPr="007A74AF">
        <w:rPr>
          <w:rFonts w:eastAsia="Calibri" w:cstheme="minorHAnsi"/>
          <w:b/>
          <w:u w:val="single"/>
          <w:lang w:eastAsia="fr-FR"/>
        </w:rPr>
        <w:t>Présentation des partenaire</w:t>
      </w:r>
      <w:r w:rsidR="00C351F7" w:rsidRPr="007A74AF">
        <w:rPr>
          <w:rFonts w:eastAsia="Calibri" w:cstheme="minorHAnsi"/>
          <w:b/>
          <w:u w:val="single"/>
          <w:lang w:eastAsia="fr-FR"/>
        </w:rPr>
        <w:t>s</w:t>
      </w:r>
      <w:r w:rsidRPr="007A74AF">
        <w:rPr>
          <w:rFonts w:eastAsia="Calibri" w:cstheme="minorHAnsi"/>
          <w:b/>
          <w:u w:val="single"/>
          <w:lang w:eastAsia="fr-FR"/>
        </w:rPr>
        <w:t xml:space="preserve"> impliqués dans le programme</w:t>
      </w:r>
    </w:p>
    <w:p w:rsidR="00517A4A" w:rsidRPr="007A74AF" w:rsidRDefault="00517A4A" w:rsidP="00BF23B4">
      <w:pPr>
        <w:jc w:val="both"/>
        <w:rPr>
          <w:rFonts w:cstheme="minorHAnsi"/>
          <w:u w:val="single"/>
        </w:rPr>
      </w:pPr>
    </w:p>
    <w:p w:rsidR="00517A4A" w:rsidRPr="007A74AF" w:rsidRDefault="00517A4A" w:rsidP="00BF23B4">
      <w:pPr>
        <w:jc w:val="both"/>
        <w:rPr>
          <w:rFonts w:cstheme="minorHAnsi"/>
        </w:rPr>
      </w:pPr>
      <w:r w:rsidRPr="007A74AF">
        <w:rPr>
          <w:rFonts w:cstheme="minorHAnsi"/>
          <w:b/>
          <w:u w:val="single"/>
        </w:rPr>
        <w:t>Caritas Africa</w:t>
      </w:r>
      <w:r w:rsidRPr="007A74AF">
        <w:rPr>
          <w:rFonts w:cstheme="minorHAnsi"/>
          <w:b/>
        </w:rPr>
        <w:t xml:space="preserve"> est l’instance de coordination des 45 Caritas d’Afrique </w:t>
      </w:r>
      <w:r w:rsidR="00BA2173" w:rsidRPr="007A74AF">
        <w:rPr>
          <w:rFonts w:cstheme="minorHAnsi"/>
          <w:b/>
        </w:rPr>
        <w:t>et d</w:t>
      </w:r>
      <w:r w:rsidR="00C66060">
        <w:rPr>
          <w:rFonts w:cstheme="minorHAnsi"/>
          <w:b/>
        </w:rPr>
        <w:t>e l</w:t>
      </w:r>
      <w:r w:rsidR="00BA2173" w:rsidRPr="007A74AF">
        <w:rPr>
          <w:rFonts w:cstheme="minorHAnsi"/>
          <w:b/>
        </w:rPr>
        <w:t>’Océan Indien</w:t>
      </w:r>
      <w:r w:rsidRPr="007A74AF">
        <w:rPr>
          <w:rFonts w:cstheme="minorHAnsi"/>
          <w:b/>
        </w:rPr>
        <w:t>.</w:t>
      </w:r>
      <w:r w:rsidRPr="007A74AF">
        <w:rPr>
          <w:rFonts w:cstheme="minorHAnsi"/>
        </w:rPr>
        <w:t xml:space="preserve"> E</w:t>
      </w:r>
      <w:r w:rsidR="008565DD">
        <w:rPr>
          <w:rFonts w:cstheme="minorHAnsi"/>
        </w:rPr>
        <w:t>n raison</w:t>
      </w:r>
      <w:r w:rsidR="002829B1" w:rsidRPr="007A74AF">
        <w:rPr>
          <w:rFonts w:cstheme="minorHAnsi"/>
        </w:rPr>
        <w:t xml:space="preserve"> de moyens insuffisants, Caritas Africa</w:t>
      </w:r>
      <w:r w:rsidRPr="007A74AF">
        <w:rPr>
          <w:rFonts w:cstheme="minorHAnsi"/>
        </w:rPr>
        <w:t xml:space="preserve"> </w:t>
      </w:r>
      <w:r w:rsidR="00BD1FFC" w:rsidRPr="007A74AF">
        <w:rPr>
          <w:rFonts w:cstheme="minorHAnsi"/>
        </w:rPr>
        <w:t xml:space="preserve">a </w:t>
      </w:r>
      <w:r w:rsidRPr="007A74AF">
        <w:rPr>
          <w:rFonts w:cstheme="minorHAnsi"/>
        </w:rPr>
        <w:t>confi</w:t>
      </w:r>
      <w:r w:rsidR="00BD1FFC" w:rsidRPr="007A74AF">
        <w:rPr>
          <w:rFonts w:cstheme="minorHAnsi"/>
        </w:rPr>
        <w:t>é</w:t>
      </w:r>
      <w:r w:rsidR="002829B1" w:rsidRPr="007A74AF">
        <w:rPr>
          <w:rFonts w:cstheme="minorHAnsi"/>
        </w:rPr>
        <w:t>, dès 2006,</w:t>
      </w:r>
      <w:r w:rsidRPr="007A74AF">
        <w:rPr>
          <w:rFonts w:cstheme="minorHAnsi"/>
        </w:rPr>
        <w:t xml:space="preserve"> la mise en œuvre de ce programme au SC-CF. Caritas Africa </w:t>
      </w:r>
      <w:r w:rsidR="00056A15" w:rsidRPr="007A74AF">
        <w:rPr>
          <w:rFonts w:cstheme="minorHAnsi"/>
        </w:rPr>
        <w:t>sera plus présente</w:t>
      </w:r>
      <w:r w:rsidRPr="007A74AF">
        <w:rPr>
          <w:rFonts w:cstheme="minorHAnsi"/>
        </w:rPr>
        <w:t xml:space="preserve"> dans la Phase 2, </w:t>
      </w:r>
      <w:r w:rsidR="00B81A4F">
        <w:rPr>
          <w:rFonts w:cstheme="minorHAnsi"/>
        </w:rPr>
        <w:t>afin</w:t>
      </w:r>
      <w:r w:rsidR="00056A15" w:rsidRPr="007A74AF">
        <w:rPr>
          <w:rFonts w:cstheme="minorHAnsi"/>
        </w:rPr>
        <w:t xml:space="preserve"> de reprendre le portage politique et opérationnel de ce prog</w:t>
      </w:r>
      <w:r w:rsidR="00A12E5B">
        <w:rPr>
          <w:rFonts w:cstheme="minorHAnsi"/>
        </w:rPr>
        <w:t xml:space="preserve">ramme à moyen </w:t>
      </w:r>
      <w:r w:rsidR="00056A15" w:rsidRPr="007A74AF">
        <w:rPr>
          <w:rFonts w:cstheme="minorHAnsi"/>
        </w:rPr>
        <w:t>terme.</w:t>
      </w:r>
    </w:p>
    <w:p w:rsidR="00517A4A" w:rsidRPr="007A74AF" w:rsidRDefault="00517A4A" w:rsidP="00BF23B4">
      <w:pPr>
        <w:jc w:val="both"/>
        <w:rPr>
          <w:rFonts w:cstheme="minorHAnsi"/>
          <w:color w:val="660066"/>
          <w:u w:val="single"/>
        </w:rPr>
      </w:pPr>
    </w:p>
    <w:p w:rsidR="00517A4A" w:rsidRPr="007A74AF" w:rsidRDefault="00517A4A" w:rsidP="00BF23B4">
      <w:pPr>
        <w:jc w:val="both"/>
        <w:rPr>
          <w:rFonts w:cstheme="minorHAnsi"/>
        </w:rPr>
      </w:pPr>
      <w:r w:rsidRPr="007A74AF">
        <w:rPr>
          <w:rFonts w:cstheme="minorHAnsi"/>
          <w:b/>
        </w:rPr>
        <w:t xml:space="preserve">Les </w:t>
      </w:r>
      <w:r w:rsidR="003645A2" w:rsidRPr="007A74AF">
        <w:rPr>
          <w:rFonts w:cstheme="minorHAnsi"/>
          <w:b/>
          <w:u w:val="single"/>
        </w:rPr>
        <w:t>Caritas</w:t>
      </w:r>
      <w:r w:rsidRPr="007A74AF">
        <w:rPr>
          <w:rFonts w:cstheme="minorHAnsi"/>
          <w:b/>
        </w:rPr>
        <w:t xml:space="preserve"> sont à l’origine de la demande</w:t>
      </w:r>
      <w:r w:rsidRPr="007A74AF">
        <w:rPr>
          <w:rFonts w:cstheme="minorHAnsi"/>
        </w:rPr>
        <w:t>. Ce sont des organisations locales de la société civile, officiellement</w:t>
      </w:r>
      <w:r w:rsidR="001D69A1" w:rsidRPr="007A74AF">
        <w:rPr>
          <w:rFonts w:cstheme="minorHAnsi"/>
        </w:rPr>
        <w:t xml:space="preserve"> reconnues, fortement engagées. </w:t>
      </w:r>
      <w:r w:rsidR="00564864" w:rsidRPr="007A74AF">
        <w:rPr>
          <w:rFonts w:cstheme="minorHAnsi"/>
          <w:b/>
        </w:rPr>
        <w:t>Ces Caritas</w:t>
      </w:r>
      <w:r w:rsidRPr="007A74AF">
        <w:rPr>
          <w:rFonts w:cstheme="minorHAnsi"/>
          <w:b/>
        </w:rPr>
        <w:t xml:space="preserve"> sont composées d’une Caritas nationale et de plusieurs Caritas </w:t>
      </w:r>
      <w:r w:rsidR="007F6613" w:rsidRPr="007A74AF">
        <w:rPr>
          <w:rFonts w:cstheme="minorHAnsi"/>
          <w:b/>
        </w:rPr>
        <w:t>diocésaines</w:t>
      </w:r>
      <w:r w:rsidRPr="007A74AF">
        <w:rPr>
          <w:rFonts w:cstheme="minorHAnsi"/>
          <w:b/>
        </w:rPr>
        <w:t xml:space="preserve"> et locales</w:t>
      </w:r>
      <w:r w:rsidRPr="007A74AF">
        <w:rPr>
          <w:rFonts w:cstheme="minorHAnsi"/>
        </w:rPr>
        <w:t xml:space="preserve">. </w:t>
      </w:r>
      <w:r w:rsidR="00564864" w:rsidRPr="007A74AF">
        <w:rPr>
          <w:rFonts w:cstheme="minorHAnsi"/>
        </w:rPr>
        <w:t xml:space="preserve">Elles constituent un réseau de solidarité très développé et structuré. </w:t>
      </w:r>
      <w:r w:rsidR="00BC5776" w:rsidRPr="007A74AF">
        <w:rPr>
          <w:rFonts w:cstheme="minorHAnsi"/>
        </w:rPr>
        <w:t>Elles comptent</w:t>
      </w:r>
      <w:r w:rsidRPr="007A74AF">
        <w:rPr>
          <w:rFonts w:cstheme="minorHAnsi"/>
        </w:rPr>
        <w:t xml:space="preserve"> parmi les associati</w:t>
      </w:r>
      <w:r w:rsidR="0072323A">
        <w:rPr>
          <w:rFonts w:cstheme="minorHAnsi"/>
        </w:rPr>
        <w:t>ons les plus importantes dans chaque</w:t>
      </w:r>
      <w:r w:rsidRPr="007A74AF">
        <w:rPr>
          <w:rFonts w:cstheme="minorHAnsi"/>
        </w:rPr>
        <w:t xml:space="preserve"> pays, en termes de</w:t>
      </w:r>
      <w:r w:rsidR="00BC5776" w:rsidRPr="007A74AF">
        <w:rPr>
          <w:rFonts w:cstheme="minorHAnsi"/>
        </w:rPr>
        <w:t xml:space="preserve"> nombre de bénéficiaires touché</w:t>
      </w:r>
      <w:r w:rsidRPr="007A74AF">
        <w:rPr>
          <w:rFonts w:cstheme="minorHAnsi"/>
        </w:rPr>
        <w:t xml:space="preserve">s, de fonds mobilisés, de salariés et de couverture du territoire national. </w:t>
      </w:r>
      <w:r w:rsidR="00624EB7" w:rsidRPr="007A74AF">
        <w:rPr>
          <w:rFonts w:cstheme="minorHAnsi"/>
        </w:rPr>
        <w:t>Les actions menées à long terme</w:t>
      </w:r>
      <w:r w:rsidRPr="007A74AF">
        <w:rPr>
          <w:rFonts w:cstheme="minorHAnsi"/>
        </w:rPr>
        <w:t xml:space="preserve"> se déroulent aussi dans des zones difficiles d’accès et souvent peu fréquentées par les autres organisations humanitaires.</w:t>
      </w:r>
    </w:p>
    <w:p w:rsidR="00BB58C5" w:rsidRPr="007A74AF" w:rsidRDefault="00BB58C5" w:rsidP="00BF23B4">
      <w:pPr>
        <w:jc w:val="both"/>
        <w:rPr>
          <w:rFonts w:cstheme="minorHAnsi"/>
          <w:color w:val="660066"/>
        </w:rPr>
      </w:pPr>
    </w:p>
    <w:p w:rsidR="00517A4A" w:rsidRPr="007A74AF" w:rsidRDefault="00517A4A" w:rsidP="00BF23B4">
      <w:pPr>
        <w:pStyle w:val="Paragraphedeliste"/>
        <w:numPr>
          <w:ilvl w:val="0"/>
          <w:numId w:val="2"/>
        </w:numPr>
        <w:tabs>
          <w:tab w:val="left" w:pos="284"/>
        </w:tabs>
        <w:ind w:left="0" w:firstLine="0"/>
        <w:jc w:val="both"/>
        <w:rPr>
          <w:rFonts w:eastAsia="Calibri" w:cstheme="minorHAnsi"/>
          <w:b/>
          <w:u w:val="single"/>
          <w:lang w:eastAsia="fr-FR"/>
        </w:rPr>
      </w:pPr>
      <w:r w:rsidRPr="007A74AF">
        <w:rPr>
          <w:rFonts w:eastAsia="Calibri" w:cstheme="minorHAnsi"/>
          <w:b/>
          <w:u w:val="single"/>
          <w:lang w:eastAsia="fr-FR"/>
        </w:rPr>
        <w:t>Valeur ajoutée de l’OSC porteuse du projet et des partenaires</w:t>
      </w:r>
      <w:r w:rsidR="001354F4" w:rsidRPr="007A74AF">
        <w:rPr>
          <w:rFonts w:eastAsia="Calibri" w:cstheme="minorHAnsi"/>
          <w:b/>
          <w:u w:val="single"/>
          <w:lang w:eastAsia="fr-FR"/>
        </w:rPr>
        <w:t xml:space="preserve"> </w:t>
      </w:r>
      <w:r w:rsidRPr="007A74AF">
        <w:rPr>
          <w:rFonts w:eastAsia="Calibri" w:cstheme="minorHAnsi"/>
          <w:b/>
          <w:u w:val="single"/>
          <w:lang w:eastAsia="fr-FR"/>
        </w:rPr>
        <w:t>et résultats déjà obtenus dans la thématique concernée</w:t>
      </w:r>
    </w:p>
    <w:p w:rsidR="00517A4A" w:rsidRPr="007A74AF" w:rsidRDefault="00517A4A" w:rsidP="00BF23B4">
      <w:pPr>
        <w:jc w:val="both"/>
        <w:rPr>
          <w:rFonts w:cstheme="minorHAnsi"/>
        </w:rPr>
      </w:pPr>
    </w:p>
    <w:p w:rsidR="00F8494B" w:rsidRPr="007A74AF" w:rsidRDefault="003F0B76" w:rsidP="00BF23B4">
      <w:pPr>
        <w:jc w:val="both"/>
        <w:rPr>
          <w:rFonts w:cstheme="minorHAnsi"/>
        </w:rPr>
      </w:pPr>
      <w:r w:rsidRPr="007A74AF">
        <w:rPr>
          <w:rFonts w:cstheme="minorHAnsi"/>
        </w:rPr>
        <w:t xml:space="preserve">L’appui institutionnel et organisationnel du SC-CF </w:t>
      </w:r>
      <w:r w:rsidR="00624EB7" w:rsidRPr="007A74AF">
        <w:rPr>
          <w:rFonts w:cstheme="minorHAnsi"/>
        </w:rPr>
        <w:t xml:space="preserve">s’est véritablement </w:t>
      </w:r>
      <w:r w:rsidR="00B60F8D">
        <w:rPr>
          <w:rFonts w:cstheme="minorHAnsi"/>
        </w:rPr>
        <w:t xml:space="preserve">structuré </w:t>
      </w:r>
      <w:r w:rsidR="00624EB7" w:rsidRPr="007A74AF">
        <w:rPr>
          <w:rFonts w:cstheme="minorHAnsi"/>
        </w:rPr>
        <w:t>au moment de l’élaboration de la première convention programme (2010)</w:t>
      </w:r>
      <w:r w:rsidR="0072323A">
        <w:rPr>
          <w:rFonts w:cstheme="minorHAnsi"/>
        </w:rPr>
        <w:t>,</w:t>
      </w:r>
      <w:r w:rsidR="00624EB7" w:rsidRPr="007A74AF">
        <w:rPr>
          <w:rFonts w:cstheme="minorHAnsi"/>
        </w:rPr>
        <w:t xml:space="preserve"> avec la définition d’orientations stratégiques pour un</w:t>
      </w:r>
      <w:r w:rsidR="008224F3" w:rsidRPr="007A74AF">
        <w:rPr>
          <w:rFonts w:cstheme="minorHAnsi"/>
        </w:rPr>
        <w:t>e</w:t>
      </w:r>
      <w:r w:rsidR="00624EB7" w:rsidRPr="007A74AF">
        <w:rPr>
          <w:rFonts w:cstheme="minorHAnsi"/>
        </w:rPr>
        <w:t xml:space="preserve"> approche </w:t>
      </w:r>
      <w:r w:rsidR="009B2B83">
        <w:rPr>
          <w:rFonts w:cstheme="minorHAnsi"/>
        </w:rPr>
        <w:t>conceptualisée</w:t>
      </w:r>
      <w:r w:rsidR="00624EB7" w:rsidRPr="007A74AF">
        <w:rPr>
          <w:rFonts w:cstheme="minorHAnsi"/>
        </w:rPr>
        <w:t xml:space="preserve"> et globale</w:t>
      </w:r>
      <w:r w:rsidR="0072323A">
        <w:rPr>
          <w:rFonts w:cstheme="minorHAnsi"/>
        </w:rPr>
        <w:t>,</w:t>
      </w:r>
      <w:r w:rsidR="00624EB7" w:rsidRPr="007A74AF">
        <w:rPr>
          <w:rFonts w:cstheme="minorHAnsi"/>
        </w:rPr>
        <w:t xml:space="preserve"> et la confirmation du choix d’un modèle de diagnostic et d’appui aux organisations.</w:t>
      </w:r>
    </w:p>
    <w:p w:rsidR="000C6A8D" w:rsidRPr="0068342C" w:rsidRDefault="00624EB7" w:rsidP="00BF23B4">
      <w:pPr>
        <w:jc w:val="both"/>
        <w:rPr>
          <w:rFonts w:cstheme="minorHAnsi"/>
        </w:rPr>
      </w:pPr>
      <w:r w:rsidRPr="007A74AF">
        <w:rPr>
          <w:rFonts w:cstheme="minorHAnsi"/>
        </w:rPr>
        <w:t>Depuis, l</w:t>
      </w:r>
      <w:r w:rsidR="00177E82" w:rsidRPr="007A74AF">
        <w:rPr>
          <w:rFonts w:cstheme="minorHAnsi"/>
        </w:rPr>
        <w:t>e</w:t>
      </w:r>
      <w:r w:rsidR="00F8494B" w:rsidRPr="007A74AF">
        <w:rPr>
          <w:rFonts w:cstheme="minorHAnsi"/>
        </w:rPr>
        <w:t xml:space="preserve"> SC-CF </w:t>
      </w:r>
      <w:r w:rsidR="002E47C2" w:rsidRPr="007A74AF">
        <w:rPr>
          <w:rFonts w:cstheme="minorHAnsi"/>
        </w:rPr>
        <w:t>a</w:t>
      </w:r>
      <w:r w:rsidR="00F8494B" w:rsidRPr="007A74AF">
        <w:rPr>
          <w:rFonts w:cstheme="minorHAnsi"/>
        </w:rPr>
        <w:t xml:space="preserve"> </w:t>
      </w:r>
      <w:r w:rsidR="002E47C2" w:rsidRPr="007A74AF">
        <w:rPr>
          <w:rFonts w:cstheme="minorHAnsi"/>
        </w:rPr>
        <w:t>poursuivi</w:t>
      </w:r>
      <w:r w:rsidR="00F8494B" w:rsidRPr="007A74AF">
        <w:rPr>
          <w:rFonts w:cstheme="minorHAnsi"/>
        </w:rPr>
        <w:t xml:space="preserve"> sa réflexion sur l’amélior</w:t>
      </w:r>
      <w:r w:rsidR="000C6A8D" w:rsidRPr="007A74AF">
        <w:rPr>
          <w:rFonts w:cstheme="minorHAnsi"/>
        </w:rPr>
        <w:t>ation</w:t>
      </w:r>
      <w:r w:rsidR="00F8494B" w:rsidRPr="007A74AF">
        <w:rPr>
          <w:rFonts w:cstheme="minorHAnsi"/>
        </w:rPr>
        <w:t xml:space="preserve"> du programme, </w:t>
      </w:r>
      <w:r w:rsidR="00116B0C">
        <w:rPr>
          <w:rFonts w:cstheme="minorHAnsi"/>
        </w:rPr>
        <w:t xml:space="preserve">tout en prenant en compte les </w:t>
      </w:r>
      <w:r w:rsidR="000C6A8D" w:rsidRPr="007A74AF">
        <w:rPr>
          <w:rFonts w:cstheme="minorHAnsi"/>
        </w:rPr>
        <w:t>réflexion</w:t>
      </w:r>
      <w:r w:rsidR="00116B0C">
        <w:rPr>
          <w:rFonts w:cstheme="minorHAnsi"/>
        </w:rPr>
        <w:t>s</w:t>
      </w:r>
      <w:r w:rsidR="000C6A8D" w:rsidRPr="007A74AF">
        <w:rPr>
          <w:rFonts w:cstheme="minorHAnsi"/>
        </w:rPr>
        <w:t xml:space="preserve"> portée</w:t>
      </w:r>
      <w:r w:rsidR="00116B0C">
        <w:rPr>
          <w:rFonts w:cstheme="minorHAnsi"/>
        </w:rPr>
        <w:t>s</w:t>
      </w:r>
      <w:r w:rsidR="000C6A8D" w:rsidRPr="007A74AF">
        <w:rPr>
          <w:rFonts w:cstheme="minorHAnsi"/>
        </w:rPr>
        <w:t xml:space="preserve"> </w:t>
      </w:r>
      <w:r w:rsidR="00E813A6">
        <w:rPr>
          <w:rFonts w:cstheme="minorHAnsi"/>
        </w:rPr>
        <w:t>dans</w:t>
      </w:r>
      <w:r w:rsidR="000C6A8D" w:rsidRPr="007A74AF">
        <w:rPr>
          <w:rFonts w:cstheme="minorHAnsi"/>
        </w:rPr>
        <w:t xml:space="preserve"> le secteur des organisations de solidarités internationales</w:t>
      </w:r>
      <w:r w:rsidR="00D405FC" w:rsidRPr="007A74AF">
        <w:rPr>
          <w:rFonts w:cstheme="minorHAnsi"/>
        </w:rPr>
        <w:t>. Aussi p</w:t>
      </w:r>
      <w:r w:rsidR="00D117D1" w:rsidRPr="007A74AF">
        <w:rPr>
          <w:rFonts w:cstheme="minorHAnsi"/>
        </w:rPr>
        <w:t>our l’élaborati</w:t>
      </w:r>
      <w:r w:rsidR="00CC504A" w:rsidRPr="007A74AF">
        <w:rPr>
          <w:rFonts w:cstheme="minorHAnsi"/>
        </w:rPr>
        <w:t xml:space="preserve">on </w:t>
      </w:r>
      <w:r w:rsidR="00D405FC" w:rsidRPr="007A74AF">
        <w:rPr>
          <w:rFonts w:cstheme="minorHAnsi"/>
        </w:rPr>
        <w:t>de cette Phase 2 du programme</w:t>
      </w:r>
      <w:r w:rsidR="0072323A">
        <w:rPr>
          <w:rFonts w:cstheme="minorHAnsi"/>
        </w:rPr>
        <w:t>,</w:t>
      </w:r>
      <w:r w:rsidR="00D405FC" w:rsidRPr="007A74AF">
        <w:rPr>
          <w:rFonts w:cstheme="minorHAnsi"/>
        </w:rPr>
        <w:t xml:space="preserve"> </w:t>
      </w:r>
      <w:r w:rsidR="00D117D1" w:rsidRPr="007A74AF">
        <w:rPr>
          <w:rFonts w:cstheme="minorHAnsi"/>
        </w:rPr>
        <w:t xml:space="preserve">le SC-CF a </w:t>
      </w:r>
      <w:r w:rsidR="00D405FC" w:rsidRPr="007A74AF">
        <w:rPr>
          <w:rFonts w:cstheme="minorHAnsi"/>
        </w:rPr>
        <w:t xml:space="preserve">choisi de </w:t>
      </w:r>
      <w:r w:rsidR="00B85A4E" w:rsidRPr="007A74AF">
        <w:rPr>
          <w:rFonts w:cstheme="minorHAnsi"/>
        </w:rPr>
        <w:t>travailler sur la</w:t>
      </w:r>
      <w:r w:rsidR="00D117D1" w:rsidRPr="007A74AF">
        <w:rPr>
          <w:rFonts w:cstheme="minorHAnsi"/>
        </w:rPr>
        <w:t xml:space="preserve"> théorie du changement</w:t>
      </w:r>
      <w:r w:rsidRPr="007A74AF">
        <w:rPr>
          <w:rFonts w:cstheme="minorHAnsi"/>
        </w:rPr>
        <w:t xml:space="preserve"> pour d</w:t>
      </w:r>
      <w:r w:rsidR="00D117D1" w:rsidRPr="007A74AF">
        <w:rPr>
          <w:rFonts w:cstheme="minorHAnsi"/>
        </w:rPr>
        <w:t>avantage d’impact</w:t>
      </w:r>
      <w:r w:rsidR="00D117D1" w:rsidRPr="0068342C">
        <w:rPr>
          <w:rFonts w:cstheme="minorHAnsi"/>
        </w:rPr>
        <w:t xml:space="preserve"> de son action et répondre au besoin d’autonomie croissant revendiqué par les Caritas.</w:t>
      </w:r>
    </w:p>
    <w:p w:rsidR="00511F6B" w:rsidRPr="0068342C" w:rsidRDefault="00511F6B" w:rsidP="00BF23B4">
      <w:pPr>
        <w:jc w:val="both"/>
        <w:rPr>
          <w:rFonts w:cstheme="minorHAnsi"/>
          <w:sz w:val="16"/>
          <w:szCs w:val="16"/>
        </w:rPr>
      </w:pPr>
    </w:p>
    <w:p w:rsidR="00141688" w:rsidRDefault="00141688" w:rsidP="00BF23B4">
      <w:pPr>
        <w:rPr>
          <w:rFonts w:eastAsia="Times New Roman" w:cstheme="minorHAnsi"/>
          <w:b/>
          <w:caps/>
          <w:sz w:val="24"/>
          <w:szCs w:val="20"/>
          <w:u w:val="single"/>
          <w:lang w:eastAsia="fr-FR"/>
        </w:rPr>
      </w:pPr>
      <w:bookmarkStart w:id="23" w:name="_Toc410223875"/>
      <w:bookmarkStart w:id="24" w:name="_Toc428870721"/>
      <w:bookmarkStart w:id="25" w:name="_Toc383784830"/>
      <w:bookmarkEnd w:id="20"/>
      <w:r>
        <w:rPr>
          <w:rFonts w:eastAsia="Times New Roman" w:cstheme="minorHAnsi"/>
          <w:b/>
          <w:caps/>
          <w:sz w:val="24"/>
          <w:szCs w:val="20"/>
          <w:u w:val="single"/>
          <w:lang w:eastAsia="fr-FR"/>
        </w:rPr>
        <w:br w:type="page"/>
      </w:r>
    </w:p>
    <w:p w:rsidR="005319E7" w:rsidRPr="000D6217" w:rsidRDefault="009820BB" w:rsidP="000D6217">
      <w:pPr>
        <w:pStyle w:val="Titre"/>
        <w:numPr>
          <w:ilvl w:val="0"/>
          <w:numId w:val="0"/>
        </w:numPr>
        <w:rPr>
          <w:sz w:val="24"/>
          <w:u w:val="single"/>
        </w:rPr>
      </w:pPr>
      <w:bookmarkStart w:id="26" w:name="_Toc432158255"/>
      <w:r w:rsidRPr="000D6217">
        <w:rPr>
          <w:sz w:val="24"/>
          <w:u w:val="single"/>
        </w:rPr>
        <w:lastRenderedPageBreak/>
        <w:t xml:space="preserve">IV. </w:t>
      </w:r>
      <w:r w:rsidR="005319E7" w:rsidRPr="000D6217">
        <w:rPr>
          <w:sz w:val="24"/>
          <w:u w:val="single"/>
        </w:rPr>
        <w:t>COHERENCE</w:t>
      </w:r>
      <w:r w:rsidR="00C10A14" w:rsidRPr="000D6217">
        <w:rPr>
          <w:sz w:val="24"/>
          <w:u w:val="single"/>
        </w:rPr>
        <w:t xml:space="preserve"> </w:t>
      </w:r>
      <w:r w:rsidR="006D4DB4" w:rsidRPr="000D6217">
        <w:rPr>
          <w:sz w:val="24"/>
          <w:u w:val="single"/>
        </w:rPr>
        <w:t xml:space="preserve">EXTERNE </w:t>
      </w:r>
      <w:r w:rsidR="005319E7" w:rsidRPr="000D6217">
        <w:rPr>
          <w:sz w:val="24"/>
          <w:u w:val="single"/>
        </w:rPr>
        <w:t xml:space="preserve">DU </w:t>
      </w:r>
      <w:r w:rsidR="006C019A" w:rsidRPr="000D6217">
        <w:rPr>
          <w:sz w:val="24"/>
          <w:u w:val="single"/>
        </w:rPr>
        <w:t>PROGRAMME</w:t>
      </w:r>
      <w:bookmarkEnd w:id="23"/>
      <w:bookmarkEnd w:id="24"/>
      <w:bookmarkEnd w:id="26"/>
    </w:p>
    <w:p w:rsidR="006172A5" w:rsidRPr="00491A97" w:rsidRDefault="006172A5" w:rsidP="00BF23B4">
      <w:pPr>
        <w:jc w:val="both"/>
        <w:rPr>
          <w:rFonts w:cstheme="minorHAnsi"/>
          <w:color w:val="660066"/>
          <w:sz w:val="20"/>
          <w:lang w:eastAsia="fr-FR"/>
        </w:rPr>
      </w:pPr>
    </w:p>
    <w:p w:rsidR="003F6511" w:rsidRPr="00491A97" w:rsidRDefault="003F6511" w:rsidP="00BF23B4">
      <w:pPr>
        <w:jc w:val="both"/>
        <w:rPr>
          <w:rFonts w:eastAsia="Times New Roman" w:cstheme="minorHAnsi"/>
          <w:b/>
          <w:u w:val="single"/>
          <w:lang w:eastAsia="fr-FR"/>
        </w:rPr>
      </w:pPr>
      <w:r w:rsidRPr="00491A97">
        <w:rPr>
          <w:rFonts w:eastAsia="Times New Roman" w:cstheme="minorHAnsi"/>
          <w:b/>
          <w:u w:val="single"/>
          <w:lang w:eastAsia="fr-FR"/>
        </w:rPr>
        <w:t>4.1. Avec les politiques publiques</w:t>
      </w:r>
    </w:p>
    <w:p w:rsidR="003F6511" w:rsidRPr="00491A97" w:rsidRDefault="003F6511" w:rsidP="00BF23B4">
      <w:pPr>
        <w:jc w:val="both"/>
        <w:rPr>
          <w:rFonts w:eastAsia="Times New Roman" w:cstheme="minorHAnsi"/>
          <w:b/>
          <w:sz w:val="20"/>
          <w:lang w:eastAsia="fr-FR"/>
        </w:rPr>
      </w:pPr>
    </w:p>
    <w:p w:rsidR="00A72B9B" w:rsidRPr="00491A97" w:rsidRDefault="003F6511" w:rsidP="00A72B9B">
      <w:pPr>
        <w:pStyle w:val="Paragraphedeliste"/>
        <w:numPr>
          <w:ilvl w:val="0"/>
          <w:numId w:val="2"/>
        </w:numPr>
        <w:tabs>
          <w:tab w:val="left" w:pos="284"/>
        </w:tabs>
        <w:ind w:left="0" w:firstLine="0"/>
        <w:jc w:val="both"/>
        <w:rPr>
          <w:rFonts w:eastAsia="Calibri" w:cstheme="minorHAnsi"/>
          <w:b/>
          <w:u w:val="single"/>
          <w:lang w:eastAsia="fr-FR"/>
        </w:rPr>
      </w:pPr>
      <w:r w:rsidRPr="00491A97">
        <w:rPr>
          <w:rFonts w:eastAsia="Calibri" w:cstheme="minorHAnsi"/>
          <w:b/>
          <w:u w:val="single"/>
          <w:lang w:eastAsia="fr-FR"/>
        </w:rPr>
        <w:t xml:space="preserve">Présentation de l’environnement institutionnel dans </w:t>
      </w:r>
      <w:r w:rsidR="00D57E78" w:rsidRPr="00491A97">
        <w:rPr>
          <w:rFonts w:eastAsia="Calibri" w:cstheme="minorHAnsi"/>
          <w:b/>
          <w:u w:val="single"/>
          <w:lang w:eastAsia="fr-FR"/>
        </w:rPr>
        <w:t>lequel le programme prend place</w:t>
      </w:r>
    </w:p>
    <w:p w:rsidR="00A72B9B" w:rsidRPr="00491A97" w:rsidRDefault="00A72B9B" w:rsidP="00A72B9B">
      <w:pPr>
        <w:pStyle w:val="Paragraphedeliste"/>
        <w:tabs>
          <w:tab w:val="left" w:pos="284"/>
        </w:tabs>
        <w:ind w:left="0"/>
        <w:jc w:val="both"/>
        <w:rPr>
          <w:rFonts w:eastAsia="Calibri" w:cstheme="minorHAnsi"/>
          <w:b/>
          <w:sz w:val="18"/>
          <w:u w:val="single"/>
          <w:lang w:eastAsia="fr-FR"/>
        </w:rPr>
      </w:pPr>
    </w:p>
    <w:p w:rsidR="009A5918" w:rsidRPr="00491A97" w:rsidRDefault="003F6511" w:rsidP="00DA214B">
      <w:pPr>
        <w:widowControl w:val="0"/>
        <w:autoSpaceDE w:val="0"/>
        <w:autoSpaceDN w:val="0"/>
        <w:adjustRightInd w:val="0"/>
        <w:jc w:val="both"/>
        <w:rPr>
          <w:rFonts w:eastAsia="Times New Roman" w:cstheme="minorHAnsi"/>
          <w:lang w:eastAsia="fr-FR"/>
        </w:rPr>
      </w:pPr>
      <w:r w:rsidRPr="00491A97">
        <w:rPr>
          <w:rFonts w:eastAsia="Times New Roman" w:cstheme="minorHAnsi"/>
          <w:lang w:eastAsia="fr-FR"/>
        </w:rPr>
        <w:t>Dans ces pays</w:t>
      </w:r>
      <w:r w:rsidR="00551630" w:rsidRPr="00491A97">
        <w:rPr>
          <w:rFonts w:eastAsia="Times New Roman" w:cstheme="minorHAnsi"/>
          <w:lang w:eastAsia="fr-FR"/>
        </w:rPr>
        <w:t xml:space="preserve">, </w:t>
      </w:r>
      <w:r w:rsidRPr="00491A97">
        <w:rPr>
          <w:rFonts w:eastAsia="Times New Roman" w:cstheme="minorHAnsi"/>
          <w:lang w:eastAsia="fr-FR"/>
        </w:rPr>
        <w:t xml:space="preserve">la </w:t>
      </w:r>
      <w:r w:rsidR="00624EB7" w:rsidRPr="00491A97">
        <w:rPr>
          <w:rFonts w:eastAsia="Times New Roman" w:cstheme="minorHAnsi"/>
          <w:lang w:eastAsia="fr-FR"/>
        </w:rPr>
        <w:t xml:space="preserve">structuration de la </w:t>
      </w:r>
      <w:r w:rsidRPr="00491A97">
        <w:rPr>
          <w:rFonts w:eastAsia="Times New Roman" w:cstheme="minorHAnsi"/>
          <w:lang w:eastAsia="fr-FR"/>
        </w:rPr>
        <w:t xml:space="preserve">société civile est </w:t>
      </w:r>
      <w:r w:rsidR="00F04CE6" w:rsidRPr="00491A97">
        <w:rPr>
          <w:rFonts w:eastAsia="Times New Roman" w:cstheme="minorHAnsi"/>
          <w:lang w:eastAsia="fr-FR"/>
        </w:rPr>
        <w:t xml:space="preserve">en </w:t>
      </w:r>
      <w:r w:rsidR="00624EB7" w:rsidRPr="00491A97">
        <w:rPr>
          <w:rFonts w:eastAsia="Times New Roman" w:cstheme="minorHAnsi"/>
          <w:lang w:eastAsia="fr-FR"/>
        </w:rPr>
        <w:t>cours</w:t>
      </w:r>
      <w:r w:rsidR="009A5918" w:rsidRPr="00491A97">
        <w:rPr>
          <w:rFonts w:eastAsia="Times New Roman" w:cstheme="minorHAnsi"/>
          <w:lang w:eastAsia="fr-FR"/>
        </w:rPr>
        <w:t>. Souvent, l</w:t>
      </w:r>
      <w:r w:rsidR="00624EB7" w:rsidRPr="00491A97">
        <w:rPr>
          <w:rFonts w:eastAsia="Times New Roman" w:cstheme="minorHAnsi"/>
          <w:lang w:eastAsia="fr-FR"/>
        </w:rPr>
        <w:t xml:space="preserve">es OSC </w:t>
      </w:r>
      <w:r w:rsidR="00F04CE6" w:rsidRPr="00491A97">
        <w:rPr>
          <w:rFonts w:eastAsia="Times New Roman" w:cstheme="minorHAnsi"/>
          <w:lang w:eastAsia="fr-FR"/>
        </w:rPr>
        <w:t>s’impliqu</w:t>
      </w:r>
      <w:r w:rsidRPr="00491A97">
        <w:rPr>
          <w:rFonts w:eastAsia="Times New Roman" w:cstheme="minorHAnsi"/>
          <w:lang w:eastAsia="fr-FR"/>
        </w:rPr>
        <w:t>e</w:t>
      </w:r>
      <w:r w:rsidR="00624EB7" w:rsidRPr="00491A97">
        <w:rPr>
          <w:rFonts w:eastAsia="Times New Roman" w:cstheme="minorHAnsi"/>
          <w:lang w:eastAsia="fr-FR"/>
        </w:rPr>
        <w:t>nt</w:t>
      </w:r>
      <w:r w:rsidRPr="00491A97">
        <w:rPr>
          <w:rFonts w:eastAsia="Times New Roman" w:cstheme="minorHAnsi"/>
          <w:lang w:eastAsia="fr-FR"/>
        </w:rPr>
        <w:t xml:space="preserve"> </w:t>
      </w:r>
      <w:r w:rsidR="00F04CE6" w:rsidRPr="00491A97">
        <w:rPr>
          <w:rFonts w:eastAsia="Times New Roman" w:cstheme="minorHAnsi"/>
          <w:lang w:eastAsia="fr-FR"/>
        </w:rPr>
        <w:t xml:space="preserve">de façon limitée </w:t>
      </w:r>
      <w:r w:rsidRPr="00491A97">
        <w:rPr>
          <w:rFonts w:eastAsia="Times New Roman" w:cstheme="minorHAnsi"/>
          <w:lang w:eastAsia="fr-FR"/>
        </w:rPr>
        <w:t>dans les concertations avec les pouvoirs publics. Les populations et groupes vulnérables sont</w:t>
      </w:r>
      <w:r w:rsidR="00624EB7" w:rsidRPr="00491A97">
        <w:rPr>
          <w:rFonts w:eastAsia="Times New Roman" w:cstheme="minorHAnsi"/>
          <w:lang w:eastAsia="fr-FR"/>
        </w:rPr>
        <w:t>,</w:t>
      </w:r>
      <w:r w:rsidRPr="00491A97">
        <w:rPr>
          <w:rFonts w:eastAsia="Times New Roman" w:cstheme="minorHAnsi"/>
          <w:lang w:eastAsia="fr-FR"/>
        </w:rPr>
        <w:t xml:space="preserve"> </w:t>
      </w:r>
      <w:r w:rsidR="00F04CE6" w:rsidRPr="00491A97">
        <w:rPr>
          <w:rFonts w:eastAsia="Times New Roman" w:cstheme="minorHAnsi"/>
          <w:lang w:eastAsia="fr-FR"/>
        </w:rPr>
        <w:t>de plus</w:t>
      </w:r>
      <w:r w:rsidR="00624EB7" w:rsidRPr="00491A97">
        <w:rPr>
          <w:rFonts w:eastAsia="Times New Roman" w:cstheme="minorHAnsi"/>
          <w:lang w:eastAsia="fr-FR"/>
        </w:rPr>
        <w:t>,</w:t>
      </w:r>
      <w:r w:rsidR="00F04CE6" w:rsidRPr="00491A97">
        <w:rPr>
          <w:rFonts w:eastAsia="Times New Roman" w:cstheme="minorHAnsi"/>
          <w:lang w:eastAsia="fr-FR"/>
        </w:rPr>
        <w:t xml:space="preserve"> </w:t>
      </w:r>
      <w:r w:rsidRPr="00491A97">
        <w:rPr>
          <w:rFonts w:eastAsia="Times New Roman" w:cstheme="minorHAnsi"/>
          <w:lang w:eastAsia="fr-FR"/>
        </w:rPr>
        <w:t xml:space="preserve">marginalisés </w:t>
      </w:r>
      <w:r w:rsidR="008224F3" w:rsidRPr="00491A97">
        <w:rPr>
          <w:rFonts w:eastAsia="Times New Roman" w:cstheme="minorHAnsi"/>
          <w:lang w:eastAsia="fr-FR"/>
        </w:rPr>
        <w:t xml:space="preserve">par rapport à </w:t>
      </w:r>
      <w:r w:rsidRPr="00491A97">
        <w:rPr>
          <w:rFonts w:eastAsia="Times New Roman" w:cstheme="minorHAnsi"/>
          <w:lang w:eastAsia="fr-FR"/>
        </w:rPr>
        <w:t>la vie socio-économique et politique</w:t>
      </w:r>
      <w:r w:rsidR="00551630" w:rsidRPr="00491A97">
        <w:rPr>
          <w:rFonts w:eastAsia="Times New Roman" w:cstheme="minorHAnsi"/>
          <w:lang w:eastAsia="fr-FR"/>
        </w:rPr>
        <w:t xml:space="preserve"> </w:t>
      </w:r>
      <w:r w:rsidRPr="00491A97">
        <w:rPr>
          <w:rFonts w:eastAsia="Times New Roman" w:cstheme="minorHAnsi"/>
          <w:lang w:eastAsia="fr-FR"/>
        </w:rPr>
        <w:t>et sans réelle possibilité à ce jour</w:t>
      </w:r>
      <w:r w:rsidR="00F04CE6" w:rsidRPr="00491A97">
        <w:rPr>
          <w:rFonts w:eastAsia="Times New Roman" w:cstheme="minorHAnsi"/>
          <w:lang w:eastAsia="fr-FR"/>
        </w:rPr>
        <w:t xml:space="preserve"> </w:t>
      </w:r>
      <w:r w:rsidR="008224F3" w:rsidRPr="00491A97">
        <w:rPr>
          <w:rFonts w:eastAsia="Times New Roman" w:cstheme="minorHAnsi"/>
          <w:lang w:eastAsia="fr-FR"/>
        </w:rPr>
        <w:t>d’amélioration.</w:t>
      </w:r>
      <w:r w:rsidR="00DA214B" w:rsidRPr="00491A97">
        <w:rPr>
          <w:rFonts w:eastAsia="Times New Roman" w:cstheme="minorHAnsi"/>
          <w:lang w:eastAsia="fr-FR"/>
        </w:rPr>
        <w:t xml:space="preserve"> </w:t>
      </w:r>
      <w:r w:rsidRPr="00491A97">
        <w:rPr>
          <w:rFonts w:eastAsia="Times New Roman" w:cstheme="minorHAnsi"/>
          <w:lang w:eastAsia="fr-FR"/>
        </w:rPr>
        <w:t>Parfois, les prises de position des OSC sont vues comme faisant partie de l’opposition politique. E</w:t>
      </w:r>
      <w:r w:rsidR="00D57E78" w:rsidRPr="00491A97">
        <w:rPr>
          <w:rFonts w:eastAsia="Times New Roman" w:cstheme="minorHAnsi"/>
          <w:lang w:eastAsia="fr-FR"/>
        </w:rPr>
        <w:t>lles sont alors confrontées à une</w:t>
      </w:r>
      <w:r w:rsidRPr="00491A97">
        <w:rPr>
          <w:rFonts w:eastAsia="Times New Roman" w:cstheme="minorHAnsi"/>
          <w:lang w:eastAsia="fr-FR"/>
        </w:rPr>
        <w:t xml:space="preserve"> répression ouve</w:t>
      </w:r>
      <w:r w:rsidR="005D0EF0" w:rsidRPr="00491A97">
        <w:rPr>
          <w:rFonts w:eastAsia="Times New Roman" w:cstheme="minorHAnsi"/>
          <w:lang w:eastAsia="fr-FR"/>
        </w:rPr>
        <w:t>rte ou subtile. L</w:t>
      </w:r>
      <w:r w:rsidRPr="00491A97">
        <w:rPr>
          <w:rFonts w:eastAsia="Times New Roman" w:cstheme="minorHAnsi"/>
          <w:lang w:eastAsia="fr-FR"/>
        </w:rPr>
        <w:t>es institutions de l’État</w:t>
      </w:r>
      <w:r w:rsidR="005D0EF0" w:rsidRPr="00491A97">
        <w:rPr>
          <w:rFonts w:eastAsia="Times New Roman" w:cstheme="minorHAnsi"/>
          <w:lang w:eastAsia="fr-FR"/>
        </w:rPr>
        <w:t>,</w:t>
      </w:r>
      <w:r w:rsidRPr="00491A97">
        <w:rPr>
          <w:rFonts w:eastAsia="Times New Roman" w:cstheme="minorHAnsi"/>
          <w:lang w:eastAsia="fr-FR"/>
        </w:rPr>
        <w:t xml:space="preserve"> </w:t>
      </w:r>
      <w:r w:rsidR="005D0EF0" w:rsidRPr="00491A97">
        <w:rPr>
          <w:rFonts w:eastAsia="Times New Roman" w:cstheme="minorHAnsi"/>
          <w:lang w:eastAsia="fr-FR"/>
        </w:rPr>
        <w:t xml:space="preserve">de par leur radicalisation, </w:t>
      </w:r>
      <w:r w:rsidR="00C972E2" w:rsidRPr="00491A97">
        <w:rPr>
          <w:rFonts w:eastAsia="Times New Roman" w:cstheme="minorHAnsi"/>
          <w:lang w:eastAsia="fr-FR"/>
        </w:rPr>
        <w:t>n’apprécient</w:t>
      </w:r>
      <w:r w:rsidRPr="00491A97">
        <w:rPr>
          <w:rFonts w:eastAsia="Times New Roman" w:cstheme="minorHAnsi"/>
          <w:lang w:eastAsia="fr-FR"/>
        </w:rPr>
        <w:t xml:space="preserve"> pas de voir des acteurs non étatiques les supplanter dans certains domaines et révéler leur</w:t>
      </w:r>
      <w:r w:rsidR="00C9539F" w:rsidRPr="00491A97">
        <w:rPr>
          <w:rFonts w:eastAsia="Times New Roman" w:cstheme="minorHAnsi"/>
          <w:lang w:eastAsia="fr-FR"/>
        </w:rPr>
        <w:t>s</w:t>
      </w:r>
      <w:r w:rsidRPr="00491A97">
        <w:rPr>
          <w:rFonts w:eastAsia="Times New Roman" w:cstheme="minorHAnsi"/>
          <w:lang w:eastAsia="fr-FR"/>
        </w:rPr>
        <w:t xml:space="preserve"> faiblesse</w:t>
      </w:r>
      <w:r w:rsidR="00C9539F" w:rsidRPr="00491A97">
        <w:rPr>
          <w:rFonts w:eastAsia="Times New Roman" w:cstheme="minorHAnsi"/>
          <w:lang w:eastAsia="fr-FR"/>
        </w:rPr>
        <w:t>s</w:t>
      </w:r>
      <w:r w:rsidRPr="00491A97">
        <w:rPr>
          <w:rFonts w:eastAsia="Times New Roman" w:cstheme="minorHAnsi"/>
          <w:lang w:eastAsia="fr-FR"/>
        </w:rPr>
        <w:t xml:space="preserve"> structurelle</w:t>
      </w:r>
      <w:r w:rsidR="00C9539F" w:rsidRPr="00491A97">
        <w:rPr>
          <w:rFonts w:eastAsia="Times New Roman" w:cstheme="minorHAnsi"/>
          <w:lang w:eastAsia="fr-FR"/>
        </w:rPr>
        <w:t>s</w:t>
      </w:r>
      <w:r w:rsidRPr="00491A97">
        <w:rPr>
          <w:rFonts w:eastAsia="Times New Roman" w:cstheme="minorHAnsi"/>
          <w:lang w:eastAsia="fr-FR"/>
        </w:rPr>
        <w:t xml:space="preserve"> ou conjoncturelle</w:t>
      </w:r>
      <w:r w:rsidR="00C9539F" w:rsidRPr="00491A97">
        <w:rPr>
          <w:rFonts w:eastAsia="Times New Roman" w:cstheme="minorHAnsi"/>
          <w:lang w:eastAsia="fr-FR"/>
        </w:rPr>
        <w:t>s</w:t>
      </w:r>
      <w:r w:rsidRPr="00491A97">
        <w:rPr>
          <w:rFonts w:eastAsia="Times New Roman" w:cstheme="minorHAnsi"/>
          <w:lang w:eastAsia="fr-FR"/>
        </w:rPr>
        <w:t xml:space="preserve">. </w:t>
      </w:r>
    </w:p>
    <w:p w:rsidR="003F6511" w:rsidRPr="00491A97" w:rsidRDefault="003F6511" w:rsidP="007A74AF">
      <w:pPr>
        <w:jc w:val="both"/>
        <w:rPr>
          <w:rFonts w:eastAsia="Times New Roman" w:cstheme="minorHAnsi"/>
          <w:lang w:eastAsia="fr-FR"/>
        </w:rPr>
      </w:pPr>
      <w:r w:rsidRPr="00491A97">
        <w:rPr>
          <w:rFonts w:eastAsia="Times New Roman" w:cstheme="minorHAnsi"/>
          <w:lang w:eastAsia="fr-FR"/>
        </w:rPr>
        <w:t xml:space="preserve">Toutefois, les mouvements démocratiques ont catalysé l’émergence de nombreuses </w:t>
      </w:r>
      <w:r w:rsidR="00C972E2" w:rsidRPr="00491A97">
        <w:rPr>
          <w:rFonts w:eastAsia="Times New Roman" w:cstheme="minorHAnsi"/>
          <w:lang w:eastAsia="fr-FR"/>
        </w:rPr>
        <w:t>OSC d’</w:t>
      </w:r>
      <w:r w:rsidR="00C9539F" w:rsidRPr="00491A97">
        <w:rPr>
          <w:rFonts w:eastAsia="Times New Roman" w:cstheme="minorHAnsi"/>
          <w:lang w:eastAsia="fr-FR"/>
        </w:rPr>
        <w:t>Afrique</w:t>
      </w:r>
      <w:r w:rsidR="00BA2173" w:rsidRPr="00491A97">
        <w:rPr>
          <w:rFonts w:eastAsia="Times New Roman" w:cstheme="minorHAnsi"/>
          <w:lang w:eastAsia="fr-FR"/>
        </w:rPr>
        <w:t xml:space="preserve"> </w:t>
      </w:r>
      <w:r w:rsidR="00BA2173" w:rsidRPr="00491A97">
        <w:rPr>
          <w:rFonts w:cstheme="minorHAnsi"/>
        </w:rPr>
        <w:t>et d</w:t>
      </w:r>
      <w:r w:rsidR="00C66060">
        <w:rPr>
          <w:rFonts w:cstheme="minorHAnsi"/>
        </w:rPr>
        <w:t>e l</w:t>
      </w:r>
      <w:r w:rsidR="00BA2173" w:rsidRPr="00491A97">
        <w:rPr>
          <w:rFonts w:cstheme="minorHAnsi"/>
        </w:rPr>
        <w:t>’Océan Indien</w:t>
      </w:r>
      <w:r w:rsidR="00C9539F" w:rsidRPr="00491A97">
        <w:rPr>
          <w:rFonts w:eastAsia="Times New Roman" w:cstheme="minorHAnsi"/>
          <w:lang w:eastAsia="fr-FR"/>
        </w:rPr>
        <w:t xml:space="preserve">. Leurs </w:t>
      </w:r>
      <w:r w:rsidRPr="00491A97">
        <w:rPr>
          <w:rFonts w:eastAsia="Times New Roman" w:cstheme="minorHAnsi"/>
          <w:lang w:eastAsia="fr-FR"/>
        </w:rPr>
        <w:t>action</w:t>
      </w:r>
      <w:r w:rsidR="00C9539F" w:rsidRPr="00491A97">
        <w:rPr>
          <w:rFonts w:eastAsia="Times New Roman" w:cstheme="minorHAnsi"/>
          <w:lang w:eastAsia="fr-FR"/>
        </w:rPr>
        <w:t>s sont</w:t>
      </w:r>
      <w:r w:rsidRPr="00491A97">
        <w:rPr>
          <w:rFonts w:eastAsia="Times New Roman" w:cstheme="minorHAnsi"/>
          <w:lang w:eastAsia="fr-FR"/>
        </w:rPr>
        <w:t xml:space="preserve"> de plus en plus reconnue</w:t>
      </w:r>
      <w:r w:rsidR="00C9539F" w:rsidRPr="00491A97">
        <w:rPr>
          <w:rFonts w:eastAsia="Times New Roman" w:cstheme="minorHAnsi"/>
          <w:lang w:eastAsia="fr-FR"/>
        </w:rPr>
        <w:t>s</w:t>
      </w:r>
      <w:r w:rsidRPr="00491A97">
        <w:rPr>
          <w:rFonts w:eastAsia="Times New Roman" w:cstheme="minorHAnsi"/>
          <w:lang w:eastAsia="fr-FR"/>
        </w:rPr>
        <w:t xml:space="preserve"> et les législations sont favorables à leur</w:t>
      </w:r>
      <w:r w:rsidR="00C9539F" w:rsidRPr="00491A97">
        <w:rPr>
          <w:rFonts w:eastAsia="Times New Roman" w:cstheme="minorHAnsi"/>
          <w:lang w:eastAsia="fr-FR"/>
        </w:rPr>
        <w:t>s</w:t>
      </w:r>
      <w:r w:rsidRPr="00491A97">
        <w:rPr>
          <w:rFonts w:eastAsia="Times New Roman" w:cstheme="minorHAnsi"/>
          <w:lang w:eastAsia="fr-FR"/>
        </w:rPr>
        <w:t xml:space="preserve"> activité</w:t>
      </w:r>
      <w:r w:rsidR="00C9539F" w:rsidRPr="00491A97">
        <w:rPr>
          <w:rFonts w:eastAsia="Times New Roman" w:cstheme="minorHAnsi"/>
          <w:lang w:eastAsia="fr-FR"/>
        </w:rPr>
        <w:t>s</w:t>
      </w:r>
      <w:r w:rsidRPr="00491A97">
        <w:rPr>
          <w:rFonts w:eastAsia="Times New Roman" w:cstheme="minorHAnsi"/>
          <w:lang w:eastAsia="fr-FR"/>
        </w:rPr>
        <w:t xml:space="preserve">. Ces OSC se sont alors impliquées dans les débats publics et politiques </w:t>
      </w:r>
      <w:r w:rsidR="007E2C52" w:rsidRPr="00491A97">
        <w:rPr>
          <w:rFonts w:eastAsia="Times New Roman" w:cstheme="minorHAnsi"/>
          <w:lang w:eastAsia="fr-FR"/>
        </w:rPr>
        <w:t>autour de</w:t>
      </w:r>
      <w:r w:rsidRPr="00491A97">
        <w:rPr>
          <w:rFonts w:eastAsia="Times New Roman" w:cstheme="minorHAnsi"/>
          <w:lang w:eastAsia="fr-FR"/>
        </w:rPr>
        <w:t xml:space="preserve"> la bonne gouvernance, </w:t>
      </w:r>
      <w:r w:rsidR="007E2C52" w:rsidRPr="00491A97">
        <w:rPr>
          <w:rFonts w:eastAsia="Times New Roman" w:cstheme="minorHAnsi"/>
          <w:lang w:eastAsia="fr-FR"/>
        </w:rPr>
        <w:t xml:space="preserve">de </w:t>
      </w:r>
      <w:r w:rsidRPr="00491A97">
        <w:rPr>
          <w:rFonts w:eastAsia="Times New Roman" w:cstheme="minorHAnsi"/>
          <w:lang w:eastAsia="fr-FR"/>
        </w:rPr>
        <w:t>la f</w:t>
      </w:r>
      <w:r w:rsidR="007E2C52" w:rsidRPr="00491A97">
        <w:rPr>
          <w:rFonts w:eastAsia="Times New Roman" w:cstheme="minorHAnsi"/>
          <w:lang w:eastAsia="fr-FR"/>
        </w:rPr>
        <w:t>ormation à</w:t>
      </w:r>
      <w:r w:rsidRPr="00491A97">
        <w:rPr>
          <w:rFonts w:eastAsia="Times New Roman" w:cstheme="minorHAnsi"/>
          <w:lang w:eastAsia="fr-FR"/>
        </w:rPr>
        <w:t xml:space="preserve"> la conscience citoyenne (responsabilisation des populations, éducation, santé, œuvres sociale</w:t>
      </w:r>
      <w:r w:rsidR="00652CC6" w:rsidRPr="00491A97">
        <w:rPr>
          <w:rFonts w:eastAsia="Times New Roman" w:cstheme="minorHAnsi"/>
          <w:lang w:eastAsia="fr-FR"/>
        </w:rPr>
        <w:t>s, etc.)</w:t>
      </w:r>
      <w:r w:rsidR="00EF46EA" w:rsidRPr="00491A97">
        <w:rPr>
          <w:rFonts w:eastAsia="Times New Roman" w:cstheme="minorHAnsi"/>
          <w:lang w:eastAsia="fr-FR"/>
        </w:rPr>
        <w:t>,</w:t>
      </w:r>
      <w:r w:rsidRPr="00491A97">
        <w:rPr>
          <w:rFonts w:eastAsia="Times New Roman" w:cstheme="minorHAnsi"/>
          <w:lang w:eastAsia="fr-FR"/>
        </w:rPr>
        <w:t xml:space="preserve"> </w:t>
      </w:r>
      <w:r w:rsidR="007E2C52" w:rsidRPr="00491A97">
        <w:rPr>
          <w:rFonts w:eastAsia="Times New Roman" w:cstheme="minorHAnsi"/>
          <w:lang w:eastAsia="fr-FR"/>
        </w:rPr>
        <w:t xml:space="preserve">de </w:t>
      </w:r>
      <w:r w:rsidRPr="00491A97">
        <w:rPr>
          <w:rFonts w:eastAsia="Times New Roman" w:cstheme="minorHAnsi"/>
          <w:lang w:eastAsia="fr-FR"/>
        </w:rPr>
        <w:t>la gestion des conflits</w:t>
      </w:r>
      <w:r w:rsidR="007E2C52" w:rsidRPr="00491A97">
        <w:rPr>
          <w:rFonts w:eastAsia="Times New Roman" w:cstheme="minorHAnsi"/>
          <w:lang w:eastAsia="fr-FR"/>
        </w:rPr>
        <w:t>,</w:t>
      </w:r>
      <w:r w:rsidRPr="00491A97">
        <w:rPr>
          <w:rFonts w:eastAsia="Times New Roman" w:cstheme="minorHAnsi"/>
          <w:lang w:eastAsia="fr-FR"/>
        </w:rPr>
        <w:t xml:space="preserve"> </w:t>
      </w:r>
      <w:r w:rsidR="007E2C52" w:rsidRPr="00491A97">
        <w:rPr>
          <w:rFonts w:eastAsia="Times New Roman" w:cstheme="minorHAnsi"/>
          <w:lang w:eastAsia="fr-FR"/>
        </w:rPr>
        <w:t>du</w:t>
      </w:r>
      <w:r w:rsidR="007A74AF" w:rsidRPr="00491A97">
        <w:rPr>
          <w:rFonts w:eastAsia="Times New Roman" w:cstheme="minorHAnsi"/>
          <w:lang w:eastAsia="fr-FR"/>
        </w:rPr>
        <w:t xml:space="preserve"> maintien de la paix, etc. </w:t>
      </w:r>
    </w:p>
    <w:p w:rsidR="007A74AF" w:rsidRPr="00491A97" w:rsidRDefault="007A74AF" w:rsidP="00BF23B4">
      <w:pPr>
        <w:tabs>
          <w:tab w:val="left" w:pos="851"/>
        </w:tabs>
        <w:jc w:val="both"/>
        <w:rPr>
          <w:rFonts w:eastAsia="Calibri" w:cstheme="minorHAnsi"/>
          <w:color w:val="660066"/>
          <w:sz w:val="18"/>
          <w:lang w:eastAsia="fr-FR"/>
        </w:rPr>
      </w:pPr>
    </w:p>
    <w:p w:rsidR="003F6511" w:rsidRPr="00491A97" w:rsidRDefault="003F6511" w:rsidP="00BF23B4">
      <w:pPr>
        <w:pStyle w:val="Paragraphedeliste"/>
        <w:numPr>
          <w:ilvl w:val="0"/>
          <w:numId w:val="2"/>
        </w:numPr>
        <w:tabs>
          <w:tab w:val="left" w:pos="284"/>
        </w:tabs>
        <w:ind w:left="0" w:firstLine="0"/>
        <w:jc w:val="both"/>
        <w:rPr>
          <w:rFonts w:eastAsia="Calibri" w:cstheme="minorHAnsi"/>
          <w:b/>
          <w:u w:val="single"/>
          <w:lang w:eastAsia="fr-FR"/>
        </w:rPr>
      </w:pPr>
      <w:r w:rsidRPr="00491A97">
        <w:rPr>
          <w:rFonts w:eastAsia="Calibri" w:cstheme="minorHAnsi"/>
          <w:b/>
          <w:u w:val="single"/>
          <w:lang w:eastAsia="fr-FR"/>
        </w:rPr>
        <w:t>Description de l’articulation éventuelle du programme avec les différents acteurs publics (nationaux, déconcentrés ou décentralisés) avec lesquels l’OSC collabore dans le cadre du programme</w:t>
      </w:r>
    </w:p>
    <w:p w:rsidR="00C972E2" w:rsidRPr="00491A97" w:rsidRDefault="00C972E2" w:rsidP="00BF23B4">
      <w:pPr>
        <w:jc w:val="both"/>
        <w:rPr>
          <w:rFonts w:eastAsia="Times New Roman" w:cstheme="minorHAnsi"/>
          <w:sz w:val="20"/>
          <w:lang w:eastAsia="fr-FR"/>
        </w:rPr>
      </w:pPr>
    </w:p>
    <w:p w:rsidR="000D352D" w:rsidRPr="00491A97" w:rsidRDefault="003F6511" w:rsidP="00BF23B4">
      <w:pPr>
        <w:jc w:val="both"/>
        <w:rPr>
          <w:rFonts w:eastAsia="Times New Roman" w:cstheme="minorHAnsi"/>
          <w:lang w:eastAsia="fr-FR"/>
        </w:rPr>
      </w:pPr>
      <w:r w:rsidRPr="00491A97">
        <w:rPr>
          <w:rFonts w:eastAsia="Times New Roman" w:cstheme="minorHAnsi"/>
          <w:lang w:eastAsia="fr-FR"/>
        </w:rPr>
        <w:t xml:space="preserve">Les 14 Caritas du programme sont reconnues officiellement et enregistrées conformément aux lois </w:t>
      </w:r>
      <w:r w:rsidR="005D0EF0" w:rsidRPr="00491A97">
        <w:rPr>
          <w:rFonts w:eastAsia="Times New Roman" w:cstheme="minorHAnsi"/>
          <w:lang w:eastAsia="fr-FR"/>
        </w:rPr>
        <w:t>de leurs pays. Cinq</w:t>
      </w:r>
      <w:r w:rsidR="00743468" w:rsidRPr="00491A97">
        <w:rPr>
          <w:rFonts w:eastAsia="Times New Roman" w:cstheme="minorHAnsi"/>
          <w:lang w:eastAsia="fr-FR"/>
        </w:rPr>
        <w:t xml:space="preserve"> </w:t>
      </w:r>
      <w:r w:rsidRPr="00491A97">
        <w:rPr>
          <w:rFonts w:eastAsia="Times New Roman" w:cstheme="minorHAnsi"/>
          <w:lang w:eastAsia="fr-FR"/>
        </w:rPr>
        <w:t>sont reconnu</w:t>
      </w:r>
      <w:r w:rsidR="00EF46EA" w:rsidRPr="00491A97">
        <w:rPr>
          <w:rFonts w:eastAsia="Times New Roman" w:cstheme="minorHAnsi"/>
          <w:lang w:eastAsia="fr-FR"/>
        </w:rPr>
        <w:t>e</w:t>
      </w:r>
      <w:r w:rsidRPr="00491A97">
        <w:rPr>
          <w:rFonts w:eastAsia="Times New Roman" w:cstheme="minorHAnsi"/>
          <w:lang w:eastAsia="fr-FR"/>
        </w:rPr>
        <w:t xml:space="preserve">s d’utilité publique pour </w:t>
      </w:r>
      <w:r w:rsidR="00EF46EA" w:rsidRPr="00491A97">
        <w:rPr>
          <w:rFonts w:eastAsia="Times New Roman" w:cstheme="minorHAnsi"/>
          <w:lang w:eastAsia="fr-FR"/>
        </w:rPr>
        <w:t>leurs rôles</w:t>
      </w:r>
      <w:r w:rsidRPr="00491A97">
        <w:rPr>
          <w:rFonts w:eastAsia="Times New Roman" w:cstheme="minorHAnsi"/>
          <w:lang w:eastAsia="fr-FR"/>
        </w:rPr>
        <w:t xml:space="preserve"> et actions en faveur de la population</w:t>
      </w:r>
      <w:r w:rsidR="00491A97" w:rsidRPr="00491A97">
        <w:rPr>
          <w:rFonts w:eastAsia="Times New Roman" w:cstheme="minorHAnsi"/>
          <w:lang w:eastAsia="fr-FR"/>
        </w:rPr>
        <w:t xml:space="preserve"> (Caritas Bénin, Burkina Faso, Côte d’Ivoire, Niger et Sénégal)</w:t>
      </w:r>
      <w:r w:rsidRPr="00491A97">
        <w:rPr>
          <w:rFonts w:eastAsia="Times New Roman" w:cstheme="minorHAnsi"/>
          <w:lang w:eastAsia="fr-FR"/>
        </w:rPr>
        <w:t>. Certaines Caritas sont mandaté</w:t>
      </w:r>
      <w:r w:rsidR="00D44F46" w:rsidRPr="00491A97">
        <w:rPr>
          <w:rFonts w:eastAsia="Times New Roman" w:cstheme="minorHAnsi"/>
          <w:lang w:eastAsia="fr-FR"/>
        </w:rPr>
        <w:t>e</w:t>
      </w:r>
      <w:r w:rsidRPr="00491A97">
        <w:rPr>
          <w:rFonts w:eastAsia="Times New Roman" w:cstheme="minorHAnsi"/>
          <w:lang w:eastAsia="fr-FR"/>
        </w:rPr>
        <w:t>s pour des p</w:t>
      </w:r>
      <w:r w:rsidR="00BB2107" w:rsidRPr="00491A97">
        <w:rPr>
          <w:rFonts w:eastAsia="Times New Roman" w:cstheme="minorHAnsi"/>
          <w:lang w:eastAsia="fr-FR"/>
        </w:rPr>
        <w:t>restations de service auprès d’</w:t>
      </w:r>
      <w:r w:rsidRPr="00491A97">
        <w:rPr>
          <w:rFonts w:eastAsia="Times New Roman" w:cstheme="minorHAnsi"/>
          <w:lang w:eastAsia="fr-FR"/>
        </w:rPr>
        <w:t>organisme</w:t>
      </w:r>
      <w:r w:rsidR="009A5918" w:rsidRPr="00491A97">
        <w:rPr>
          <w:rFonts w:eastAsia="Times New Roman" w:cstheme="minorHAnsi"/>
          <w:lang w:eastAsia="fr-FR"/>
        </w:rPr>
        <w:t>s</w:t>
      </w:r>
      <w:r w:rsidRPr="00491A97">
        <w:rPr>
          <w:rFonts w:eastAsia="Times New Roman" w:cstheme="minorHAnsi"/>
          <w:lang w:eastAsia="fr-FR"/>
        </w:rPr>
        <w:t xml:space="preserve"> </w:t>
      </w:r>
      <w:r w:rsidR="000D352D" w:rsidRPr="00491A97">
        <w:rPr>
          <w:rFonts w:eastAsia="Times New Roman" w:cstheme="minorHAnsi"/>
          <w:lang w:eastAsia="fr-FR"/>
        </w:rPr>
        <w:t>public</w:t>
      </w:r>
      <w:r w:rsidR="009A5918" w:rsidRPr="00491A97">
        <w:rPr>
          <w:rFonts w:eastAsia="Times New Roman" w:cstheme="minorHAnsi"/>
          <w:lang w:eastAsia="fr-FR"/>
        </w:rPr>
        <w:t>s</w:t>
      </w:r>
      <w:r w:rsidR="000D352D" w:rsidRPr="00491A97">
        <w:rPr>
          <w:rFonts w:eastAsia="Times New Roman" w:cstheme="minorHAnsi"/>
          <w:lang w:eastAsia="fr-FR"/>
        </w:rPr>
        <w:t>.</w:t>
      </w:r>
      <w:r w:rsidR="00743468" w:rsidRPr="00491A97">
        <w:rPr>
          <w:rFonts w:eastAsia="Times New Roman" w:cstheme="minorHAnsi"/>
          <w:lang w:eastAsia="fr-FR"/>
        </w:rPr>
        <w:t xml:space="preserve"> </w:t>
      </w:r>
      <w:r w:rsidR="00E52EA7" w:rsidRPr="00491A97">
        <w:rPr>
          <w:rFonts w:eastAsia="Times New Roman" w:cstheme="minorHAnsi"/>
          <w:lang w:eastAsia="fr-FR"/>
        </w:rPr>
        <w:t>E</w:t>
      </w:r>
      <w:r w:rsidR="000D352D" w:rsidRPr="00491A97">
        <w:rPr>
          <w:rFonts w:eastAsia="Times New Roman" w:cstheme="minorHAnsi"/>
          <w:lang w:eastAsia="fr-FR"/>
        </w:rPr>
        <w:t>lle</w:t>
      </w:r>
      <w:r w:rsidR="00E52EA7" w:rsidRPr="00491A97">
        <w:rPr>
          <w:rFonts w:eastAsia="Times New Roman" w:cstheme="minorHAnsi"/>
          <w:lang w:eastAsia="fr-FR"/>
        </w:rPr>
        <w:t xml:space="preserve">s </w:t>
      </w:r>
      <w:r w:rsidR="000D352D" w:rsidRPr="00491A97">
        <w:rPr>
          <w:rFonts w:eastAsia="Times New Roman" w:cstheme="minorHAnsi"/>
          <w:lang w:eastAsia="fr-FR"/>
        </w:rPr>
        <w:t xml:space="preserve">interpellent leurs gouvernements </w:t>
      </w:r>
      <w:r w:rsidR="00E52EA7" w:rsidRPr="00491A97">
        <w:rPr>
          <w:rFonts w:eastAsia="Times New Roman" w:cstheme="minorHAnsi"/>
          <w:lang w:eastAsia="fr-FR"/>
        </w:rPr>
        <w:t>et influent dans le dialogue avec les autorités.</w:t>
      </w:r>
      <w:r w:rsidR="00697CD4" w:rsidRPr="00491A97">
        <w:rPr>
          <w:rFonts w:eastAsia="Times New Roman" w:cstheme="minorHAnsi"/>
          <w:lang w:eastAsia="fr-FR"/>
        </w:rPr>
        <w:t xml:space="preserve"> </w:t>
      </w:r>
      <w:r w:rsidR="00C972E2" w:rsidRPr="00491A97">
        <w:rPr>
          <w:rFonts w:eastAsia="Times New Roman" w:cstheme="minorHAnsi"/>
          <w:lang w:eastAsia="fr-FR"/>
        </w:rPr>
        <w:t>Elles</w:t>
      </w:r>
      <w:r w:rsidR="00697CD4" w:rsidRPr="00491A97">
        <w:rPr>
          <w:rFonts w:eastAsia="Times New Roman" w:cstheme="minorHAnsi"/>
          <w:lang w:eastAsia="fr-FR"/>
        </w:rPr>
        <w:t xml:space="preserve"> sont membres de plateforme d’OSC ou de réseau</w:t>
      </w:r>
      <w:r w:rsidR="009A5918" w:rsidRPr="00491A97">
        <w:rPr>
          <w:rFonts w:eastAsia="Times New Roman" w:cstheme="minorHAnsi"/>
          <w:lang w:eastAsia="fr-FR"/>
        </w:rPr>
        <w:t>x</w:t>
      </w:r>
      <w:r w:rsidR="00697CD4" w:rsidRPr="00491A97">
        <w:rPr>
          <w:rFonts w:eastAsia="Times New Roman" w:cstheme="minorHAnsi"/>
          <w:lang w:eastAsia="fr-FR"/>
        </w:rPr>
        <w:t xml:space="preserve"> thématique</w:t>
      </w:r>
      <w:r w:rsidR="009A5918" w:rsidRPr="00491A97">
        <w:rPr>
          <w:rFonts w:eastAsia="Times New Roman" w:cstheme="minorHAnsi"/>
          <w:lang w:eastAsia="fr-FR"/>
        </w:rPr>
        <w:t>s</w:t>
      </w:r>
      <w:r w:rsidR="00697CD4" w:rsidRPr="00491A97">
        <w:rPr>
          <w:rFonts w:eastAsia="Times New Roman" w:cstheme="minorHAnsi"/>
          <w:lang w:eastAsia="fr-FR"/>
        </w:rPr>
        <w:t>.</w:t>
      </w:r>
    </w:p>
    <w:p w:rsidR="007A74AF" w:rsidRPr="00491A97" w:rsidRDefault="007A74AF" w:rsidP="00BF23B4">
      <w:pPr>
        <w:tabs>
          <w:tab w:val="num" w:pos="426"/>
          <w:tab w:val="num" w:pos="1134"/>
        </w:tabs>
        <w:jc w:val="both"/>
        <w:outlineLvl w:val="1"/>
        <w:rPr>
          <w:rFonts w:eastAsia="Times New Roman" w:cstheme="minorHAnsi"/>
          <w:color w:val="660066"/>
          <w:sz w:val="18"/>
          <w:lang w:eastAsia="fr-FR"/>
        </w:rPr>
      </w:pPr>
    </w:p>
    <w:p w:rsidR="006C2F88" w:rsidRPr="00491A97" w:rsidRDefault="006C2F88" w:rsidP="00BF23B4">
      <w:pPr>
        <w:tabs>
          <w:tab w:val="num" w:pos="426"/>
          <w:tab w:val="num" w:pos="1134"/>
        </w:tabs>
        <w:jc w:val="both"/>
        <w:outlineLvl w:val="1"/>
        <w:rPr>
          <w:rFonts w:eastAsia="Times New Roman" w:cstheme="minorHAnsi"/>
          <w:color w:val="660066"/>
          <w:sz w:val="18"/>
          <w:lang w:eastAsia="fr-FR"/>
        </w:rPr>
      </w:pPr>
    </w:p>
    <w:p w:rsidR="003F6511" w:rsidRPr="00915DB5" w:rsidRDefault="003F6511" w:rsidP="00915DB5">
      <w:pPr>
        <w:rPr>
          <w:b/>
          <w:u w:val="single"/>
          <w:lang w:eastAsia="fr-FR"/>
        </w:rPr>
      </w:pPr>
      <w:r w:rsidRPr="00915DB5">
        <w:rPr>
          <w:b/>
          <w:u w:val="single"/>
          <w:lang w:eastAsia="fr-FR"/>
        </w:rPr>
        <w:t xml:space="preserve">4.2. Interventions similaires sur le sujet par d’autres acteurs </w:t>
      </w:r>
    </w:p>
    <w:p w:rsidR="003F6511" w:rsidRPr="00491A97" w:rsidRDefault="003F6511" w:rsidP="00BF23B4">
      <w:pPr>
        <w:pStyle w:val="Paragraphedeliste"/>
        <w:tabs>
          <w:tab w:val="left" w:pos="284"/>
        </w:tabs>
        <w:ind w:left="0"/>
        <w:jc w:val="both"/>
        <w:rPr>
          <w:rFonts w:eastAsia="Calibri" w:cstheme="minorHAnsi"/>
          <w:lang w:eastAsia="fr-FR"/>
        </w:rPr>
      </w:pPr>
    </w:p>
    <w:p w:rsidR="003F6511" w:rsidRPr="00491A97" w:rsidRDefault="003F6511" w:rsidP="00BF23B4">
      <w:pPr>
        <w:pStyle w:val="Paragraphedeliste"/>
        <w:numPr>
          <w:ilvl w:val="0"/>
          <w:numId w:val="2"/>
        </w:numPr>
        <w:tabs>
          <w:tab w:val="left" w:pos="284"/>
        </w:tabs>
        <w:ind w:left="0" w:firstLine="0"/>
        <w:jc w:val="both"/>
        <w:rPr>
          <w:rFonts w:eastAsia="Calibri" w:cstheme="minorHAnsi"/>
          <w:b/>
          <w:u w:val="single"/>
          <w:lang w:eastAsia="fr-FR"/>
        </w:rPr>
      </w:pPr>
      <w:r w:rsidRPr="00491A97">
        <w:rPr>
          <w:rFonts w:eastAsia="Calibri" w:cstheme="minorHAnsi"/>
          <w:b/>
          <w:u w:val="single"/>
          <w:lang w:eastAsia="fr-FR"/>
        </w:rPr>
        <w:t>Présentation de l’articulation éventuelle du programme avec d’autres dispositifs ou interventions soutenu</w:t>
      </w:r>
      <w:r w:rsidR="00524997" w:rsidRPr="00491A97">
        <w:rPr>
          <w:rFonts w:eastAsia="Calibri" w:cstheme="minorHAnsi"/>
          <w:b/>
          <w:u w:val="single"/>
          <w:lang w:eastAsia="fr-FR"/>
        </w:rPr>
        <w:t>e</w:t>
      </w:r>
      <w:r w:rsidRPr="00491A97">
        <w:rPr>
          <w:rFonts w:eastAsia="Calibri" w:cstheme="minorHAnsi"/>
          <w:b/>
          <w:u w:val="single"/>
          <w:lang w:eastAsia="fr-FR"/>
        </w:rPr>
        <w:t>s par la société civile ou les bailleurs français/internationaux dans les pays</w:t>
      </w:r>
    </w:p>
    <w:p w:rsidR="00A72B9B" w:rsidRPr="00491A97" w:rsidRDefault="00A72B9B" w:rsidP="00A72B9B">
      <w:pPr>
        <w:pStyle w:val="Paragraphedeliste"/>
        <w:tabs>
          <w:tab w:val="left" w:pos="284"/>
        </w:tabs>
        <w:ind w:left="0"/>
        <w:jc w:val="both"/>
        <w:rPr>
          <w:rFonts w:eastAsia="Calibri" w:cstheme="minorHAnsi"/>
          <w:b/>
          <w:sz w:val="18"/>
          <w:u w:val="single"/>
          <w:lang w:eastAsia="fr-FR"/>
        </w:rPr>
      </w:pPr>
    </w:p>
    <w:p w:rsidR="00E52EA7" w:rsidRPr="00491A97" w:rsidRDefault="003F6511" w:rsidP="004B2A4E">
      <w:pPr>
        <w:jc w:val="both"/>
        <w:rPr>
          <w:lang w:eastAsia="fr-FR"/>
        </w:rPr>
      </w:pPr>
      <w:r w:rsidRPr="00491A97">
        <w:rPr>
          <w:lang w:eastAsia="fr-FR"/>
        </w:rPr>
        <w:t xml:space="preserve">Dans le paysage de la coopération internationale et de l’aide au développement, les OSC africaines assurent une complémentarité par rapport aux actions mises en œuvre dans le cadre de la coopération publique. Ces acteurs non étatiques remplissent une diversité de rôles que ne peuvent jouer les acteurs institutionnels ou privés. Cependant, même si la </w:t>
      </w:r>
      <w:r w:rsidR="00B04964" w:rsidRPr="00491A97">
        <w:rPr>
          <w:lang w:eastAsia="fr-FR"/>
        </w:rPr>
        <w:t>s</w:t>
      </w:r>
      <w:r w:rsidRPr="00491A97">
        <w:rPr>
          <w:lang w:eastAsia="fr-FR"/>
        </w:rPr>
        <w:t xml:space="preserve">ociété civile s’organise parfois en réseau, elle reste </w:t>
      </w:r>
      <w:r w:rsidR="009A5918" w:rsidRPr="00491A97">
        <w:rPr>
          <w:lang w:eastAsia="fr-FR"/>
        </w:rPr>
        <w:t>insuffisamment</w:t>
      </w:r>
      <w:r w:rsidRPr="00491A97">
        <w:rPr>
          <w:lang w:eastAsia="fr-FR"/>
        </w:rPr>
        <w:t xml:space="preserve"> structurée dans ces pays. Elles travaillent peu sur le renforcement de capacités entre pairs, faute de moyens financiers ou de savoir</w:t>
      </w:r>
      <w:r w:rsidR="00B04964" w:rsidRPr="00491A97">
        <w:rPr>
          <w:lang w:eastAsia="fr-FR"/>
        </w:rPr>
        <w:t>-</w:t>
      </w:r>
      <w:r w:rsidRPr="00491A97">
        <w:rPr>
          <w:lang w:eastAsia="fr-FR"/>
        </w:rPr>
        <w:t>faire. Pour répondre à ce contexte</w:t>
      </w:r>
      <w:r w:rsidR="003C0E78" w:rsidRPr="00491A97">
        <w:rPr>
          <w:lang w:eastAsia="fr-FR"/>
        </w:rPr>
        <w:t>,</w:t>
      </w:r>
      <w:r w:rsidRPr="00491A97">
        <w:rPr>
          <w:lang w:eastAsia="fr-FR"/>
        </w:rPr>
        <w:t xml:space="preserve"> </w:t>
      </w:r>
      <w:r w:rsidR="00265B73" w:rsidRPr="00491A97">
        <w:rPr>
          <w:lang w:eastAsia="fr-FR"/>
        </w:rPr>
        <w:t>c</w:t>
      </w:r>
      <w:r w:rsidRPr="00491A97">
        <w:rPr>
          <w:lang w:eastAsia="fr-FR"/>
        </w:rPr>
        <w:t xml:space="preserve">es </w:t>
      </w:r>
      <w:r w:rsidR="006D27B6">
        <w:rPr>
          <w:lang w:eastAsia="fr-FR"/>
        </w:rPr>
        <w:t>PTF</w:t>
      </w:r>
      <w:r w:rsidR="00265B73" w:rsidRPr="00491A97">
        <w:rPr>
          <w:lang w:eastAsia="fr-FR"/>
        </w:rPr>
        <w:t xml:space="preserve"> et bailleurs</w:t>
      </w:r>
      <w:r w:rsidRPr="00491A97">
        <w:rPr>
          <w:lang w:eastAsia="fr-FR"/>
        </w:rPr>
        <w:t xml:space="preserve"> </w:t>
      </w:r>
      <w:r w:rsidR="0093342A" w:rsidRPr="00491A97">
        <w:rPr>
          <w:lang w:eastAsia="fr-FR"/>
        </w:rPr>
        <w:t>ont développé en plus d’une</w:t>
      </w:r>
      <w:r w:rsidR="009204DF" w:rsidRPr="00491A97">
        <w:rPr>
          <w:lang w:eastAsia="fr-FR"/>
        </w:rPr>
        <w:t xml:space="preserve"> coopération technique (transformation des </w:t>
      </w:r>
      <w:r w:rsidR="003808FB" w:rsidRPr="00491A97">
        <w:rPr>
          <w:lang w:eastAsia="fr-FR"/>
        </w:rPr>
        <w:t>connaissances</w:t>
      </w:r>
      <w:r w:rsidR="009204DF" w:rsidRPr="00491A97">
        <w:rPr>
          <w:lang w:eastAsia="fr-FR"/>
        </w:rPr>
        <w:t>, portée nationale, priorités thématique</w:t>
      </w:r>
      <w:r w:rsidR="0093342A" w:rsidRPr="00491A97">
        <w:rPr>
          <w:lang w:eastAsia="fr-FR"/>
        </w:rPr>
        <w:t>s</w:t>
      </w:r>
      <w:r w:rsidR="008A1E58" w:rsidRPr="00491A97">
        <w:rPr>
          <w:lang w:eastAsia="fr-FR"/>
        </w:rPr>
        <w:t>, etc.</w:t>
      </w:r>
      <w:r w:rsidR="009204DF" w:rsidRPr="00491A97">
        <w:rPr>
          <w:lang w:eastAsia="fr-FR"/>
        </w:rPr>
        <w:t>)</w:t>
      </w:r>
      <w:r w:rsidR="00524997" w:rsidRPr="00491A97">
        <w:rPr>
          <w:lang w:eastAsia="fr-FR"/>
        </w:rPr>
        <w:t>,</w:t>
      </w:r>
      <w:r w:rsidR="009204DF" w:rsidRPr="00491A97">
        <w:rPr>
          <w:lang w:eastAsia="fr-FR"/>
        </w:rPr>
        <w:t xml:space="preserve"> </w:t>
      </w:r>
      <w:r w:rsidR="0093342A" w:rsidRPr="00491A97">
        <w:rPr>
          <w:lang w:eastAsia="fr-FR"/>
        </w:rPr>
        <w:t xml:space="preserve">l’appui au </w:t>
      </w:r>
      <w:r w:rsidR="00265B73" w:rsidRPr="00491A97">
        <w:rPr>
          <w:lang w:eastAsia="fr-FR"/>
        </w:rPr>
        <w:t>renforcement de capacités des OSC</w:t>
      </w:r>
      <w:r w:rsidR="009204DF" w:rsidRPr="00491A97">
        <w:rPr>
          <w:lang w:eastAsia="fr-FR"/>
        </w:rPr>
        <w:t xml:space="preserve"> (</w:t>
      </w:r>
      <w:r w:rsidR="008A1E58" w:rsidRPr="00491A97">
        <w:rPr>
          <w:lang w:eastAsia="fr-FR"/>
        </w:rPr>
        <w:t xml:space="preserve">formation, </w:t>
      </w:r>
      <w:r w:rsidR="009204DF" w:rsidRPr="00491A97">
        <w:rPr>
          <w:lang w:eastAsia="fr-FR"/>
        </w:rPr>
        <w:t>conseil</w:t>
      </w:r>
      <w:r w:rsidR="008A1E58" w:rsidRPr="00491A97">
        <w:rPr>
          <w:lang w:eastAsia="fr-FR"/>
        </w:rPr>
        <w:t>, etc.</w:t>
      </w:r>
      <w:r w:rsidR="009204DF" w:rsidRPr="00491A97">
        <w:rPr>
          <w:lang w:eastAsia="fr-FR"/>
        </w:rPr>
        <w:t>)</w:t>
      </w:r>
      <w:r w:rsidR="00265B73" w:rsidRPr="00491A97">
        <w:rPr>
          <w:lang w:eastAsia="fr-FR"/>
        </w:rPr>
        <w:t>.</w:t>
      </w:r>
    </w:p>
    <w:p w:rsidR="00675FAD" w:rsidRPr="00491A97" w:rsidRDefault="00675FAD" w:rsidP="00BF23B4">
      <w:pPr>
        <w:tabs>
          <w:tab w:val="num" w:pos="426"/>
          <w:tab w:val="num" w:pos="1134"/>
        </w:tabs>
        <w:jc w:val="both"/>
        <w:outlineLvl w:val="1"/>
        <w:rPr>
          <w:rFonts w:eastAsia="Times New Roman" w:cstheme="minorHAnsi"/>
          <w:sz w:val="16"/>
          <w:lang w:eastAsia="fr-FR"/>
        </w:rPr>
      </w:pPr>
    </w:p>
    <w:p w:rsidR="00491A97" w:rsidRPr="00491A97" w:rsidRDefault="003F6511" w:rsidP="0016310E">
      <w:pPr>
        <w:jc w:val="both"/>
        <w:rPr>
          <w:b/>
          <w:u w:val="single"/>
          <w:lang w:eastAsia="fr-FR"/>
        </w:rPr>
      </w:pPr>
      <w:r w:rsidRPr="00491A97">
        <w:rPr>
          <w:lang w:eastAsia="fr-FR"/>
        </w:rPr>
        <w:t>Au plan mondial, le</w:t>
      </w:r>
      <w:r w:rsidR="003F3B10" w:rsidRPr="00491A97">
        <w:rPr>
          <w:lang w:eastAsia="fr-FR"/>
        </w:rPr>
        <w:t xml:space="preserve">s </w:t>
      </w:r>
      <w:r w:rsidR="003F3B10" w:rsidRPr="00491A97">
        <w:rPr>
          <w:b/>
          <w:lang w:eastAsia="fr-FR"/>
        </w:rPr>
        <w:t>Nations Uni</w:t>
      </w:r>
      <w:r w:rsidR="00500092" w:rsidRPr="00491A97">
        <w:rPr>
          <w:b/>
          <w:lang w:eastAsia="fr-FR"/>
        </w:rPr>
        <w:t>e</w:t>
      </w:r>
      <w:r w:rsidR="003F3B10" w:rsidRPr="00491A97">
        <w:rPr>
          <w:b/>
          <w:lang w:eastAsia="fr-FR"/>
        </w:rPr>
        <w:t>s</w:t>
      </w:r>
      <w:r w:rsidR="003F3B10" w:rsidRPr="00491A97">
        <w:rPr>
          <w:lang w:eastAsia="fr-FR"/>
        </w:rPr>
        <w:t xml:space="preserve"> </w:t>
      </w:r>
      <w:r w:rsidR="00E52EA7" w:rsidRPr="00491A97">
        <w:rPr>
          <w:lang w:eastAsia="fr-FR"/>
        </w:rPr>
        <w:t>favorise</w:t>
      </w:r>
      <w:r w:rsidR="003F3B10" w:rsidRPr="00491A97">
        <w:rPr>
          <w:lang w:eastAsia="fr-FR"/>
        </w:rPr>
        <w:t>nt</w:t>
      </w:r>
      <w:r w:rsidRPr="00491A97">
        <w:rPr>
          <w:lang w:eastAsia="fr-FR"/>
        </w:rPr>
        <w:t xml:space="preserve"> de nombreux projets pour renforcer les capacités des OSC dans le domaine de </w:t>
      </w:r>
      <w:r w:rsidR="00065A79" w:rsidRPr="00491A97">
        <w:rPr>
          <w:lang w:eastAsia="fr-FR"/>
        </w:rPr>
        <w:t xml:space="preserve">la </w:t>
      </w:r>
      <w:r w:rsidR="00524997" w:rsidRPr="00491A97">
        <w:rPr>
          <w:lang w:eastAsia="fr-FR"/>
        </w:rPr>
        <w:t>gouvernance démocratique et du</w:t>
      </w:r>
      <w:r w:rsidRPr="00491A97">
        <w:rPr>
          <w:lang w:eastAsia="fr-FR"/>
        </w:rPr>
        <w:t xml:space="preserve"> développement. Au plan européen, l’</w:t>
      </w:r>
      <w:r w:rsidRPr="00491A97">
        <w:rPr>
          <w:b/>
          <w:lang w:eastAsia="fr-FR"/>
        </w:rPr>
        <w:t>U</w:t>
      </w:r>
      <w:r w:rsidR="009A5918" w:rsidRPr="00491A97">
        <w:rPr>
          <w:b/>
          <w:lang w:eastAsia="fr-FR"/>
        </w:rPr>
        <w:t xml:space="preserve">nion </w:t>
      </w:r>
      <w:r w:rsidRPr="00491A97">
        <w:rPr>
          <w:b/>
          <w:lang w:eastAsia="fr-FR"/>
        </w:rPr>
        <w:t>E</w:t>
      </w:r>
      <w:r w:rsidR="009A5918" w:rsidRPr="00491A97">
        <w:rPr>
          <w:b/>
          <w:lang w:eastAsia="fr-FR"/>
        </w:rPr>
        <w:t>uropéenne</w:t>
      </w:r>
      <w:r w:rsidRPr="00491A97">
        <w:rPr>
          <w:lang w:eastAsia="fr-FR"/>
        </w:rPr>
        <w:t xml:space="preserve"> a initié des </w:t>
      </w:r>
      <w:r w:rsidR="008A1E58" w:rsidRPr="00491A97">
        <w:rPr>
          <w:lang w:eastAsia="fr-FR"/>
        </w:rPr>
        <w:t>p</w:t>
      </w:r>
      <w:r w:rsidRPr="00491A97">
        <w:rPr>
          <w:lang w:eastAsia="fr-FR"/>
        </w:rPr>
        <w:t xml:space="preserve">rojets d’appui institutionnel à </w:t>
      </w:r>
      <w:r w:rsidR="003C0E78" w:rsidRPr="00491A97">
        <w:rPr>
          <w:lang w:eastAsia="fr-FR"/>
        </w:rPr>
        <w:t>travers les Fonds Européens de D</w:t>
      </w:r>
      <w:r w:rsidRPr="00491A97">
        <w:rPr>
          <w:lang w:eastAsia="fr-FR"/>
        </w:rPr>
        <w:t>éveloppement (FED) et d’autres programmes d’appui à la société civile</w:t>
      </w:r>
      <w:r w:rsidR="007F24B7" w:rsidRPr="00491A97">
        <w:rPr>
          <w:lang w:eastAsia="fr-FR"/>
        </w:rPr>
        <w:t xml:space="preserve"> (ANE</w:t>
      </w:r>
      <w:r w:rsidR="009A5918" w:rsidRPr="00491A97">
        <w:rPr>
          <w:lang w:eastAsia="fr-FR"/>
        </w:rPr>
        <w:t xml:space="preserve"> puis OSC</w:t>
      </w:r>
      <w:r w:rsidR="007F24B7" w:rsidRPr="00491A97">
        <w:rPr>
          <w:lang w:eastAsia="fr-FR"/>
        </w:rPr>
        <w:t>)</w:t>
      </w:r>
      <w:r w:rsidRPr="00491A97">
        <w:rPr>
          <w:lang w:eastAsia="fr-FR"/>
        </w:rPr>
        <w:t>.</w:t>
      </w:r>
      <w:r w:rsidR="003F3B10" w:rsidRPr="00491A97">
        <w:rPr>
          <w:lang w:eastAsia="fr-FR"/>
        </w:rPr>
        <w:t xml:space="preserve"> </w:t>
      </w:r>
      <w:r w:rsidRPr="00491A97">
        <w:rPr>
          <w:lang w:eastAsia="fr-FR"/>
        </w:rPr>
        <w:t xml:space="preserve">Les actions françaises de coopération et de développement (via le </w:t>
      </w:r>
      <w:r w:rsidRPr="00491A97">
        <w:rPr>
          <w:b/>
          <w:lang w:eastAsia="fr-FR"/>
        </w:rPr>
        <w:t>MAE</w:t>
      </w:r>
      <w:r w:rsidR="008A1E58" w:rsidRPr="00491A97">
        <w:rPr>
          <w:b/>
          <w:lang w:eastAsia="fr-FR"/>
        </w:rPr>
        <w:t>D</w:t>
      </w:r>
      <w:r w:rsidR="009A5918" w:rsidRPr="00491A97">
        <w:rPr>
          <w:b/>
          <w:lang w:eastAsia="fr-FR"/>
        </w:rPr>
        <w:t>I</w:t>
      </w:r>
      <w:r w:rsidRPr="00491A97">
        <w:rPr>
          <w:lang w:eastAsia="fr-FR"/>
        </w:rPr>
        <w:t>) prennent en compte cette dynamique de développement des acteurs et de la société civile du Sud par le renforcement de leur capacité et la mise en œuvre d’action</w:t>
      </w:r>
      <w:r w:rsidR="003C0E78" w:rsidRPr="00491A97">
        <w:rPr>
          <w:lang w:eastAsia="fr-FR"/>
        </w:rPr>
        <w:t>s</w:t>
      </w:r>
      <w:r w:rsidRPr="00491A97">
        <w:rPr>
          <w:lang w:eastAsia="fr-FR"/>
        </w:rPr>
        <w:t xml:space="preserve"> locale</w:t>
      </w:r>
      <w:r w:rsidR="003C0E78" w:rsidRPr="00491A97">
        <w:rPr>
          <w:lang w:eastAsia="fr-FR"/>
        </w:rPr>
        <w:t>s</w:t>
      </w:r>
      <w:r w:rsidRPr="00491A97">
        <w:rPr>
          <w:lang w:eastAsia="fr-FR"/>
        </w:rPr>
        <w:t xml:space="preserve">. C’est le cas à travers </w:t>
      </w:r>
      <w:r w:rsidR="001A4BED" w:rsidRPr="00491A97">
        <w:rPr>
          <w:lang w:eastAsia="fr-FR"/>
        </w:rPr>
        <w:t>le financement de projets/programmes octroyé</w:t>
      </w:r>
      <w:r w:rsidR="00524997" w:rsidRPr="00491A97">
        <w:rPr>
          <w:lang w:eastAsia="fr-FR"/>
        </w:rPr>
        <w:t>s</w:t>
      </w:r>
      <w:r w:rsidR="001A4BED" w:rsidRPr="00491A97">
        <w:rPr>
          <w:lang w:eastAsia="fr-FR"/>
        </w:rPr>
        <w:t xml:space="preserve"> par la DPO de </w:t>
      </w:r>
      <w:r w:rsidRPr="00491A97">
        <w:rPr>
          <w:lang w:eastAsia="fr-FR"/>
        </w:rPr>
        <w:t>l’AFD et le Fonds d’Appui aux Société</w:t>
      </w:r>
      <w:r w:rsidR="001A4BED" w:rsidRPr="00491A97">
        <w:rPr>
          <w:lang w:eastAsia="fr-FR"/>
        </w:rPr>
        <w:t>s</w:t>
      </w:r>
      <w:r w:rsidRPr="00491A97">
        <w:rPr>
          <w:lang w:eastAsia="fr-FR"/>
        </w:rPr>
        <w:t xml:space="preserve"> Civile</w:t>
      </w:r>
      <w:r w:rsidR="001A4BED" w:rsidRPr="00491A97">
        <w:rPr>
          <w:lang w:eastAsia="fr-FR"/>
        </w:rPr>
        <w:t xml:space="preserve">s du Sud (FASCS) </w:t>
      </w:r>
      <w:r w:rsidR="003C0E78" w:rsidRPr="00491A97">
        <w:rPr>
          <w:lang w:eastAsia="fr-FR"/>
        </w:rPr>
        <w:t>porté par les A</w:t>
      </w:r>
      <w:r w:rsidRPr="00491A97">
        <w:rPr>
          <w:lang w:eastAsia="fr-FR"/>
        </w:rPr>
        <w:t xml:space="preserve">mbassades de France. </w:t>
      </w:r>
      <w:bookmarkEnd w:id="25"/>
      <w:r w:rsidR="00491A97">
        <w:rPr>
          <w:lang w:eastAsia="fr-FR"/>
        </w:rPr>
        <w:t xml:space="preserve"> </w:t>
      </w:r>
      <w:bookmarkStart w:id="27" w:name="_Toc410223879"/>
      <w:bookmarkStart w:id="28" w:name="_Toc428870723"/>
      <w:bookmarkStart w:id="29" w:name="_Toc383784832"/>
      <w:r w:rsidR="00491A97" w:rsidRPr="00491A97">
        <w:rPr>
          <w:u w:val="single"/>
          <w:lang w:eastAsia="fr-FR"/>
        </w:rPr>
        <w:br w:type="page"/>
      </w:r>
    </w:p>
    <w:p w:rsidR="00EF5645" w:rsidRPr="000D6217" w:rsidRDefault="009B03F4" w:rsidP="00BF23B4">
      <w:pPr>
        <w:pStyle w:val="Titre"/>
        <w:numPr>
          <w:ilvl w:val="0"/>
          <w:numId w:val="0"/>
        </w:numPr>
        <w:rPr>
          <w:sz w:val="24"/>
          <w:u w:val="single"/>
        </w:rPr>
      </w:pPr>
      <w:bookmarkStart w:id="30" w:name="_Toc432158256"/>
      <w:r w:rsidRPr="009B03F4">
        <w:rPr>
          <w:sz w:val="24"/>
          <w:u w:val="single"/>
        </w:rPr>
        <w:lastRenderedPageBreak/>
        <w:t xml:space="preserve">V. </w:t>
      </w:r>
      <w:r w:rsidR="00EF5645" w:rsidRPr="009B03F4">
        <w:rPr>
          <w:sz w:val="24"/>
          <w:u w:val="single"/>
        </w:rPr>
        <w:t xml:space="preserve">CONTENU DU </w:t>
      </w:r>
      <w:r w:rsidR="00EF5645" w:rsidRPr="00E540D1">
        <w:rPr>
          <w:sz w:val="24"/>
          <w:u w:val="single"/>
        </w:rPr>
        <w:t>PROJET</w:t>
      </w:r>
      <w:bookmarkEnd w:id="27"/>
      <w:bookmarkEnd w:id="28"/>
      <w:bookmarkEnd w:id="30"/>
    </w:p>
    <w:bookmarkEnd w:id="29"/>
    <w:p w:rsidR="006A4E0B" w:rsidRPr="00E13FDF" w:rsidRDefault="006A4E0B" w:rsidP="00BF23B4">
      <w:pPr>
        <w:tabs>
          <w:tab w:val="left" w:pos="709"/>
        </w:tabs>
        <w:jc w:val="both"/>
        <w:rPr>
          <w:rFonts w:eastAsia="Times New Roman" w:cstheme="minorHAnsi"/>
          <w:b/>
          <w:caps/>
          <w:sz w:val="24"/>
          <w:szCs w:val="20"/>
          <w:lang w:eastAsia="fr-FR"/>
        </w:rPr>
      </w:pPr>
    </w:p>
    <w:p w:rsidR="00EF5645" w:rsidRDefault="00DE1778" w:rsidP="00BF23B4">
      <w:pPr>
        <w:tabs>
          <w:tab w:val="left" w:pos="709"/>
        </w:tabs>
        <w:jc w:val="both"/>
        <w:rPr>
          <w:rFonts w:eastAsia="Times New Roman" w:cstheme="minorHAnsi"/>
          <w:b/>
          <w:u w:val="single"/>
          <w:lang w:eastAsia="fr-FR"/>
        </w:rPr>
      </w:pPr>
      <w:r w:rsidRPr="00C570D2">
        <w:rPr>
          <w:rFonts w:eastAsia="Times New Roman" w:cstheme="minorHAnsi"/>
          <w:b/>
          <w:u w:val="single"/>
          <w:lang w:eastAsia="fr-FR"/>
        </w:rPr>
        <w:t>5.1. Objectif</w:t>
      </w:r>
      <w:r w:rsidR="00661467" w:rsidRPr="00C570D2">
        <w:rPr>
          <w:rFonts w:eastAsia="Times New Roman" w:cstheme="minorHAnsi"/>
          <w:b/>
          <w:u w:val="single"/>
          <w:lang w:eastAsia="fr-FR"/>
        </w:rPr>
        <w:t xml:space="preserve"> global</w:t>
      </w:r>
      <w:r w:rsidR="00DA2681" w:rsidRPr="00C570D2">
        <w:rPr>
          <w:rFonts w:eastAsia="Times New Roman" w:cstheme="minorHAnsi"/>
          <w:b/>
          <w:u w:val="single"/>
          <w:lang w:eastAsia="fr-FR"/>
        </w:rPr>
        <w:t xml:space="preserve"> et </w:t>
      </w:r>
      <w:r w:rsidR="00522A80">
        <w:rPr>
          <w:rFonts w:eastAsia="Times New Roman" w:cstheme="minorHAnsi"/>
          <w:b/>
          <w:u w:val="single"/>
          <w:lang w:eastAsia="fr-FR"/>
        </w:rPr>
        <w:t xml:space="preserve">objectif </w:t>
      </w:r>
      <w:r w:rsidR="00DA2681" w:rsidRPr="00C570D2">
        <w:rPr>
          <w:rFonts w:eastAsia="Times New Roman" w:cstheme="minorHAnsi"/>
          <w:b/>
          <w:u w:val="single"/>
          <w:lang w:eastAsia="fr-FR"/>
        </w:rPr>
        <w:t>spécifique</w:t>
      </w:r>
    </w:p>
    <w:p w:rsidR="006A4E0B" w:rsidRPr="00C570D2" w:rsidRDefault="006A4E0B" w:rsidP="00BF23B4">
      <w:pPr>
        <w:tabs>
          <w:tab w:val="left" w:pos="709"/>
        </w:tabs>
        <w:jc w:val="both"/>
        <w:rPr>
          <w:rFonts w:eastAsia="Times New Roman" w:cstheme="minorHAnsi"/>
          <w:b/>
          <w:u w:val="single"/>
          <w:lang w:eastAsia="fr-FR"/>
        </w:rPr>
      </w:pPr>
    </w:p>
    <w:p w:rsidR="006A4E0B" w:rsidRPr="00A65B96" w:rsidRDefault="006A4E0B" w:rsidP="00BF23B4">
      <w:pPr>
        <w:pStyle w:val="Paragraphedeliste"/>
        <w:numPr>
          <w:ilvl w:val="0"/>
          <w:numId w:val="2"/>
        </w:numPr>
        <w:tabs>
          <w:tab w:val="left" w:pos="284"/>
        </w:tabs>
        <w:ind w:left="0" w:firstLine="0"/>
        <w:jc w:val="both"/>
        <w:rPr>
          <w:rFonts w:eastAsia="Calibri" w:cstheme="minorHAnsi"/>
          <w:b/>
          <w:u w:val="single"/>
          <w:lang w:eastAsia="fr-FR"/>
        </w:rPr>
      </w:pPr>
      <w:r w:rsidRPr="00A65B96">
        <w:rPr>
          <w:rFonts w:eastAsia="Calibri" w:cstheme="minorHAnsi"/>
          <w:b/>
          <w:u w:val="single"/>
          <w:lang w:eastAsia="fr-FR"/>
        </w:rPr>
        <w:t>Présentation de l’objectif global d’ensemble auquel le programme contribuera</w:t>
      </w:r>
    </w:p>
    <w:p w:rsidR="00DE1778" w:rsidRPr="00E13FDF" w:rsidRDefault="00DE1778" w:rsidP="00BF23B4">
      <w:pPr>
        <w:tabs>
          <w:tab w:val="left" w:pos="709"/>
        </w:tabs>
        <w:jc w:val="both"/>
        <w:rPr>
          <w:rFonts w:eastAsia="Times New Roman" w:cstheme="minorHAnsi"/>
          <w:b/>
          <w:lang w:eastAsia="fr-FR"/>
        </w:rPr>
      </w:pPr>
    </w:p>
    <w:p w:rsidR="00DE1778" w:rsidRPr="00114DAB" w:rsidRDefault="00D91B4B" w:rsidP="00BF23B4">
      <w:pPr>
        <w:tabs>
          <w:tab w:val="left" w:pos="709"/>
        </w:tabs>
        <w:jc w:val="both"/>
        <w:rPr>
          <w:rFonts w:eastAsia="Times New Roman" w:cstheme="minorHAnsi"/>
          <w:lang w:eastAsia="fr-FR"/>
        </w:rPr>
      </w:pPr>
      <w:r w:rsidRPr="00114DAB">
        <w:rPr>
          <w:rFonts w:eastAsia="Times New Roman" w:cstheme="minorHAnsi"/>
          <w:b/>
          <w:lang w:eastAsia="fr-FR"/>
        </w:rPr>
        <w:t xml:space="preserve">Objectif global : </w:t>
      </w:r>
      <w:r w:rsidR="00FA047A" w:rsidRPr="0067076A">
        <w:rPr>
          <w:rFonts w:eastAsia="Times New Roman" w:cstheme="minorHAnsi"/>
          <w:lang w:eastAsia="fr-FR"/>
        </w:rPr>
        <w:t xml:space="preserve">Participer à l’élimination de la pauvreté et contribuer à réduire les inégalités en renforçant la société civile africaine pour promouvoir l’avènement de sociétés pacifiques, ouvertes à tous aux fins du développement durable, assurer l’accès à tous à la justice et </w:t>
      </w:r>
      <w:r w:rsidR="000D5FE8">
        <w:rPr>
          <w:rFonts w:eastAsia="Times New Roman" w:cstheme="minorHAnsi"/>
          <w:lang w:eastAsia="fr-FR"/>
        </w:rPr>
        <w:t xml:space="preserve">contribuer à </w:t>
      </w:r>
      <w:r w:rsidR="00FA047A" w:rsidRPr="0067076A">
        <w:rPr>
          <w:rFonts w:eastAsia="Times New Roman" w:cstheme="minorHAnsi"/>
          <w:lang w:eastAsia="fr-FR"/>
        </w:rPr>
        <w:t>prôner, à tous les niveaux, des institutions efficaces, responsables et ouvertes à tous.</w:t>
      </w:r>
    </w:p>
    <w:p w:rsidR="00CA4334" w:rsidRDefault="00CA4334" w:rsidP="00BF23B4">
      <w:pPr>
        <w:tabs>
          <w:tab w:val="left" w:pos="709"/>
        </w:tabs>
        <w:jc w:val="both"/>
        <w:rPr>
          <w:rFonts w:eastAsia="Times New Roman" w:cstheme="minorHAnsi"/>
          <w:b/>
          <w:lang w:eastAsia="fr-FR"/>
        </w:rPr>
      </w:pPr>
    </w:p>
    <w:p w:rsidR="006A4E0B" w:rsidRPr="00A65B96" w:rsidRDefault="006A4E0B" w:rsidP="00BF23B4">
      <w:pPr>
        <w:pStyle w:val="Paragraphedeliste"/>
        <w:numPr>
          <w:ilvl w:val="0"/>
          <w:numId w:val="2"/>
        </w:numPr>
        <w:tabs>
          <w:tab w:val="left" w:pos="284"/>
          <w:tab w:val="left" w:pos="709"/>
        </w:tabs>
        <w:ind w:left="0" w:firstLine="0"/>
        <w:jc w:val="both"/>
        <w:rPr>
          <w:rFonts w:eastAsia="Times New Roman" w:cstheme="minorHAnsi"/>
          <w:b/>
          <w:u w:val="single"/>
          <w:lang w:eastAsia="fr-FR"/>
        </w:rPr>
      </w:pPr>
      <w:r w:rsidRPr="00A65B96">
        <w:rPr>
          <w:rFonts w:eastAsia="Calibri" w:cstheme="minorHAnsi"/>
          <w:b/>
          <w:u w:val="single"/>
          <w:lang w:eastAsia="fr-FR"/>
        </w:rPr>
        <w:t>Présentation de l’objectif spécifique que l’action doit atteindre pour contribuer à l’objectif global</w:t>
      </w:r>
    </w:p>
    <w:p w:rsidR="006A4E0B" w:rsidRPr="006A4E0B" w:rsidRDefault="006A4E0B" w:rsidP="00BF23B4">
      <w:pPr>
        <w:pStyle w:val="Paragraphedeliste"/>
        <w:tabs>
          <w:tab w:val="left" w:pos="284"/>
          <w:tab w:val="left" w:pos="709"/>
        </w:tabs>
        <w:ind w:left="0"/>
        <w:jc w:val="both"/>
        <w:rPr>
          <w:rFonts w:eastAsia="Times New Roman" w:cstheme="minorHAnsi"/>
          <w:b/>
          <w:lang w:eastAsia="fr-FR"/>
        </w:rPr>
      </w:pPr>
    </w:p>
    <w:p w:rsidR="00054E0A" w:rsidRDefault="00D91B4B" w:rsidP="00BF23B4">
      <w:pPr>
        <w:tabs>
          <w:tab w:val="left" w:pos="709"/>
        </w:tabs>
        <w:jc w:val="both"/>
        <w:rPr>
          <w:rFonts w:eastAsia="Times New Roman" w:cstheme="minorHAnsi"/>
          <w:lang w:eastAsia="fr-FR"/>
        </w:rPr>
      </w:pPr>
      <w:r w:rsidRPr="00EA3EEB">
        <w:rPr>
          <w:rFonts w:eastAsia="Times New Roman" w:cstheme="minorHAnsi"/>
          <w:b/>
          <w:lang w:eastAsia="fr-FR"/>
        </w:rPr>
        <w:t xml:space="preserve">Objectif spécifique : </w:t>
      </w:r>
      <w:r w:rsidR="00274230" w:rsidRPr="003866B4">
        <w:rPr>
          <w:rFonts w:eastAsia="Times New Roman" w:cstheme="minorHAnsi"/>
          <w:lang w:eastAsia="fr-FR"/>
        </w:rPr>
        <w:t>Ce programme accompagne les processus de développement des Caritas afin qu’elles deviennent des acteurs reconnus et actifs de leur société civile, capable</w:t>
      </w:r>
      <w:r w:rsidR="0088465C">
        <w:rPr>
          <w:rFonts w:eastAsia="Times New Roman" w:cstheme="minorHAnsi"/>
          <w:lang w:eastAsia="fr-FR"/>
        </w:rPr>
        <w:t>s</w:t>
      </w:r>
      <w:r w:rsidR="00274230" w:rsidRPr="003866B4">
        <w:rPr>
          <w:rFonts w:eastAsia="Times New Roman" w:cstheme="minorHAnsi"/>
          <w:lang w:eastAsia="fr-FR"/>
        </w:rPr>
        <w:t xml:space="preserve"> d’influencer les décideurs politiques</w:t>
      </w:r>
      <w:r w:rsidR="00274230">
        <w:rPr>
          <w:rFonts w:eastAsia="Times New Roman" w:cstheme="minorHAnsi"/>
          <w:lang w:eastAsia="fr-FR"/>
        </w:rPr>
        <w:t xml:space="preserve"> </w:t>
      </w:r>
      <w:r w:rsidR="00274230" w:rsidRPr="003866B4">
        <w:rPr>
          <w:rFonts w:eastAsia="Times New Roman" w:cstheme="minorHAnsi"/>
          <w:lang w:eastAsia="fr-FR"/>
        </w:rPr>
        <w:t>et de mener des actions pertinentes, efficientes et efficaces dans l’élimination la pauvreté.</w:t>
      </w:r>
    </w:p>
    <w:p w:rsidR="00B5087B" w:rsidRPr="00B5087B" w:rsidRDefault="00B5087B" w:rsidP="00BF23B4">
      <w:pPr>
        <w:tabs>
          <w:tab w:val="left" w:pos="709"/>
        </w:tabs>
        <w:jc w:val="both"/>
        <w:rPr>
          <w:rFonts w:eastAsia="Times New Roman" w:cstheme="minorHAnsi"/>
          <w:lang w:eastAsia="fr-FR"/>
        </w:rPr>
      </w:pPr>
    </w:p>
    <w:p w:rsidR="003F660A" w:rsidRPr="001C7A8E" w:rsidRDefault="003F660A" w:rsidP="00BF23B4">
      <w:pPr>
        <w:tabs>
          <w:tab w:val="left" w:pos="709"/>
        </w:tabs>
        <w:jc w:val="both"/>
        <w:rPr>
          <w:rFonts w:eastAsia="Times New Roman" w:cstheme="minorHAnsi"/>
          <w:lang w:eastAsia="fr-FR"/>
        </w:rPr>
      </w:pPr>
      <w:r w:rsidRPr="001C7A8E">
        <w:rPr>
          <w:rFonts w:eastAsia="Times New Roman" w:cstheme="minorHAnsi"/>
          <w:b/>
          <w:lang w:eastAsia="fr-FR"/>
        </w:rPr>
        <w:t>La vision stratégique de ce programme</w:t>
      </w:r>
      <w:r w:rsidRPr="001C7A8E">
        <w:rPr>
          <w:rFonts w:eastAsia="Times New Roman" w:cstheme="minorHAnsi"/>
          <w:lang w:eastAsia="fr-FR"/>
        </w:rPr>
        <w:t xml:space="preserve"> a été définie en septembre 2014 par les acteurs du programme eux-mêmes, à savoir les </w:t>
      </w:r>
      <w:r w:rsidR="00F6223E">
        <w:rPr>
          <w:rFonts w:eastAsia="Times New Roman" w:cstheme="minorHAnsi"/>
          <w:lang w:eastAsia="fr-FR"/>
        </w:rPr>
        <w:t>P</w:t>
      </w:r>
      <w:r w:rsidRPr="001C7A8E">
        <w:rPr>
          <w:rFonts w:eastAsia="Times New Roman" w:cstheme="minorHAnsi"/>
          <w:lang w:eastAsia="fr-FR"/>
        </w:rPr>
        <w:t xml:space="preserve">résidents et </w:t>
      </w:r>
      <w:r w:rsidR="00F6223E">
        <w:rPr>
          <w:rFonts w:eastAsia="Times New Roman" w:cstheme="minorHAnsi"/>
          <w:lang w:eastAsia="fr-FR"/>
        </w:rPr>
        <w:t>Secrétaires</w:t>
      </w:r>
      <w:r w:rsidR="00F306B1">
        <w:rPr>
          <w:rFonts w:eastAsia="Times New Roman" w:cstheme="minorHAnsi"/>
          <w:lang w:eastAsia="fr-FR"/>
        </w:rPr>
        <w:t xml:space="preserve"> </w:t>
      </w:r>
      <w:r w:rsidR="00BE4561">
        <w:rPr>
          <w:rFonts w:eastAsia="Times New Roman" w:cstheme="minorHAnsi"/>
          <w:lang w:eastAsia="fr-FR"/>
        </w:rPr>
        <w:t>Généraux</w:t>
      </w:r>
      <w:r w:rsidRPr="001C7A8E">
        <w:rPr>
          <w:rFonts w:eastAsia="Times New Roman" w:cstheme="minorHAnsi"/>
          <w:lang w:eastAsia="fr-FR"/>
        </w:rPr>
        <w:t xml:space="preserve"> des 11 Caritas </w:t>
      </w:r>
      <w:r w:rsidR="00F306B1">
        <w:rPr>
          <w:rFonts w:eastAsia="Times New Roman" w:cstheme="minorHAnsi"/>
          <w:lang w:eastAsia="fr-FR"/>
        </w:rPr>
        <w:t>et des 4 nouvelles.</w:t>
      </w:r>
    </w:p>
    <w:p w:rsidR="003F660A" w:rsidRPr="001C7A8E" w:rsidRDefault="003F660A" w:rsidP="00BF23B4">
      <w:pPr>
        <w:tabs>
          <w:tab w:val="left" w:pos="709"/>
        </w:tabs>
        <w:jc w:val="both"/>
        <w:rPr>
          <w:rFonts w:eastAsia="Times New Roman" w:cstheme="minorHAnsi"/>
          <w:lang w:eastAsia="fr-FR"/>
        </w:rPr>
      </w:pPr>
    </w:p>
    <w:p w:rsidR="003F660A" w:rsidRPr="001C7A8E" w:rsidRDefault="003F660A" w:rsidP="00BF23B4">
      <w:pPr>
        <w:tabs>
          <w:tab w:val="left" w:pos="709"/>
        </w:tabs>
        <w:jc w:val="both"/>
        <w:rPr>
          <w:rFonts w:eastAsia="Times New Roman" w:cstheme="minorHAnsi"/>
          <w:lang w:eastAsia="fr-FR"/>
        </w:rPr>
      </w:pPr>
      <w:r w:rsidRPr="001C7A8E">
        <w:rPr>
          <w:rFonts w:eastAsia="Times New Roman" w:cstheme="minorHAnsi"/>
          <w:lang w:eastAsia="fr-FR"/>
        </w:rPr>
        <w:t xml:space="preserve">Ce programme répond au souhait </w:t>
      </w:r>
      <w:r w:rsidRPr="00DD0B32">
        <w:rPr>
          <w:rFonts w:eastAsia="Times New Roman" w:cstheme="minorHAnsi"/>
          <w:lang w:eastAsia="fr-FR"/>
        </w:rPr>
        <w:t>de développement institutionnel et organisationnel de chaque</w:t>
      </w:r>
      <w:r w:rsidRPr="001C7A8E">
        <w:rPr>
          <w:rFonts w:eastAsia="Times New Roman" w:cstheme="minorHAnsi"/>
          <w:lang w:eastAsia="fr-FR"/>
        </w:rPr>
        <w:t xml:space="preserve"> Caritas</w:t>
      </w:r>
      <w:r w:rsidR="005F0EDE">
        <w:rPr>
          <w:rFonts w:eastAsia="Times New Roman" w:cstheme="minorHAnsi"/>
          <w:lang w:eastAsia="fr-FR"/>
        </w:rPr>
        <w:t xml:space="preserve">, </w:t>
      </w:r>
      <w:r w:rsidRPr="001C7A8E">
        <w:rPr>
          <w:rFonts w:eastAsia="Times New Roman" w:cstheme="minorHAnsi"/>
          <w:lang w:eastAsia="fr-FR"/>
        </w:rPr>
        <w:t xml:space="preserve">processus pleinement porté par </w:t>
      </w:r>
      <w:r w:rsidR="003430E3">
        <w:rPr>
          <w:rFonts w:eastAsia="Times New Roman" w:cstheme="minorHAnsi"/>
          <w:lang w:eastAsia="fr-FR"/>
        </w:rPr>
        <w:t>se</w:t>
      </w:r>
      <w:r w:rsidR="005F0EDE">
        <w:rPr>
          <w:rFonts w:eastAsia="Times New Roman" w:cstheme="minorHAnsi"/>
          <w:lang w:eastAsia="fr-FR"/>
        </w:rPr>
        <w:t>s</w:t>
      </w:r>
      <w:r w:rsidRPr="001C7A8E">
        <w:rPr>
          <w:rFonts w:eastAsia="Times New Roman" w:cstheme="minorHAnsi"/>
          <w:lang w:eastAsia="fr-FR"/>
        </w:rPr>
        <w:t xml:space="preserve"> leaders. </w:t>
      </w:r>
      <w:r w:rsidR="007A166E">
        <w:rPr>
          <w:rFonts w:eastAsia="Times New Roman" w:cstheme="minorHAnsi"/>
          <w:lang w:eastAsia="fr-FR"/>
        </w:rPr>
        <w:t>Les Caritas</w:t>
      </w:r>
      <w:r w:rsidRPr="001C7A8E">
        <w:rPr>
          <w:rFonts w:eastAsia="Times New Roman" w:cstheme="minorHAnsi"/>
          <w:lang w:eastAsia="fr-FR"/>
        </w:rPr>
        <w:t xml:space="preserve"> nationales assur</w:t>
      </w:r>
      <w:r w:rsidR="00C30A62" w:rsidRPr="001C7A8E">
        <w:rPr>
          <w:rFonts w:eastAsia="Times New Roman" w:cstheme="minorHAnsi"/>
          <w:lang w:eastAsia="fr-FR"/>
        </w:rPr>
        <w:t>a</w:t>
      </w:r>
      <w:r w:rsidRPr="001C7A8E">
        <w:rPr>
          <w:rFonts w:eastAsia="Times New Roman" w:cstheme="minorHAnsi"/>
          <w:lang w:eastAsia="fr-FR"/>
        </w:rPr>
        <w:t xml:space="preserve">nt la coordination </w:t>
      </w:r>
      <w:r w:rsidR="005F0EDE">
        <w:rPr>
          <w:rFonts w:eastAsia="Times New Roman" w:cstheme="minorHAnsi"/>
          <w:lang w:eastAsia="fr-FR"/>
        </w:rPr>
        <w:t>du</w:t>
      </w:r>
      <w:r w:rsidRPr="001C7A8E">
        <w:rPr>
          <w:rFonts w:eastAsia="Times New Roman" w:cstheme="minorHAnsi"/>
          <w:lang w:eastAsia="fr-FR"/>
        </w:rPr>
        <w:t xml:space="preserve"> réseau </w:t>
      </w:r>
      <w:r w:rsidR="00725F05">
        <w:rPr>
          <w:rFonts w:eastAsia="Times New Roman" w:cstheme="minorHAnsi"/>
          <w:lang w:eastAsia="fr-FR"/>
        </w:rPr>
        <w:t>régional (</w:t>
      </w:r>
      <w:r w:rsidR="005F0EDE">
        <w:rPr>
          <w:rFonts w:eastAsia="Times New Roman" w:cstheme="minorHAnsi"/>
          <w:lang w:eastAsia="fr-FR"/>
        </w:rPr>
        <w:t>dioc</w:t>
      </w:r>
      <w:r w:rsidR="00725F05">
        <w:rPr>
          <w:rFonts w:eastAsia="Times New Roman" w:cstheme="minorHAnsi"/>
          <w:lang w:eastAsia="fr-FR"/>
        </w:rPr>
        <w:t>ésain</w:t>
      </w:r>
      <w:r w:rsidR="005F0EDE">
        <w:rPr>
          <w:rFonts w:eastAsia="Times New Roman" w:cstheme="minorHAnsi"/>
          <w:lang w:eastAsia="fr-FR"/>
        </w:rPr>
        <w:t xml:space="preserve">) </w:t>
      </w:r>
      <w:r w:rsidRPr="001C7A8E">
        <w:rPr>
          <w:rFonts w:eastAsia="Times New Roman" w:cstheme="minorHAnsi"/>
          <w:lang w:eastAsia="fr-FR"/>
        </w:rPr>
        <w:t>et</w:t>
      </w:r>
      <w:r w:rsidR="00C30A62" w:rsidRPr="001C7A8E">
        <w:rPr>
          <w:rFonts w:eastAsia="Times New Roman" w:cstheme="minorHAnsi"/>
          <w:lang w:eastAsia="fr-FR"/>
        </w:rPr>
        <w:t xml:space="preserve"> </w:t>
      </w:r>
      <w:r w:rsidR="005F0EDE">
        <w:rPr>
          <w:rFonts w:eastAsia="Times New Roman" w:cstheme="minorHAnsi"/>
          <w:lang w:eastAsia="fr-FR"/>
        </w:rPr>
        <w:t>local. C</w:t>
      </w:r>
      <w:r w:rsidR="00C30A62" w:rsidRPr="001C7A8E">
        <w:rPr>
          <w:rFonts w:eastAsia="Times New Roman" w:cstheme="minorHAnsi"/>
          <w:lang w:eastAsia="fr-FR"/>
        </w:rPr>
        <w:t xml:space="preserve">’est l’ensemble du réseau Caritas au sein d’un pays qui sera impacté par ce programme. </w:t>
      </w:r>
    </w:p>
    <w:p w:rsidR="003D2BF9" w:rsidRPr="001C7A8E" w:rsidRDefault="003D2BF9" w:rsidP="00BF23B4">
      <w:pPr>
        <w:tabs>
          <w:tab w:val="left" w:pos="709"/>
        </w:tabs>
        <w:jc w:val="both"/>
        <w:rPr>
          <w:rFonts w:eastAsia="Times New Roman" w:cstheme="minorHAnsi"/>
          <w:lang w:eastAsia="fr-FR"/>
        </w:rPr>
      </w:pPr>
    </w:p>
    <w:p w:rsidR="00AC2BB9" w:rsidRDefault="00C964B4" w:rsidP="00BF23B4">
      <w:pPr>
        <w:tabs>
          <w:tab w:val="left" w:pos="709"/>
        </w:tabs>
        <w:jc w:val="both"/>
        <w:rPr>
          <w:rFonts w:eastAsia="Times New Roman" w:cstheme="minorHAnsi"/>
          <w:b/>
          <w:lang w:eastAsia="fr-FR"/>
        </w:rPr>
      </w:pPr>
      <w:r w:rsidRPr="007C3B05">
        <w:rPr>
          <w:rFonts w:eastAsia="Times New Roman" w:cstheme="minorHAnsi"/>
          <w:b/>
          <w:lang w:eastAsia="fr-FR"/>
        </w:rPr>
        <w:t xml:space="preserve">Plusieurs </w:t>
      </w:r>
      <w:r w:rsidR="00890AD2">
        <w:rPr>
          <w:rFonts w:eastAsia="Times New Roman" w:cstheme="minorHAnsi"/>
          <w:b/>
          <w:lang w:eastAsia="fr-FR"/>
        </w:rPr>
        <w:t>évolutions</w:t>
      </w:r>
      <w:r w:rsidRPr="007C3B05">
        <w:rPr>
          <w:rFonts w:eastAsia="Times New Roman" w:cstheme="minorHAnsi"/>
          <w:b/>
          <w:lang w:eastAsia="fr-FR"/>
        </w:rPr>
        <w:t xml:space="preserve"> ont été retenu</w:t>
      </w:r>
      <w:r w:rsidR="00890AD2">
        <w:rPr>
          <w:rFonts w:eastAsia="Times New Roman" w:cstheme="minorHAnsi"/>
          <w:b/>
          <w:lang w:eastAsia="fr-FR"/>
        </w:rPr>
        <w:t>e</w:t>
      </w:r>
      <w:r w:rsidRPr="007C3B05">
        <w:rPr>
          <w:rFonts w:eastAsia="Times New Roman" w:cstheme="minorHAnsi"/>
          <w:b/>
          <w:lang w:eastAsia="fr-FR"/>
        </w:rPr>
        <w:t xml:space="preserve">s dans la conception de cette </w:t>
      </w:r>
      <w:r w:rsidR="004D22B0" w:rsidRPr="007C3B05">
        <w:rPr>
          <w:rFonts w:eastAsia="Times New Roman" w:cstheme="minorHAnsi"/>
          <w:b/>
          <w:lang w:eastAsia="fr-FR"/>
        </w:rPr>
        <w:t>P</w:t>
      </w:r>
      <w:r w:rsidRPr="007C3B05">
        <w:rPr>
          <w:rFonts w:eastAsia="Times New Roman" w:cstheme="minorHAnsi"/>
          <w:b/>
          <w:lang w:eastAsia="fr-FR"/>
        </w:rPr>
        <w:t>hase </w:t>
      </w:r>
      <w:r w:rsidR="004D22B0" w:rsidRPr="007C3B05">
        <w:rPr>
          <w:rFonts w:eastAsia="Times New Roman" w:cstheme="minorHAnsi"/>
          <w:b/>
          <w:lang w:eastAsia="fr-FR"/>
        </w:rPr>
        <w:t>2</w:t>
      </w:r>
      <w:r w:rsidR="00092DBC">
        <w:rPr>
          <w:rFonts w:eastAsia="Times New Roman" w:cstheme="minorHAnsi"/>
          <w:b/>
          <w:lang w:eastAsia="fr-FR"/>
        </w:rPr>
        <w:t xml:space="preserve"> </w:t>
      </w:r>
      <w:r w:rsidRPr="007C3B05">
        <w:rPr>
          <w:rFonts w:eastAsia="Times New Roman" w:cstheme="minorHAnsi"/>
          <w:b/>
          <w:lang w:eastAsia="fr-FR"/>
        </w:rPr>
        <w:t>:</w:t>
      </w:r>
    </w:p>
    <w:p w:rsidR="0006487F" w:rsidRPr="007C3B05" w:rsidRDefault="0006487F" w:rsidP="00BF23B4">
      <w:pPr>
        <w:tabs>
          <w:tab w:val="left" w:pos="709"/>
        </w:tabs>
        <w:jc w:val="both"/>
        <w:rPr>
          <w:rFonts w:eastAsia="Times New Roman" w:cstheme="minorHAnsi"/>
          <w:b/>
          <w:lang w:eastAsia="fr-FR"/>
        </w:rPr>
      </w:pPr>
    </w:p>
    <w:p w:rsidR="00C964B4" w:rsidRPr="007C3B05" w:rsidRDefault="00C964B4" w:rsidP="000D6583">
      <w:pPr>
        <w:pStyle w:val="Paragraphedeliste"/>
        <w:numPr>
          <w:ilvl w:val="0"/>
          <w:numId w:val="9"/>
        </w:numPr>
        <w:tabs>
          <w:tab w:val="left" w:pos="709"/>
        </w:tabs>
        <w:jc w:val="both"/>
        <w:rPr>
          <w:rFonts w:eastAsia="Times New Roman" w:cstheme="minorHAnsi"/>
          <w:lang w:eastAsia="fr-FR"/>
        </w:rPr>
      </w:pPr>
      <w:r w:rsidRPr="00AD7818">
        <w:rPr>
          <w:rFonts w:eastAsia="Times New Roman" w:cstheme="minorHAnsi"/>
          <w:lang w:eastAsia="fr-FR"/>
        </w:rPr>
        <w:t>Recours à une</w:t>
      </w:r>
      <w:r w:rsidRPr="00DD0B32">
        <w:rPr>
          <w:rFonts w:eastAsia="Times New Roman" w:cstheme="minorHAnsi"/>
          <w:b/>
          <w:lang w:eastAsia="fr-FR"/>
        </w:rPr>
        <w:t xml:space="preserve"> approche orientée</w:t>
      </w:r>
      <w:r w:rsidRPr="00120703">
        <w:rPr>
          <w:rFonts w:eastAsia="Times New Roman" w:cstheme="minorHAnsi"/>
          <w:b/>
          <w:lang w:eastAsia="fr-FR"/>
        </w:rPr>
        <w:t xml:space="preserve"> changement</w:t>
      </w:r>
      <w:r w:rsidRPr="00120703">
        <w:rPr>
          <w:rFonts w:eastAsia="Times New Roman" w:cstheme="minorHAnsi"/>
          <w:lang w:eastAsia="fr-FR"/>
        </w:rPr>
        <w:t xml:space="preserve"> </w:t>
      </w:r>
      <w:r w:rsidRPr="00DD0B32">
        <w:rPr>
          <w:rFonts w:eastAsia="Times New Roman" w:cstheme="minorHAnsi"/>
          <w:lang w:eastAsia="fr-FR"/>
        </w:rPr>
        <w:t>pour</w:t>
      </w:r>
      <w:r w:rsidRPr="007C3B05">
        <w:rPr>
          <w:rFonts w:eastAsia="Times New Roman" w:cstheme="minorHAnsi"/>
          <w:lang w:eastAsia="fr-FR"/>
        </w:rPr>
        <w:t xml:space="preserve"> accroître l’impact de l’action menée</w:t>
      </w:r>
      <w:r w:rsidR="007C3B05">
        <w:rPr>
          <w:rFonts w:eastAsia="Times New Roman" w:cstheme="minorHAnsi"/>
          <w:lang w:eastAsia="fr-FR"/>
        </w:rPr>
        <w:t>.</w:t>
      </w:r>
    </w:p>
    <w:p w:rsidR="00DB40AE" w:rsidRPr="007C3B05" w:rsidRDefault="00C964B4" w:rsidP="000D6583">
      <w:pPr>
        <w:pStyle w:val="Paragraphedeliste"/>
        <w:numPr>
          <w:ilvl w:val="0"/>
          <w:numId w:val="9"/>
        </w:numPr>
        <w:tabs>
          <w:tab w:val="left" w:pos="709"/>
        </w:tabs>
        <w:jc w:val="both"/>
        <w:rPr>
          <w:rFonts w:eastAsia="Times New Roman" w:cstheme="minorHAnsi"/>
          <w:b/>
          <w:lang w:eastAsia="fr-FR"/>
        </w:rPr>
      </w:pPr>
      <w:r w:rsidRPr="00AD7818">
        <w:rPr>
          <w:rFonts w:eastAsia="Times New Roman" w:cstheme="minorHAnsi"/>
          <w:lang w:eastAsia="fr-FR"/>
        </w:rPr>
        <w:t>Ouve</w:t>
      </w:r>
      <w:r w:rsidR="00092DBC">
        <w:rPr>
          <w:rFonts w:eastAsia="Times New Roman" w:cstheme="minorHAnsi"/>
          <w:lang w:eastAsia="fr-FR"/>
        </w:rPr>
        <w:t xml:space="preserve">rture </w:t>
      </w:r>
      <w:r w:rsidR="00291608">
        <w:rPr>
          <w:rFonts w:eastAsia="Times New Roman" w:cstheme="minorHAnsi"/>
          <w:lang w:eastAsia="fr-FR"/>
        </w:rPr>
        <w:t>à</w:t>
      </w:r>
      <w:r w:rsidR="003645A2">
        <w:rPr>
          <w:rFonts w:eastAsia="Times New Roman" w:cstheme="minorHAnsi"/>
          <w:b/>
          <w:lang w:eastAsia="fr-FR"/>
        </w:rPr>
        <w:t xml:space="preserve"> trois nouvelles Caritas.</w:t>
      </w:r>
    </w:p>
    <w:p w:rsidR="00C964B4" w:rsidRDefault="00DB40AE" w:rsidP="000D6583">
      <w:pPr>
        <w:pStyle w:val="Paragraphedeliste"/>
        <w:numPr>
          <w:ilvl w:val="0"/>
          <w:numId w:val="9"/>
        </w:numPr>
        <w:tabs>
          <w:tab w:val="left" w:pos="709"/>
        </w:tabs>
        <w:jc w:val="both"/>
        <w:rPr>
          <w:rFonts w:eastAsia="Times New Roman" w:cstheme="minorHAnsi"/>
          <w:lang w:eastAsia="fr-FR"/>
        </w:rPr>
      </w:pPr>
      <w:r w:rsidRPr="007C3B05">
        <w:rPr>
          <w:rFonts w:eastAsia="Times New Roman" w:cstheme="minorHAnsi"/>
          <w:b/>
          <w:lang w:eastAsia="fr-FR"/>
        </w:rPr>
        <w:t>I</w:t>
      </w:r>
      <w:r w:rsidR="00C964B4" w:rsidRPr="007C3B05">
        <w:rPr>
          <w:rFonts w:eastAsia="Times New Roman" w:cstheme="minorHAnsi"/>
          <w:b/>
          <w:lang w:eastAsia="fr-FR"/>
        </w:rPr>
        <w:t>mplication croissante de Caritas Africa</w:t>
      </w:r>
      <w:r w:rsidRPr="007C3B05">
        <w:rPr>
          <w:rFonts w:eastAsia="Times New Roman" w:cstheme="minorHAnsi"/>
          <w:lang w:eastAsia="fr-FR"/>
        </w:rPr>
        <w:t>, tête de réseau continental,</w:t>
      </w:r>
      <w:r w:rsidR="00C964B4" w:rsidRPr="007C3B05">
        <w:rPr>
          <w:rFonts w:eastAsia="Times New Roman" w:cstheme="minorHAnsi"/>
          <w:lang w:eastAsia="fr-FR"/>
        </w:rPr>
        <w:t xml:space="preserve"> </w:t>
      </w:r>
      <w:r w:rsidRPr="007C3B05">
        <w:rPr>
          <w:rFonts w:eastAsia="Times New Roman" w:cstheme="minorHAnsi"/>
          <w:lang w:eastAsia="fr-FR"/>
        </w:rPr>
        <w:t>en vue d’une reprise du portage politique de ce programme à moyen terme</w:t>
      </w:r>
      <w:r w:rsidR="007C3B05">
        <w:rPr>
          <w:rFonts w:eastAsia="Times New Roman" w:cstheme="minorHAnsi"/>
          <w:lang w:eastAsia="fr-FR"/>
        </w:rPr>
        <w:t>.</w:t>
      </w:r>
    </w:p>
    <w:p w:rsidR="00DC4F8F" w:rsidRPr="007C3B05" w:rsidRDefault="00DC4F8F" w:rsidP="000D6583">
      <w:pPr>
        <w:pStyle w:val="Paragraphedeliste"/>
        <w:numPr>
          <w:ilvl w:val="0"/>
          <w:numId w:val="9"/>
        </w:numPr>
        <w:tabs>
          <w:tab w:val="left" w:pos="709"/>
        </w:tabs>
        <w:jc w:val="both"/>
        <w:rPr>
          <w:rFonts w:eastAsia="Times New Roman" w:cstheme="minorHAnsi"/>
          <w:lang w:eastAsia="fr-FR"/>
        </w:rPr>
      </w:pPr>
      <w:r>
        <w:rPr>
          <w:rFonts w:eastAsia="Times New Roman" w:cstheme="minorHAnsi"/>
          <w:b/>
          <w:lang w:eastAsia="fr-FR"/>
        </w:rPr>
        <w:t>Montée en puissance du réseau Caritas.</w:t>
      </w:r>
    </w:p>
    <w:p w:rsidR="00AD7818" w:rsidRDefault="00C964B4" w:rsidP="000D6583">
      <w:pPr>
        <w:pStyle w:val="Paragraphedeliste"/>
        <w:numPr>
          <w:ilvl w:val="0"/>
          <w:numId w:val="9"/>
        </w:numPr>
        <w:tabs>
          <w:tab w:val="left" w:pos="709"/>
        </w:tabs>
        <w:jc w:val="both"/>
        <w:rPr>
          <w:rFonts w:eastAsia="Times New Roman" w:cstheme="minorHAnsi"/>
          <w:lang w:eastAsia="fr-FR"/>
        </w:rPr>
      </w:pPr>
      <w:r w:rsidRPr="007C3B05">
        <w:rPr>
          <w:rFonts w:eastAsia="Times New Roman" w:cstheme="minorHAnsi"/>
          <w:b/>
          <w:lang w:eastAsia="fr-FR"/>
        </w:rPr>
        <w:t>Professionnalisation de l’accompagnement</w:t>
      </w:r>
      <w:r w:rsidRPr="007C3B05">
        <w:rPr>
          <w:rFonts w:eastAsia="Times New Roman" w:cstheme="minorHAnsi"/>
          <w:lang w:eastAsia="fr-FR"/>
        </w:rPr>
        <w:t> </w:t>
      </w:r>
      <w:r w:rsidRPr="00004968">
        <w:rPr>
          <w:rFonts w:eastAsia="Times New Roman" w:cstheme="minorHAnsi"/>
          <w:lang w:eastAsia="fr-FR"/>
        </w:rPr>
        <w:t>: montée en puissance de</w:t>
      </w:r>
      <w:r w:rsidRPr="007C3B05">
        <w:rPr>
          <w:rFonts w:eastAsia="Times New Roman" w:cstheme="minorHAnsi"/>
          <w:lang w:eastAsia="fr-FR"/>
        </w:rPr>
        <w:t xml:space="preserve"> l’expertise proposée ; séparation des fonctions de suivi e</w:t>
      </w:r>
      <w:r w:rsidR="00AD7818">
        <w:rPr>
          <w:rFonts w:eastAsia="Times New Roman" w:cstheme="minorHAnsi"/>
          <w:lang w:eastAsia="fr-FR"/>
        </w:rPr>
        <w:t>t de renforcement des Caritas.</w:t>
      </w:r>
    </w:p>
    <w:p w:rsidR="00C964B4" w:rsidRPr="007C3B05" w:rsidRDefault="00AD7818" w:rsidP="000D6583">
      <w:pPr>
        <w:pStyle w:val="Paragraphedeliste"/>
        <w:numPr>
          <w:ilvl w:val="0"/>
          <w:numId w:val="9"/>
        </w:numPr>
        <w:tabs>
          <w:tab w:val="left" w:pos="709"/>
        </w:tabs>
        <w:jc w:val="both"/>
        <w:rPr>
          <w:rFonts w:eastAsia="Times New Roman" w:cstheme="minorHAnsi"/>
          <w:lang w:eastAsia="fr-FR"/>
        </w:rPr>
      </w:pPr>
      <w:r w:rsidRPr="00AD7818">
        <w:rPr>
          <w:rFonts w:eastAsia="Times New Roman" w:cstheme="minorHAnsi"/>
          <w:lang w:eastAsia="fr-FR"/>
        </w:rPr>
        <w:t>M</w:t>
      </w:r>
      <w:r w:rsidR="00C964B4" w:rsidRPr="00AD7818">
        <w:rPr>
          <w:rFonts w:eastAsia="Times New Roman" w:cstheme="minorHAnsi"/>
          <w:lang w:eastAsia="fr-FR"/>
        </w:rPr>
        <w:t>ise en place d’un</w:t>
      </w:r>
      <w:r w:rsidR="00C964B4" w:rsidRPr="00AD7818">
        <w:rPr>
          <w:rFonts w:eastAsia="Times New Roman" w:cstheme="minorHAnsi"/>
          <w:b/>
          <w:lang w:eastAsia="fr-FR"/>
        </w:rPr>
        <w:t xml:space="preserve"> système de </w:t>
      </w:r>
      <w:r w:rsidR="003430E3">
        <w:rPr>
          <w:rFonts w:eastAsia="Times New Roman" w:cstheme="minorHAnsi"/>
          <w:b/>
          <w:lang w:eastAsia="fr-FR"/>
        </w:rPr>
        <w:t>management</w:t>
      </w:r>
      <w:r w:rsidR="00C964B4" w:rsidRPr="00AD7818">
        <w:rPr>
          <w:rFonts w:eastAsia="Times New Roman" w:cstheme="minorHAnsi"/>
          <w:b/>
          <w:lang w:eastAsia="fr-FR"/>
        </w:rPr>
        <w:t xml:space="preserve"> des connaissances</w:t>
      </w:r>
      <w:r w:rsidR="007C3B05">
        <w:rPr>
          <w:rFonts w:eastAsia="Times New Roman" w:cstheme="minorHAnsi"/>
          <w:lang w:eastAsia="fr-FR"/>
        </w:rPr>
        <w:t>.</w:t>
      </w:r>
    </w:p>
    <w:p w:rsidR="00C964B4" w:rsidRPr="007C3B05" w:rsidRDefault="00C964B4" w:rsidP="000D6583">
      <w:pPr>
        <w:pStyle w:val="Paragraphedeliste"/>
        <w:numPr>
          <w:ilvl w:val="0"/>
          <w:numId w:val="9"/>
        </w:numPr>
        <w:tabs>
          <w:tab w:val="left" w:pos="709"/>
        </w:tabs>
        <w:jc w:val="both"/>
        <w:rPr>
          <w:rFonts w:eastAsia="Times New Roman" w:cstheme="minorHAnsi"/>
          <w:lang w:eastAsia="fr-FR"/>
        </w:rPr>
      </w:pPr>
      <w:r w:rsidRPr="007C3B05">
        <w:rPr>
          <w:rFonts w:eastAsia="Times New Roman" w:cstheme="minorHAnsi"/>
          <w:lang w:eastAsia="fr-FR"/>
        </w:rPr>
        <w:t xml:space="preserve">Formalisation plus poussée de la </w:t>
      </w:r>
      <w:r w:rsidRPr="00493D19">
        <w:rPr>
          <w:rFonts w:eastAsia="Times New Roman" w:cstheme="minorHAnsi"/>
          <w:b/>
          <w:lang w:eastAsia="fr-FR"/>
        </w:rPr>
        <w:t xml:space="preserve">stratégie de </w:t>
      </w:r>
      <w:r w:rsidRPr="007C3B05">
        <w:rPr>
          <w:rFonts w:eastAsia="Times New Roman" w:cstheme="minorHAnsi"/>
          <w:b/>
          <w:lang w:eastAsia="fr-FR"/>
        </w:rPr>
        <w:t>renforcement de capacité du SC</w:t>
      </w:r>
      <w:r w:rsidR="007C3B05">
        <w:rPr>
          <w:rFonts w:eastAsia="Times New Roman" w:cstheme="minorHAnsi"/>
          <w:b/>
          <w:lang w:eastAsia="fr-FR"/>
        </w:rPr>
        <w:t>-</w:t>
      </w:r>
      <w:r w:rsidRPr="007C3B05">
        <w:rPr>
          <w:rFonts w:eastAsia="Times New Roman" w:cstheme="minorHAnsi"/>
          <w:b/>
          <w:lang w:eastAsia="fr-FR"/>
        </w:rPr>
        <w:t>CF</w:t>
      </w:r>
      <w:r w:rsidRPr="00AD7818">
        <w:rPr>
          <w:rFonts w:eastAsia="Times New Roman" w:cstheme="minorHAnsi"/>
          <w:lang w:eastAsia="fr-FR"/>
        </w:rPr>
        <w:t xml:space="preserve"> et liens renforcés entre l’action internationale et l’action menée en France</w:t>
      </w:r>
      <w:r w:rsidRPr="007C3B05">
        <w:rPr>
          <w:rFonts w:eastAsia="Times New Roman" w:cstheme="minorHAnsi"/>
          <w:lang w:eastAsia="fr-FR"/>
        </w:rPr>
        <w:t>.</w:t>
      </w:r>
    </w:p>
    <w:p w:rsidR="00DB40AE" w:rsidRPr="007C3B05" w:rsidRDefault="00DB40AE" w:rsidP="000D6583">
      <w:pPr>
        <w:pStyle w:val="Paragraphedeliste"/>
        <w:numPr>
          <w:ilvl w:val="0"/>
          <w:numId w:val="9"/>
        </w:numPr>
        <w:tabs>
          <w:tab w:val="left" w:pos="709"/>
        </w:tabs>
        <w:jc w:val="both"/>
        <w:rPr>
          <w:rFonts w:eastAsia="Times New Roman" w:cstheme="minorHAnsi"/>
          <w:lang w:eastAsia="fr-FR"/>
        </w:rPr>
      </w:pPr>
      <w:r w:rsidRPr="007C3B05">
        <w:rPr>
          <w:rFonts w:eastAsia="Times New Roman" w:cstheme="minorHAnsi"/>
          <w:b/>
          <w:lang w:eastAsia="fr-FR"/>
        </w:rPr>
        <w:t xml:space="preserve">Décentralisation de la coordination </w:t>
      </w:r>
      <w:r w:rsidR="007C3B05">
        <w:rPr>
          <w:rFonts w:eastAsia="Times New Roman" w:cstheme="minorHAnsi"/>
          <w:b/>
          <w:lang w:eastAsia="fr-FR"/>
        </w:rPr>
        <w:t>du</w:t>
      </w:r>
      <w:r w:rsidRPr="007C3B05">
        <w:rPr>
          <w:rFonts w:eastAsia="Times New Roman" w:cstheme="minorHAnsi"/>
          <w:b/>
          <w:lang w:eastAsia="fr-FR"/>
        </w:rPr>
        <w:t xml:space="preserve"> programme à Lomé</w:t>
      </w:r>
      <w:r w:rsidR="00F20BC8">
        <w:rPr>
          <w:rFonts w:eastAsia="Times New Roman" w:cstheme="minorHAnsi"/>
          <w:b/>
          <w:lang w:eastAsia="fr-FR"/>
        </w:rPr>
        <w:t>.</w:t>
      </w:r>
    </w:p>
    <w:p w:rsidR="00DB40AE" w:rsidRPr="007C2EA5" w:rsidRDefault="00DB40AE" w:rsidP="00BF23B4">
      <w:pPr>
        <w:tabs>
          <w:tab w:val="left" w:pos="709"/>
        </w:tabs>
        <w:jc w:val="both"/>
        <w:rPr>
          <w:rFonts w:cstheme="minorHAnsi"/>
          <w:b/>
          <w:lang w:eastAsia="fr-FR"/>
        </w:rPr>
      </w:pPr>
    </w:p>
    <w:p w:rsidR="007E35E8" w:rsidRPr="00004968" w:rsidRDefault="007E35E8" w:rsidP="00BF23B4">
      <w:pPr>
        <w:tabs>
          <w:tab w:val="left" w:pos="709"/>
        </w:tabs>
        <w:jc w:val="both"/>
        <w:rPr>
          <w:rFonts w:eastAsia="Times New Roman" w:cstheme="minorHAnsi"/>
          <w:lang w:eastAsia="fr-FR"/>
        </w:rPr>
      </w:pPr>
      <w:r w:rsidRPr="00004968">
        <w:rPr>
          <w:rFonts w:eastAsia="Times New Roman" w:cstheme="minorHAnsi"/>
          <w:lang w:eastAsia="fr-FR"/>
        </w:rPr>
        <w:t xml:space="preserve">Le Secours Catholique – Caritas France a </w:t>
      </w:r>
      <w:r w:rsidR="00B406F1" w:rsidRPr="00004968">
        <w:rPr>
          <w:rFonts w:eastAsia="Times New Roman" w:cstheme="minorHAnsi"/>
          <w:lang w:eastAsia="fr-FR"/>
        </w:rPr>
        <w:t>intégr</w:t>
      </w:r>
      <w:r w:rsidRPr="00004968">
        <w:rPr>
          <w:rFonts w:eastAsia="Times New Roman" w:cstheme="minorHAnsi"/>
          <w:lang w:eastAsia="fr-FR"/>
        </w:rPr>
        <w:t>é</w:t>
      </w:r>
      <w:r w:rsidR="00C351F7" w:rsidRPr="00004968">
        <w:rPr>
          <w:rFonts w:eastAsia="Times New Roman" w:cstheme="minorHAnsi"/>
          <w:lang w:eastAsia="fr-FR"/>
        </w:rPr>
        <w:t xml:space="preserve"> </w:t>
      </w:r>
      <w:r w:rsidR="00C351F7" w:rsidRPr="00004968">
        <w:rPr>
          <w:rFonts w:eastAsia="Times New Roman" w:cstheme="minorHAnsi"/>
          <w:b/>
          <w:lang w:eastAsia="fr-FR"/>
        </w:rPr>
        <w:t>une a</w:t>
      </w:r>
      <w:r w:rsidR="00832B6F" w:rsidRPr="00004968">
        <w:rPr>
          <w:rFonts w:eastAsia="Times New Roman" w:cstheme="minorHAnsi"/>
          <w:b/>
          <w:lang w:eastAsia="fr-FR"/>
        </w:rPr>
        <w:t>pproche orienté</w:t>
      </w:r>
      <w:r w:rsidR="00C364C1" w:rsidRPr="00004968">
        <w:rPr>
          <w:rFonts w:eastAsia="Times New Roman" w:cstheme="minorHAnsi"/>
          <w:b/>
          <w:lang w:eastAsia="fr-FR"/>
        </w:rPr>
        <w:t>e</w:t>
      </w:r>
      <w:r w:rsidRPr="00004968">
        <w:rPr>
          <w:rFonts w:eastAsia="Times New Roman" w:cstheme="minorHAnsi"/>
          <w:b/>
          <w:lang w:eastAsia="fr-FR"/>
        </w:rPr>
        <w:t xml:space="preserve"> changement</w:t>
      </w:r>
      <w:r w:rsidRPr="00004968">
        <w:rPr>
          <w:rFonts w:eastAsia="Times New Roman" w:cstheme="minorHAnsi"/>
          <w:lang w:eastAsia="fr-FR"/>
        </w:rPr>
        <w:t xml:space="preserve"> dans la conception et la programmation de cette nouvelle phase. Il s’agit de la théorie du changement. Elle repose sur quelques postulats :</w:t>
      </w:r>
    </w:p>
    <w:p w:rsidR="0006487F" w:rsidRPr="00004968" w:rsidRDefault="0006487F" w:rsidP="00BF23B4">
      <w:pPr>
        <w:tabs>
          <w:tab w:val="left" w:pos="709"/>
        </w:tabs>
        <w:jc w:val="both"/>
        <w:rPr>
          <w:rFonts w:eastAsia="Times New Roman" w:cstheme="minorHAnsi"/>
          <w:lang w:eastAsia="fr-FR"/>
        </w:rPr>
      </w:pPr>
    </w:p>
    <w:p w:rsidR="007E35E8" w:rsidRPr="00004968" w:rsidRDefault="007E35E8" w:rsidP="000D6583">
      <w:pPr>
        <w:pStyle w:val="Paragraphedeliste"/>
        <w:numPr>
          <w:ilvl w:val="0"/>
          <w:numId w:val="9"/>
        </w:numPr>
        <w:tabs>
          <w:tab w:val="left" w:pos="709"/>
        </w:tabs>
        <w:jc w:val="both"/>
        <w:rPr>
          <w:rFonts w:eastAsia="Times New Roman" w:cstheme="minorHAnsi"/>
          <w:lang w:eastAsia="fr-FR"/>
        </w:rPr>
      </w:pPr>
      <w:r w:rsidRPr="00004968">
        <w:rPr>
          <w:rFonts w:eastAsia="Times New Roman" w:cstheme="minorHAnsi"/>
          <w:b/>
          <w:lang w:eastAsia="fr-FR"/>
        </w:rPr>
        <w:t>Positionnement des acteurs au centre du processus</w:t>
      </w:r>
      <w:r w:rsidR="00C964B4" w:rsidRPr="00004968">
        <w:rPr>
          <w:rFonts w:eastAsia="Times New Roman" w:cstheme="minorHAnsi"/>
          <w:lang w:eastAsia="fr-FR"/>
        </w:rPr>
        <w:t xml:space="preserve"> : ce sont les </w:t>
      </w:r>
      <w:r w:rsidR="0006487F" w:rsidRPr="00004968">
        <w:rPr>
          <w:rFonts w:eastAsia="Times New Roman" w:cstheme="minorHAnsi"/>
          <w:lang w:eastAsia="fr-FR"/>
        </w:rPr>
        <w:t>Caritas</w:t>
      </w:r>
      <w:r w:rsidR="00C964B4" w:rsidRPr="00004968">
        <w:rPr>
          <w:rFonts w:eastAsia="Times New Roman" w:cstheme="minorHAnsi"/>
          <w:lang w:eastAsia="fr-FR"/>
        </w:rPr>
        <w:t xml:space="preserve"> du programme qui ont défin</w:t>
      </w:r>
      <w:r w:rsidR="000E2F43">
        <w:rPr>
          <w:rFonts w:eastAsia="Times New Roman" w:cstheme="minorHAnsi"/>
          <w:lang w:eastAsia="fr-FR"/>
        </w:rPr>
        <w:t xml:space="preserve">i les orientations stratégiques, les résultats et les changements attendus </w:t>
      </w:r>
      <w:r w:rsidR="00C964B4" w:rsidRPr="00004968">
        <w:rPr>
          <w:rFonts w:eastAsia="Times New Roman" w:cstheme="minorHAnsi"/>
          <w:lang w:eastAsia="fr-FR"/>
        </w:rPr>
        <w:t>de cette nouvelle phase.</w:t>
      </w:r>
    </w:p>
    <w:p w:rsidR="007E35E8" w:rsidRPr="00004968" w:rsidRDefault="007E35E8" w:rsidP="000D6583">
      <w:pPr>
        <w:pStyle w:val="Paragraphedeliste"/>
        <w:numPr>
          <w:ilvl w:val="0"/>
          <w:numId w:val="9"/>
        </w:numPr>
        <w:tabs>
          <w:tab w:val="left" w:pos="709"/>
        </w:tabs>
        <w:jc w:val="both"/>
        <w:rPr>
          <w:rFonts w:eastAsia="Times New Roman" w:cstheme="minorHAnsi"/>
          <w:lang w:eastAsia="fr-FR"/>
        </w:rPr>
      </w:pPr>
      <w:r w:rsidRPr="00004968">
        <w:rPr>
          <w:rFonts w:eastAsia="Times New Roman" w:cstheme="minorHAnsi"/>
          <w:b/>
          <w:lang w:eastAsia="fr-FR"/>
        </w:rPr>
        <w:t>Responsabilisation des acteurs</w:t>
      </w:r>
      <w:r w:rsidR="00C964B4" w:rsidRPr="00004968">
        <w:rPr>
          <w:rFonts w:eastAsia="Times New Roman" w:cstheme="minorHAnsi"/>
          <w:lang w:eastAsia="fr-FR"/>
        </w:rPr>
        <w:t> : les Caritas sont responsables des résultats obtenus</w:t>
      </w:r>
      <w:r w:rsidR="00DB40AE" w:rsidRPr="00004968">
        <w:rPr>
          <w:rFonts w:eastAsia="Times New Roman" w:cstheme="minorHAnsi"/>
          <w:lang w:eastAsia="fr-FR"/>
        </w:rPr>
        <w:t>, le SC</w:t>
      </w:r>
      <w:r w:rsidR="000832B6" w:rsidRPr="00004968">
        <w:rPr>
          <w:rFonts w:eastAsia="Times New Roman" w:cstheme="minorHAnsi"/>
          <w:lang w:eastAsia="fr-FR"/>
        </w:rPr>
        <w:t>-</w:t>
      </w:r>
      <w:r w:rsidR="00DB40AE" w:rsidRPr="00004968">
        <w:rPr>
          <w:rFonts w:eastAsia="Times New Roman" w:cstheme="minorHAnsi"/>
          <w:lang w:eastAsia="fr-FR"/>
        </w:rPr>
        <w:t>CF n’étant responsable que de l’accompagnement mis à disposition</w:t>
      </w:r>
      <w:r w:rsidR="00300144">
        <w:rPr>
          <w:rFonts w:eastAsia="Times New Roman" w:cstheme="minorHAnsi"/>
          <w:lang w:eastAsia="fr-FR"/>
        </w:rPr>
        <w:t>.</w:t>
      </w:r>
    </w:p>
    <w:p w:rsidR="007E35E8" w:rsidRPr="00004968" w:rsidRDefault="007E35E8" w:rsidP="000D6583">
      <w:pPr>
        <w:pStyle w:val="Paragraphedeliste"/>
        <w:numPr>
          <w:ilvl w:val="0"/>
          <w:numId w:val="9"/>
        </w:numPr>
        <w:tabs>
          <w:tab w:val="left" w:pos="709"/>
        </w:tabs>
        <w:jc w:val="both"/>
        <w:rPr>
          <w:rFonts w:eastAsia="Times New Roman" w:cstheme="minorHAnsi"/>
          <w:lang w:eastAsia="fr-FR"/>
        </w:rPr>
      </w:pPr>
      <w:r w:rsidRPr="00004968">
        <w:rPr>
          <w:rFonts w:eastAsia="Times New Roman" w:cstheme="minorHAnsi"/>
          <w:b/>
          <w:lang w:eastAsia="fr-FR"/>
        </w:rPr>
        <w:t>Identification des chemins de changement</w:t>
      </w:r>
      <w:r w:rsidRPr="00004968">
        <w:rPr>
          <w:rFonts w:eastAsia="Times New Roman" w:cstheme="minorHAnsi"/>
          <w:lang w:eastAsia="fr-FR"/>
        </w:rPr>
        <w:t xml:space="preserve"> par chacune des parties prenantes, y compris au niveau du Secours Catholique – Caritas </w:t>
      </w:r>
      <w:r w:rsidR="00300144">
        <w:rPr>
          <w:rFonts w:eastAsia="Times New Roman" w:cstheme="minorHAnsi"/>
          <w:lang w:eastAsia="fr-FR"/>
        </w:rPr>
        <w:t>France.</w:t>
      </w:r>
    </w:p>
    <w:p w:rsidR="00FB4091" w:rsidRDefault="00BE79A8" w:rsidP="000D6583">
      <w:pPr>
        <w:pStyle w:val="Paragraphedeliste"/>
        <w:numPr>
          <w:ilvl w:val="0"/>
          <w:numId w:val="9"/>
        </w:numPr>
        <w:tabs>
          <w:tab w:val="left" w:pos="709"/>
        </w:tabs>
        <w:jc w:val="both"/>
        <w:rPr>
          <w:rFonts w:eastAsia="Times New Roman" w:cstheme="minorHAnsi"/>
          <w:lang w:eastAsia="fr-FR"/>
        </w:rPr>
      </w:pPr>
      <w:r w:rsidRPr="00004968">
        <w:rPr>
          <w:rFonts w:eastAsia="Times New Roman" w:cstheme="minorHAnsi"/>
          <w:b/>
          <w:lang w:eastAsia="fr-FR"/>
        </w:rPr>
        <w:t>C</w:t>
      </w:r>
      <w:r w:rsidR="00C964B4" w:rsidRPr="00004968">
        <w:rPr>
          <w:rFonts w:eastAsia="Times New Roman" w:cstheme="minorHAnsi"/>
          <w:b/>
          <w:lang w:eastAsia="fr-FR"/>
        </w:rPr>
        <w:t>onception</w:t>
      </w:r>
      <w:r w:rsidR="007E35E8" w:rsidRPr="00004968">
        <w:rPr>
          <w:rFonts w:eastAsia="Times New Roman" w:cstheme="minorHAnsi"/>
          <w:b/>
          <w:lang w:eastAsia="fr-FR"/>
        </w:rPr>
        <w:t xml:space="preserve"> d’un dispositif de suivi-évaluation intégrant les questions de changement</w:t>
      </w:r>
      <w:r w:rsidR="007E35E8" w:rsidRPr="00004968">
        <w:rPr>
          <w:rFonts w:eastAsia="Times New Roman" w:cstheme="minorHAnsi"/>
          <w:lang w:eastAsia="fr-FR"/>
        </w:rPr>
        <w:t>.</w:t>
      </w:r>
    </w:p>
    <w:p w:rsidR="00EF5645" w:rsidRPr="00C570D2" w:rsidRDefault="00E5489F" w:rsidP="00BF23B4">
      <w:pPr>
        <w:tabs>
          <w:tab w:val="left" w:pos="709"/>
          <w:tab w:val="center" w:pos="4536"/>
        </w:tabs>
        <w:jc w:val="both"/>
        <w:rPr>
          <w:rFonts w:eastAsia="Times New Roman" w:cstheme="minorHAnsi"/>
          <w:b/>
          <w:u w:val="single"/>
          <w:lang w:eastAsia="fr-FR"/>
        </w:rPr>
      </w:pPr>
      <w:r w:rsidRPr="00C570D2">
        <w:rPr>
          <w:rFonts w:eastAsia="Times New Roman" w:cstheme="minorHAnsi"/>
          <w:b/>
          <w:u w:val="single"/>
          <w:lang w:eastAsia="fr-FR"/>
        </w:rPr>
        <w:t xml:space="preserve">5.2. </w:t>
      </w:r>
      <w:r w:rsidR="00DA2681" w:rsidRPr="00C570D2">
        <w:rPr>
          <w:rFonts w:eastAsia="Times New Roman" w:cstheme="minorHAnsi"/>
          <w:b/>
          <w:u w:val="single"/>
          <w:lang w:eastAsia="fr-FR"/>
        </w:rPr>
        <w:t>Résultats attendus</w:t>
      </w:r>
    </w:p>
    <w:p w:rsidR="00E81BB5" w:rsidRPr="003E28BF" w:rsidRDefault="00E81BB5" w:rsidP="00BF23B4">
      <w:pPr>
        <w:contextualSpacing/>
        <w:jc w:val="both"/>
        <w:rPr>
          <w:rFonts w:cstheme="minorHAnsi"/>
          <w:i/>
          <w:sz w:val="14"/>
        </w:rPr>
      </w:pPr>
    </w:p>
    <w:p w:rsidR="007A1B55" w:rsidRPr="001A38FA" w:rsidRDefault="007A1B55" w:rsidP="00BF23B4">
      <w:pPr>
        <w:pStyle w:val="Paragraphedeliste"/>
        <w:numPr>
          <w:ilvl w:val="0"/>
          <w:numId w:val="2"/>
        </w:numPr>
        <w:tabs>
          <w:tab w:val="left" w:pos="284"/>
          <w:tab w:val="left" w:pos="709"/>
        </w:tabs>
        <w:ind w:left="0" w:firstLine="0"/>
        <w:jc w:val="both"/>
        <w:rPr>
          <w:rFonts w:cstheme="minorHAnsi"/>
          <w:i/>
          <w:u w:val="single"/>
        </w:rPr>
      </w:pPr>
      <w:r w:rsidRPr="001A38FA">
        <w:rPr>
          <w:rFonts w:eastAsia="Calibri" w:cstheme="minorHAnsi"/>
          <w:b/>
          <w:u w:val="single"/>
          <w:lang w:eastAsia="fr-FR"/>
        </w:rPr>
        <w:t>Présentation des résultats attendus pour contribuer à l’objectif spécifique</w:t>
      </w:r>
    </w:p>
    <w:p w:rsidR="00820A4C" w:rsidRPr="003E28BF" w:rsidRDefault="00820A4C" w:rsidP="00BF23B4">
      <w:pPr>
        <w:contextualSpacing/>
        <w:jc w:val="both"/>
        <w:rPr>
          <w:rFonts w:cstheme="minorHAnsi"/>
          <w:i/>
          <w:sz w:val="20"/>
          <w:szCs w:val="18"/>
          <w:u w:val="single"/>
        </w:rPr>
      </w:pPr>
    </w:p>
    <w:p w:rsidR="00A87AEA" w:rsidRPr="00AC189E" w:rsidRDefault="009262FD" w:rsidP="000D6583">
      <w:pPr>
        <w:pStyle w:val="Paragraphedeliste"/>
        <w:numPr>
          <w:ilvl w:val="0"/>
          <w:numId w:val="22"/>
        </w:numPr>
        <w:ind w:left="284" w:hanging="284"/>
        <w:jc w:val="both"/>
        <w:rPr>
          <w:rFonts w:eastAsia="Times New Roman" w:cstheme="minorHAnsi"/>
          <w:lang w:eastAsia="fr-FR"/>
        </w:rPr>
      </w:pPr>
      <w:r w:rsidRPr="00AC189E">
        <w:rPr>
          <w:rFonts w:eastAsia="Times New Roman" w:cstheme="minorHAnsi"/>
          <w:b/>
          <w:u w:val="single"/>
          <w:lang w:eastAsia="fr-FR"/>
        </w:rPr>
        <w:t>Résultat 1 :</w:t>
      </w:r>
      <w:r w:rsidRPr="00AC189E">
        <w:rPr>
          <w:rFonts w:eastAsia="Times New Roman" w:cstheme="minorHAnsi"/>
          <w:b/>
          <w:lang w:eastAsia="fr-FR"/>
        </w:rPr>
        <w:t xml:space="preserve"> </w:t>
      </w:r>
      <w:r w:rsidR="00AC189E" w:rsidRPr="00BA7053">
        <w:rPr>
          <w:rFonts w:eastAsia="Times New Roman" w:cstheme="minorHAnsi"/>
          <w:b/>
          <w:lang w:eastAsia="fr-FR"/>
        </w:rPr>
        <w:t xml:space="preserve">Le réseau Caritas contribue plus efficacement </w:t>
      </w:r>
      <w:r w:rsidR="00AC189E" w:rsidRPr="0067076A">
        <w:rPr>
          <w:rFonts w:eastAsia="Times New Roman" w:cstheme="minorHAnsi"/>
          <w:b/>
          <w:lang w:eastAsia="fr-FR"/>
        </w:rPr>
        <w:t>à l’élimination de la pauvreté</w:t>
      </w:r>
      <w:r w:rsidR="00AC189E">
        <w:rPr>
          <w:rFonts w:eastAsia="Times New Roman" w:cstheme="minorHAnsi"/>
          <w:b/>
          <w:lang w:eastAsia="fr-FR"/>
        </w:rPr>
        <w:t xml:space="preserve"> et à la réduction des inégalités</w:t>
      </w:r>
      <w:r w:rsidR="00F17776">
        <w:rPr>
          <w:rFonts w:eastAsia="Times New Roman" w:cstheme="minorHAnsi"/>
          <w:b/>
          <w:lang w:eastAsia="fr-FR"/>
        </w:rPr>
        <w:t>.</w:t>
      </w:r>
    </w:p>
    <w:p w:rsidR="00AC189E" w:rsidRPr="003E28BF" w:rsidRDefault="00AC189E" w:rsidP="00BF23B4">
      <w:pPr>
        <w:jc w:val="both"/>
        <w:rPr>
          <w:rFonts w:eastAsia="Times New Roman" w:cstheme="minorHAnsi"/>
          <w:sz w:val="14"/>
          <w:szCs w:val="14"/>
          <w:lang w:eastAsia="fr-FR"/>
        </w:rPr>
      </w:pPr>
    </w:p>
    <w:p w:rsidR="001E12C8" w:rsidRPr="00B33329" w:rsidRDefault="00D40D61" w:rsidP="003E28BF">
      <w:pPr>
        <w:ind w:left="284"/>
        <w:jc w:val="both"/>
        <w:rPr>
          <w:rFonts w:eastAsia="Times New Roman" w:cstheme="minorHAnsi"/>
          <w:lang w:eastAsia="fr-FR"/>
        </w:rPr>
      </w:pPr>
      <w:r w:rsidRPr="00B33329">
        <w:rPr>
          <w:rFonts w:eastAsia="Times New Roman" w:cstheme="minorHAnsi"/>
          <w:u w:val="single"/>
          <w:lang w:eastAsia="fr-FR"/>
        </w:rPr>
        <w:t>Indicateur</w:t>
      </w:r>
      <w:r w:rsidR="00F84058">
        <w:rPr>
          <w:rFonts w:eastAsia="Times New Roman" w:cstheme="minorHAnsi"/>
          <w:u w:val="single"/>
          <w:lang w:eastAsia="fr-FR"/>
        </w:rPr>
        <w:t>s</w:t>
      </w:r>
      <w:r w:rsidRPr="00B33329">
        <w:rPr>
          <w:rFonts w:eastAsia="Times New Roman" w:cstheme="minorHAnsi"/>
          <w:u w:val="single"/>
          <w:lang w:eastAsia="fr-FR"/>
        </w:rPr>
        <w:t xml:space="preserve"> de résultat</w:t>
      </w:r>
      <w:r w:rsidR="00F84058">
        <w:rPr>
          <w:rFonts w:eastAsia="Times New Roman" w:cstheme="minorHAnsi"/>
          <w:u w:val="single"/>
          <w:lang w:eastAsia="fr-FR"/>
        </w:rPr>
        <w:t>s</w:t>
      </w:r>
      <w:r w:rsidR="00B33329">
        <w:rPr>
          <w:rFonts w:eastAsia="Times New Roman" w:cstheme="minorHAnsi"/>
          <w:lang w:eastAsia="fr-FR"/>
        </w:rPr>
        <w:t> :</w:t>
      </w:r>
    </w:p>
    <w:p w:rsidR="002D06AF" w:rsidRPr="00BA7053" w:rsidRDefault="002D06AF" w:rsidP="000D6583">
      <w:pPr>
        <w:pStyle w:val="Paragraphedeliste"/>
        <w:numPr>
          <w:ilvl w:val="0"/>
          <w:numId w:val="8"/>
        </w:numPr>
        <w:ind w:left="709" w:right="107"/>
        <w:jc w:val="both"/>
        <w:rPr>
          <w:rFonts w:eastAsia="Times New Roman" w:cstheme="minorHAnsi"/>
          <w:lang w:eastAsia="fr-FR"/>
        </w:rPr>
      </w:pPr>
      <w:r w:rsidRPr="00BA7053">
        <w:rPr>
          <w:rFonts w:eastAsia="Times New Roman" w:cstheme="minorHAnsi"/>
          <w:lang w:eastAsia="fr-FR"/>
        </w:rPr>
        <w:t xml:space="preserve">Le nombre de bénéficiaires touchés par les Caritas passe </w:t>
      </w:r>
      <w:r w:rsidRPr="0067076A">
        <w:rPr>
          <w:rFonts w:eastAsia="Times New Roman" w:cstheme="minorHAnsi"/>
          <w:lang w:eastAsia="fr-FR"/>
        </w:rPr>
        <w:t>de 17 600 000 à 19 000</w:t>
      </w:r>
      <w:r>
        <w:rPr>
          <w:rFonts w:eastAsia="Times New Roman" w:cstheme="minorHAnsi"/>
          <w:lang w:eastAsia="fr-FR"/>
        </w:rPr>
        <w:t> </w:t>
      </w:r>
      <w:r w:rsidRPr="0067076A">
        <w:rPr>
          <w:rFonts w:eastAsia="Times New Roman" w:cstheme="minorHAnsi"/>
          <w:lang w:eastAsia="fr-FR"/>
        </w:rPr>
        <w:t>000</w:t>
      </w:r>
      <w:r>
        <w:rPr>
          <w:rFonts w:eastAsia="Times New Roman" w:cstheme="minorHAnsi"/>
          <w:lang w:eastAsia="fr-FR"/>
        </w:rPr>
        <w:t>.</w:t>
      </w:r>
    </w:p>
    <w:p w:rsidR="002D06AF" w:rsidRPr="00BA7053" w:rsidRDefault="002D06AF" w:rsidP="000D6583">
      <w:pPr>
        <w:pStyle w:val="Paragraphedeliste"/>
        <w:numPr>
          <w:ilvl w:val="0"/>
          <w:numId w:val="8"/>
        </w:numPr>
        <w:ind w:left="709" w:right="107"/>
        <w:jc w:val="both"/>
        <w:rPr>
          <w:rFonts w:eastAsia="Times New Roman" w:cstheme="minorHAnsi"/>
          <w:lang w:eastAsia="fr-FR"/>
        </w:rPr>
      </w:pPr>
      <w:r w:rsidRPr="00BA7053">
        <w:rPr>
          <w:rFonts w:eastAsia="Times New Roman" w:cstheme="minorHAnsi"/>
          <w:lang w:eastAsia="fr-FR"/>
        </w:rPr>
        <w:t xml:space="preserve">Le nombre d’OSC accompagnées par les Caritas </w:t>
      </w:r>
      <w:r w:rsidRPr="00E706AF">
        <w:rPr>
          <w:rFonts w:eastAsia="Times New Roman" w:cstheme="minorHAnsi"/>
          <w:lang w:eastAsia="fr-FR"/>
        </w:rPr>
        <w:t>avoisine 4 000.</w:t>
      </w:r>
    </w:p>
    <w:p w:rsidR="002D06AF" w:rsidRPr="00BA7053" w:rsidRDefault="002D06AF" w:rsidP="000D6583">
      <w:pPr>
        <w:pStyle w:val="Paragraphedeliste"/>
        <w:numPr>
          <w:ilvl w:val="0"/>
          <w:numId w:val="8"/>
        </w:numPr>
        <w:ind w:left="709" w:right="107"/>
        <w:jc w:val="both"/>
        <w:rPr>
          <w:rFonts w:eastAsia="Times New Roman" w:cstheme="minorHAnsi"/>
          <w:u w:val="single"/>
          <w:lang w:eastAsia="fr-FR"/>
        </w:rPr>
      </w:pPr>
      <w:r w:rsidRPr="00BA7053">
        <w:rPr>
          <w:rFonts w:eastAsia="Times New Roman" w:cstheme="minorHAnsi"/>
          <w:lang w:eastAsia="fr-FR"/>
        </w:rPr>
        <w:t xml:space="preserve">Le nombre de Caritas ayant réalisé une analyse de la pauvreté dans leur pays passe de </w:t>
      </w:r>
      <w:r w:rsidRPr="0067076A">
        <w:rPr>
          <w:rFonts w:eastAsia="Times New Roman" w:cstheme="minorHAnsi"/>
          <w:lang w:eastAsia="fr-FR"/>
        </w:rPr>
        <w:t>1 à 5.</w:t>
      </w:r>
    </w:p>
    <w:p w:rsidR="002D06AF" w:rsidRPr="0067076A" w:rsidRDefault="002D06AF" w:rsidP="000D6583">
      <w:pPr>
        <w:pStyle w:val="Paragraphedeliste"/>
        <w:numPr>
          <w:ilvl w:val="0"/>
          <w:numId w:val="8"/>
        </w:numPr>
        <w:ind w:left="709" w:right="107"/>
        <w:jc w:val="both"/>
        <w:rPr>
          <w:rFonts w:eastAsia="Times New Roman" w:cstheme="minorHAnsi"/>
          <w:lang w:eastAsia="fr-FR"/>
        </w:rPr>
      </w:pPr>
      <w:r w:rsidRPr="00BA7053">
        <w:rPr>
          <w:rFonts w:eastAsia="Times New Roman" w:cstheme="minorHAnsi"/>
          <w:lang w:eastAsia="fr-FR"/>
        </w:rPr>
        <w:t xml:space="preserve">Le nombre de Caritas publiant un rapport d’activités consolidé du réseau </w:t>
      </w:r>
      <w:r w:rsidRPr="0067076A">
        <w:rPr>
          <w:rFonts w:eastAsia="Times New Roman" w:cstheme="minorHAnsi"/>
          <w:lang w:eastAsia="fr-FR"/>
        </w:rPr>
        <w:t xml:space="preserve">passe de 8 </w:t>
      </w:r>
      <w:r w:rsidRPr="00864819">
        <w:rPr>
          <w:rFonts w:eastAsia="Times New Roman" w:cstheme="minorHAnsi"/>
          <w:lang w:eastAsia="fr-FR"/>
        </w:rPr>
        <w:t>à 1</w:t>
      </w:r>
      <w:r w:rsidR="00864819" w:rsidRPr="00864819">
        <w:rPr>
          <w:rFonts w:eastAsia="Times New Roman" w:cstheme="minorHAnsi"/>
          <w:lang w:eastAsia="fr-FR"/>
        </w:rPr>
        <w:t>2</w:t>
      </w:r>
      <w:r>
        <w:rPr>
          <w:rFonts w:eastAsia="Times New Roman" w:cstheme="minorHAnsi"/>
          <w:lang w:eastAsia="fr-FR"/>
        </w:rPr>
        <w:t>.</w:t>
      </w:r>
    </w:p>
    <w:p w:rsidR="002D06AF" w:rsidRPr="00BA7053" w:rsidRDefault="002D06AF" w:rsidP="000D6583">
      <w:pPr>
        <w:pStyle w:val="Paragraphedeliste"/>
        <w:numPr>
          <w:ilvl w:val="0"/>
          <w:numId w:val="8"/>
        </w:numPr>
        <w:ind w:left="709" w:right="107"/>
        <w:jc w:val="both"/>
        <w:rPr>
          <w:rFonts w:eastAsia="Times New Roman" w:cstheme="minorHAnsi"/>
          <w:lang w:eastAsia="fr-FR"/>
        </w:rPr>
      </w:pPr>
      <w:r w:rsidRPr="00BA7053">
        <w:rPr>
          <w:rFonts w:eastAsia="Times New Roman" w:cstheme="minorHAnsi"/>
          <w:lang w:eastAsia="fr-FR"/>
        </w:rPr>
        <w:t>Le nombre de campagne</w:t>
      </w:r>
      <w:r w:rsidR="00300144">
        <w:rPr>
          <w:rFonts w:eastAsia="Times New Roman" w:cstheme="minorHAnsi"/>
          <w:lang w:eastAsia="fr-FR"/>
        </w:rPr>
        <w:t>s</w:t>
      </w:r>
      <w:r w:rsidRPr="00BA7053">
        <w:rPr>
          <w:rFonts w:eastAsia="Times New Roman" w:cstheme="minorHAnsi"/>
          <w:lang w:eastAsia="fr-FR"/>
        </w:rPr>
        <w:t xml:space="preserve"> de plaidoyer </w:t>
      </w:r>
      <w:r>
        <w:rPr>
          <w:rFonts w:eastAsia="Times New Roman" w:cstheme="minorHAnsi"/>
          <w:lang w:eastAsia="fr-FR"/>
        </w:rPr>
        <w:t>dans lesquel</w:t>
      </w:r>
      <w:r w:rsidR="00300144">
        <w:rPr>
          <w:rFonts w:eastAsia="Times New Roman" w:cstheme="minorHAnsi"/>
          <w:lang w:eastAsia="fr-FR"/>
        </w:rPr>
        <w:t>le</w:t>
      </w:r>
      <w:r>
        <w:rPr>
          <w:rFonts w:eastAsia="Times New Roman" w:cstheme="minorHAnsi"/>
          <w:lang w:eastAsia="fr-FR"/>
        </w:rPr>
        <w:t>s les Caritas s’impliquent</w:t>
      </w:r>
      <w:r w:rsidRPr="00BA7053">
        <w:rPr>
          <w:rFonts w:eastAsia="Times New Roman" w:cstheme="minorHAnsi"/>
          <w:lang w:eastAsia="fr-FR"/>
        </w:rPr>
        <w:t xml:space="preserve"> est d</w:t>
      </w:r>
      <w:r>
        <w:rPr>
          <w:rFonts w:eastAsia="Times New Roman" w:cstheme="minorHAnsi"/>
          <w:lang w:eastAsia="fr-FR"/>
        </w:rPr>
        <w:t xml:space="preserve">’au moins </w:t>
      </w:r>
      <w:r w:rsidRPr="0067076A">
        <w:rPr>
          <w:rFonts w:eastAsia="Times New Roman" w:cstheme="minorHAnsi"/>
          <w:lang w:eastAsia="fr-FR"/>
        </w:rPr>
        <w:t>6</w:t>
      </w:r>
      <w:r>
        <w:rPr>
          <w:rFonts w:eastAsia="Times New Roman" w:cstheme="minorHAnsi"/>
          <w:lang w:eastAsia="fr-FR"/>
        </w:rPr>
        <w:t>.</w:t>
      </w:r>
    </w:p>
    <w:p w:rsidR="001E12C8" w:rsidRPr="003E28BF" w:rsidRDefault="001E12C8" w:rsidP="00BF23B4">
      <w:pPr>
        <w:jc w:val="both"/>
        <w:rPr>
          <w:rFonts w:eastAsia="Times New Roman" w:cstheme="minorHAnsi"/>
          <w:color w:val="FF0000"/>
          <w:sz w:val="14"/>
          <w:szCs w:val="14"/>
          <w:lang w:eastAsia="fr-FR"/>
        </w:rPr>
      </w:pPr>
    </w:p>
    <w:p w:rsidR="00C41F91" w:rsidRDefault="00C41F91" w:rsidP="003E28BF">
      <w:pPr>
        <w:ind w:left="284"/>
        <w:jc w:val="both"/>
        <w:rPr>
          <w:rFonts w:eastAsia="Times New Roman" w:cstheme="minorHAnsi"/>
          <w:lang w:eastAsia="fr-FR"/>
        </w:rPr>
      </w:pPr>
      <w:r w:rsidRPr="00D670EB">
        <w:rPr>
          <w:rFonts w:eastAsia="Times New Roman" w:cstheme="minorHAnsi"/>
          <w:u w:val="single"/>
          <w:lang w:eastAsia="fr-FR"/>
        </w:rPr>
        <w:t>Méthode de collecte</w:t>
      </w:r>
      <w:r w:rsidR="00DD0B32">
        <w:rPr>
          <w:rFonts w:eastAsia="Times New Roman" w:cstheme="minorHAnsi"/>
          <w:lang w:eastAsia="fr-FR"/>
        </w:rPr>
        <w:t xml:space="preserve"> : </w:t>
      </w:r>
    </w:p>
    <w:p w:rsidR="00FB4091" w:rsidRPr="00F0734F" w:rsidRDefault="00DD0B32" w:rsidP="000D6583">
      <w:pPr>
        <w:pStyle w:val="Paragraphedeliste"/>
        <w:numPr>
          <w:ilvl w:val="0"/>
          <w:numId w:val="30"/>
        </w:numPr>
        <w:ind w:hanging="153"/>
        <w:jc w:val="both"/>
        <w:rPr>
          <w:rFonts w:eastAsia="Times New Roman" w:cstheme="minorHAnsi"/>
          <w:lang w:eastAsia="fr-FR"/>
        </w:rPr>
      </w:pPr>
      <w:r>
        <w:rPr>
          <w:rFonts w:eastAsia="Times New Roman" w:cstheme="minorHAnsi"/>
          <w:lang w:eastAsia="fr-FR"/>
        </w:rPr>
        <w:t xml:space="preserve">Source : </w:t>
      </w:r>
      <w:r w:rsidR="00F0734F">
        <w:rPr>
          <w:rFonts w:eastAsia="Times New Roman" w:cstheme="minorHAnsi"/>
          <w:lang w:eastAsia="fr-FR"/>
        </w:rPr>
        <w:t>rapports d’activité</w:t>
      </w:r>
      <w:r w:rsidR="0073121D">
        <w:rPr>
          <w:rFonts w:eastAsia="Times New Roman" w:cstheme="minorHAnsi"/>
          <w:lang w:eastAsia="fr-FR"/>
        </w:rPr>
        <w:t>s annuels des Caritas et de la coordination du p</w:t>
      </w:r>
      <w:r w:rsidR="00F0734F">
        <w:rPr>
          <w:rFonts w:eastAsia="Times New Roman" w:cstheme="minorHAnsi"/>
          <w:lang w:eastAsia="fr-FR"/>
        </w:rPr>
        <w:t>rogramme basée à Lomé.</w:t>
      </w:r>
    </w:p>
    <w:p w:rsidR="00FB4091" w:rsidRPr="00DD0B32" w:rsidRDefault="00DD0B32" w:rsidP="000D6583">
      <w:pPr>
        <w:pStyle w:val="Paragraphedeliste"/>
        <w:numPr>
          <w:ilvl w:val="0"/>
          <w:numId w:val="30"/>
        </w:numPr>
        <w:ind w:hanging="153"/>
        <w:jc w:val="both"/>
        <w:rPr>
          <w:rFonts w:eastAsia="Times New Roman" w:cstheme="minorHAnsi"/>
          <w:lang w:eastAsia="fr-FR"/>
        </w:rPr>
      </w:pPr>
      <w:r w:rsidRPr="00DD0B32">
        <w:rPr>
          <w:rFonts w:eastAsia="Times New Roman" w:cstheme="minorHAnsi"/>
          <w:lang w:eastAsia="fr-FR"/>
        </w:rPr>
        <w:t xml:space="preserve">Consolidation des IOV effectuée par la </w:t>
      </w:r>
      <w:r w:rsidR="0073121D">
        <w:rPr>
          <w:rFonts w:eastAsia="Times New Roman" w:cstheme="minorHAnsi"/>
          <w:lang w:eastAsia="fr-FR"/>
        </w:rPr>
        <w:t>c</w:t>
      </w:r>
      <w:r w:rsidRPr="00DD0B32">
        <w:rPr>
          <w:rFonts w:eastAsia="Times New Roman" w:cstheme="minorHAnsi"/>
          <w:lang w:eastAsia="fr-FR"/>
        </w:rPr>
        <w:t>oordination de Lomé</w:t>
      </w:r>
      <w:r w:rsidR="006B710D">
        <w:rPr>
          <w:rFonts w:eastAsia="Times New Roman" w:cstheme="minorHAnsi"/>
          <w:lang w:eastAsia="fr-FR"/>
        </w:rPr>
        <w:t>.</w:t>
      </w:r>
    </w:p>
    <w:p w:rsidR="00D40D61" w:rsidRPr="003E28BF" w:rsidRDefault="00D40D61" w:rsidP="00BF23B4">
      <w:pPr>
        <w:jc w:val="both"/>
        <w:rPr>
          <w:rFonts w:eastAsia="Times New Roman" w:cstheme="minorHAnsi"/>
          <w:sz w:val="20"/>
          <w:szCs w:val="18"/>
          <w:lang w:eastAsia="fr-FR"/>
        </w:rPr>
      </w:pPr>
    </w:p>
    <w:p w:rsidR="009A0F37" w:rsidRPr="00FA47BA" w:rsidRDefault="009262FD" w:rsidP="000D6583">
      <w:pPr>
        <w:pStyle w:val="Paragraphedeliste"/>
        <w:numPr>
          <w:ilvl w:val="0"/>
          <w:numId w:val="22"/>
        </w:numPr>
        <w:ind w:left="284" w:hanging="284"/>
        <w:jc w:val="both"/>
        <w:rPr>
          <w:rFonts w:eastAsia="Times New Roman" w:cstheme="minorHAnsi"/>
          <w:b/>
          <w:u w:val="single"/>
          <w:lang w:eastAsia="fr-FR"/>
        </w:rPr>
      </w:pPr>
      <w:r w:rsidRPr="00FA47BA">
        <w:rPr>
          <w:rFonts w:eastAsia="Times New Roman" w:cstheme="minorHAnsi"/>
          <w:b/>
          <w:u w:val="single"/>
          <w:lang w:eastAsia="fr-FR"/>
        </w:rPr>
        <w:t>Résultat 2 :</w:t>
      </w:r>
      <w:r w:rsidRPr="00FA47BA">
        <w:rPr>
          <w:rFonts w:eastAsia="Times New Roman" w:cstheme="minorHAnsi"/>
          <w:b/>
          <w:lang w:eastAsia="fr-FR"/>
        </w:rPr>
        <w:t xml:space="preserve"> Les organisations Caritas renforcent leur autonomie par un appui à leur développement organisationnel et institutionnel</w:t>
      </w:r>
      <w:r w:rsidR="009A0F37" w:rsidRPr="00FA47BA">
        <w:rPr>
          <w:rFonts w:eastAsia="Times New Roman" w:cstheme="minorHAnsi"/>
          <w:b/>
          <w:lang w:eastAsia="fr-FR"/>
        </w:rPr>
        <w:t>.</w:t>
      </w:r>
    </w:p>
    <w:p w:rsidR="00252C09" w:rsidRPr="003E28BF" w:rsidRDefault="00252C09" w:rsidP="00BF23B4">
      <w:pPr>
        <w:jc w:val="both"/>
        <w:rPr>
          <w:rFonts w:eastAsia="Times New Roman" w:cstheme="minorHAnsi"/>
          <w:sz w:val="14"/>
          <w:szCs w:val="14"/>
          <w:lang w:eastAsia="fr-FR"/>
        </w:rPr>
      </w:pPr>
    </w:p>
    <w:p w:rsidR="00D40D61" w:rsidRDefault="00F84058" w:rsidP="003E28BF">
      <w:pPr>
        <w:ind w:left="284"/>
        <w:jc w:val="both"/>
        <w:rPr>
          <w:rFonts w:eastAsia="Times New Roman" w:cstheme="minorHAnsi"/>
          <w:lang w:eastAsia="fr-FR"/>
        </w:rPr>
      </w:pPr>
      <w:r w:rsidRPr="00B33329">
        <w:rPr>
          <w:rFonts w:eastAsia="Times New Roman" w:cstheme="minorHAnsi"/>
          <w:u w:val="single"/>
          <w:lang w:eastAsia="fr-FR"/>
        </w:rPr>
        <w:t>Indicateur</w:t>
      </w:r>
      <w:r>
        <w:rPr>
          <w:rFonts w:eastAsia="Times New Roman" w:cstheme="minorHAnsi"/>
          <w:u w:val="single"/>
          <w:lang w:eastAsia="fr-FR"/>
        </w:rPr>
        <w:t>s</w:t>
      </w:r>
      <w:r w:rsidRPr="00B33329">
        <w:rPr>
          <w:rFonts w:eastAsia="Times New Roman" w:cstheme="minorHAnsi"/>
          <w:u w:val="single"/>
          <w:lang w:eastAsia="fr-FR"/>
        </w:rPr>
        <w:t xml:space="preserve"> de résultat</w:t>
      </w:r>
      <w:r>
        <w:rPr>
          <w:rFonts w:eastAsia="Times New Roman" w:cstheme="minorHAnsi"/>
          <w:u w:val="single"/>
          <w:lang w:eastAsia="fr-FR"/>
        </w:rPr>
        <w:t>s</w:t>
      </w:r>
      <w:r>
        <w:rPr>
          <w:rFonts w:eastAsia="Times New Roman" w:cstheme="minorHAnsi"/>
          <w:lang w:eastAsia="fr-FR"/>
        </w:rPr>
        <w:t> </w:t>
      </w:r>
      <w:r w:rsidR="00D40D61" w:rsidRPr="00D670EB">
        <w:rPr>
          <w:rFonts w:eastAsia="Times New Roman" w:cstheme="minorHAnsi"/>
          <w:lang w:eastAsia="fr-FR"/>
        </w:rPr>
        <w:t xml:space="preserve">: </w:t>
      </w:r>
    </w:p>
    <w:p w:rsidR="00CF4EA4" w:rsidRPr="0067076A" w:rsidRDefault="00CF4EA4" w:rsidP="000D6583">
      <w:pPr>
        <w:pStyle w:val="Paragraphedeliste"/>
        <w:numPr>
          <w:ilvl w:val="0"/>
          <w:numId w:val="8"/>
        </w:numPr>
        <w:ind w:left="709" w:right="107"/>
        <w:jc w:val="both"/>
        <w:rPr>
          <w:rFonts w:eastAsia="Times New Roman" w:cstheme="minorHAnsi"/>
          <w:lang w:eastAsia="fr-FR"/>
        </w:rPr>
      </w:pPr>
      <w:r w:rsidRPr="00BA7053">
        <w:rPr>
          <w:rFonts w:eastAsia="Times New Roman" w:cstheme="minorHAnsi"/>
          <w:lang w:eastAsia="fr-FR"/>
        </w:rPr>
        <w:t xml:space="preserve">Le budget  total géré par les </w:t>
      </w:r>
      <w:r w:rsidRPr="0067076A">
        <w:rPr>
          <w:rFonts w:eastAsia="Times New Roman" w:cstheme="minorHAnsi"/>
          <w:lang w:eastAsia="fr-FR"/>
        </w:rPr>
        <w:t>Caritas passe de 66 000 000 € à 70 000 000 €</w:t>
      </w:r>
      <w:r>
        <w:rPr>
          <w:rFonts w:eastAsia="Times New Roman" w:cstheme="minorHAnsi"/>
          <w:lang w:eastAsia="fr-FR"/>
        </w:rPr>
        <w:t>.</w:t>
      </w:r>
    </w:p>
    <w:p w:rsidR="00CF4EA4" w:rsidRPr="00BA7053" w:rsidRDefault="00CF4EA4" w:rsidP="000D6583">
      <w:pPr>
        <w:pStyle w:val="Paragraphedeliste"/>
        <w:numPr>
          <w:ilvl w:val="0"/>
          <w:numId w:val="8"/>
        </w:numPr>
        <w:ind w:left="709" w:right="107"/>
        <w:jc w:val="both"/>
        <w:rPr>
          <w:rFonts w:eastAsia="Times New Roman" w:cstheme="minorHAnsi"/>
          <w:lang w:eastAsia="fr-FR"/>
        </w:rPr>
      </w:pPr>
      <w:r w:rsidRPr="00BA7053">
        <w:rPr>
          <w:rFonts w:eastAsia="Times New Roman" w:cstheme="minorHAnsi"/>
          <w:lang w:eastAsia="fr-FR"/>
        </w:rPr>
        <w:t xml:space="preserve">Le nombre de leaders ayant été accompagnés sur la question du leadership est </w:t>
      </w:r>
      <w:r w:rsidRPr="0067076A">
        <w:rPr>
          <w:rFonts w:eastAsia="Times New Roman" w:cstheme="minorHAnsi"/>
          <w:lang w:eastAsia="fr-FR"/>
        </w:rPr>
        <w:t xml:space="preserve">d’au moins </w:t>
      </w:r>
      <w:r>
        <w:rPr>
          <w:rFonts w:eastAsia="Times New Roman" w:cstheme="minorHAnsi"/>
          <w:lang w:eastAsia="fr-FR"/>
        </w:rPr>
        <w:t>2</w:t>
      </w:r>
      <w:r w:rsidRPr="0067076A">
        <w:rPr>
          <w:rFonts w:eastAsia="Times New Roman" w:cstheme="minorHAnsi"/>
          <w:lang w:eastAsia="fr-FR"/>
        </w:rPr>
        <w:t>0.</w:t>
      </w:r>
    </w:p>
    <w:p w:rsidR="00CF4EA4" w:rsidRDefault="00CF4EA4" w:rsidP="000D6583">
      <w:pPr>
        <w:pStyle w:val="Paragraphedeliste"/>
        <w:numPr>
          <w:ilvl w:val="0"/>
          <w:numId w:val="8"/>
        </w:numPr>
        <w:ind w:left="709" w:right="107"/>
        <w:jc w:val="both"/>
        <w:rPr>
          <w:rFonts w:eastAsia="Times New Roman" w:cstheme="minorHAnsi"/>
          <w:lang w:eastAsia="fr-FR"/>
        </w:rPr>
      </w:pPr>
      <w:r w:rsidRPr="00BA7053">
        <w:rPr>
          <w:rFonts w:eastAsia="Times New Roman" w:cstheme="minorHAnsi"/>
          <w:lang w:eastAsia="fr-FR"/>
        </w:rPr>
        <w:t xml:space="preserve">Le nombre de Caritas ayant une planification stratégique </w:t>
      </w:r>
      <w:r>
        <w:rPr>
          <w:rFonts w:eastAsia="Times New Roman" w:cstheme="minorHAnsi"/>
          <w:lang w:eastAsia="fr-FR"/>
        </w:rPr>
        <w:t xml:space="preserve">opérationnelle </w:t>
      </w:r>
      <w:r w:rsidRPr="00BA7053">
        <w:rPr>
          <w:rFonts w:eastAsia="Times New Roman" w:cstheme="minorHAnsi"/>
          <w:lang w:eastAsia="fr-FR"/>
        </w:rPr>
        <w:t xml:space="preserve">passe </w:t>
      </w:r>
      <w:r w:rsidRPr="0067076A">
        <w:rPr>
          <w:rFonts w:eastAsia="Times New Roman" w:cstheme="minorHAnsi"/>
          <w:lang w:eastAsia="fr-FR"/>
        </w:rPr>
        <w:t>de 1</w:t>
      </w:r>
      <w:r>
        <w:rPr>
          <w:rFonts w:eastAsia="Times New Roman" w:cstheme="minorHAnsi"/>
          <w:lang w:eastAsia="fr-FR"/>
        </w:rPr>
        <w:t>2</w:t>
      </w:r>
      <w:r w:rsidRPr="0067076A">
        <w:rPr>
          <w:rFonts w:eastAsia="Times New Roman" w:cstheme="minorHAnsi"/>
          <w:lang w:eastAsia="fr-FR"/>
        </w:rPr>
        <w:t xml:space="preserve"> à 15.</w:t>
      </w:r>
    </w:p>
    <w:p w:rsidR="00CF4EA4" w:rsidRPr="00BA7053" w:rsidRDefault="00CF4EA4" w:rsidP="000D6583">
      <w:pPr>
        <w:pStyle w:val="Paragraphedeliste"/>
        <w:numPr>
          <w:ilvl w:val="0"/>
          <w:numId w:val="8"/>
        </w:numPr>
        <w:ind w:left="709" w:right="107"/>
        <w:jc w:val="both"/>
        <w:rPr>
          <w:rFonts w:eastAsia="Times New Roman" w:cstheme="minorHAnsi"/>
          <w:lang w:eastAsia="fr-FR"/>
        </w:rPr>
      </w:pPr>
      <w:r w:rsidRPr="00BA7053">
        <w:rPr>
          <w:rFonts w:eastAsia="Times New Roman" w:cstheme="minorHAnsi"/>
          <w:lang w:eastAsia="fr-FR"/>
        </w:rPr>
        <w:t>Le nombre de Caritas capitalisant ses bonnes pratiques et compétences </w:t>
      </w:r>
      <w:r w:rsidRPr="0067076A">
        <w:rPr>
          <w:rFonts w:eastAsia="Times New Roman" w:cstheme="minorHAnsi"/>
          <w:lang w:eastAsia="fr-FR"/>
        </w:rPr>
        <w:t>est de 1</w:t>
      </w:r>
      <w:r>
        <w:rPr>
          <w:rFonts w:eastAsia="Times New Roman" w:cstheme="minorHAnsi"/>
          <w:lang w:eastAsia="fr-FR"/>
        </w:rPr>
        <w:t>5</w:t>
      </w:r>
      <w:r w:rsidRPr="0067076A">
        <w:rPr>
          <w:rFonts w:eastAsia="Times New Roman" w:cstheme="minorHAnsi"/>
          <w:lang w:eastAsia="fr-FR"/>
        </w:rPr>
        <w:t>.</w:t>
      </w:r>
    </w:p>
    <w:p w:rsidR="00CF4EA4" w:rsidRPr="00F66BB2" w:rsidRDefault="00CF4EA4" w:rsidP="000D6583">
      <w:pPr>
        <w:pStyle w:val="Paragraphedeliste"/>
        <w:numPr>
          <w:ilvl w:val="0"/>
          <w:numId w:val="8"/>
        </w:numPr>
        <w:ind w:left="709" w:right="107"/>
        <w:jc w:val="both"/>
        <w:rPr>
          <w:rFonts w:eastAsia="Times New Roman" w:cstheme="minorHAnsi"/>
          <w:lang w:eastAsia="fr-FR"/>
        </w:rPr>
      </w:pPr>
      <w:r w:rsidRPr="00BA7053">
        <w:rPr>
          <w:rFonts w:eastAsia="Times New Roman" w:cstheme="minorHAnsi"/>
          <w:lang w:eastAsia="fr-FR"/>
        </w:rPr>
        <w:t>Le nombre de Caritas ayant une stratégie d’</w:t>
      </w:r>
      <w:r>
        <w:rPr>
          <w:rFonts w:eastAsia="Times New Roman" w:cstheme="minorHAnsi"/>
          <w:lang w:eastAsia="fr-FR"/>
        </w:rPr>
        <w:t>a</w:t>
      </w:r>
      <w:r w:rsidR="00951123">
        <w:rPr>
          <w:rFonts w:eastAsia="Times New Roman" w:cstheme="minorHAnsi"/>
          <w:lang w:eastAsia="fr-FR"/>
        </w:rPr>
        <w:t>utonomisation</w:t>
      </w:r>
      <w:r>
        <w:rPr>
          <w:rFonts w:eastAsia="Times New Roman" w:cstheme="minorHAnsi"/>
          <w:lang w:eastAsia="fr-FR"/>
        </w:rPr>
        <w:t xml:space="preserve"> </w:t>
      </w:r>
      <w:r w:rsidRPr="00BA7053">
        <w:rPr>
          <w:rFonts w:eastAsia="Times New Roman" w:cstheme="minorHAnsi"/>
          <w:lang w:eastAsia="fr-FR"/>
        </w:rPr>
        <w:t xml:space="preserve">financière est d’au moins </w:t>
      </w:r>
      <w:r w:rsidRPr="0067076A">
        <w:rPr>
          <w:rFonts w:eastAsia="Times New Roman" w:cstheme="minorHAnsi"/>
          <w:lang w:eastAsia="fr-FR"/>
        </w:rPr>
        <w:t>8.</w:t>
      </w:r>
    </w:p>
    <w:p w:rsidR="00252C09" w:rsidRPr="003E28BF" w:rsidRDefault="00252C09" w:rsidP="00BF23B4">
      <w:pPr>
        <w:jc w:val="both"/>
        <w:rPr>
          <w:rFonts w:eastAsia="Times New Roman" w:cstheme="minorHAnsi"/>
          <w:sz w:val="14"/>
          <w:szCs w:val="14"/>
          <w:lang w:eastAsia="fr-FR"/>
        </w:rPr>
      </w:pPr>
    </w:p>
    <w:p w:rsidR="00D40D61" w:rsidRDefault="00C41F91" w:rsidP="003E28BF">
      <w:pPr>
        <w:ind w:left="284"/>
        <w:jc w:val="both"/>
        <w:rPr>
          <w:rFonts w:eastAsia="Times New Roman" w:cstheme="minorHAnsi"/>
          <w:lang w:eastAsia="fr-FR"/>
        </w:rPr>
      </w:pPr>
      <w:r w:rsidRPr="00D670EB">
        <w:rPr>
          <w:rFonts w:eastAsia="Times New Roman" w:cstheme="minorHAnsi"/>
          <w:u w:val="single"/>
          <w:lang w:eastAsia="fr-FR"/>
        </w:rPr>
        <w:t>Méthode de collecte</w:t>
      </w:r>
    </w:p>
    <w:p w:rsidR="00DD0B32" w:rsidRDefault="00DD0B32" w:rsidP="000D6583">
      <w:pPr>
        <w:pStyle w:val="Paragraphedeliste"/>
        <w:numPr>
          <w:ilvl w:val="0"/>
          <w:numId w:val="30"/>
        </w:numPr>
        <w:ind w:hanging="153"/>
        <w:jc w:val="both"/>
        <w:rPr>
          <w:rFonts w:eastAsia="Times New Roman" w:cstheme="minorHAnsi"/>
          <w:lang w:eastAsia="fr-FR"/>
        </w:rPr>
      </w:pPr>
      <w:r>
        <w:rPr>
          <w:rFonts w:eastAsia="Times New Roman" w:cstheme="minorHAnsi"/>
          <w:lang w:eastAsia="fr-FR"/>
        </w:rPr>
        <w:t xml:space="preserve">Source : rapports d’activités annuels des Caritas et de la </w:t>
      </w:r>
      <w:r w:rsidR="0073121D">
        <w:rPr>
          <w:rFonts w:eastAsia="Times New Roman" w:cstheme="minorHAnsi"/>
          <w:lang w:eastAsia="fr-FR"/>
        </w:rPr>
        <w:t>c</w:t>
      </w:r>
      <w:r>
        <w:rPr>
          <w:rFonts w:eastAsia="Times New Roman" w:cstheme="minorHAnsi"/>
          <w:lang w:eastAsia="fr-FR"/>
        </w:rPr>
        <w:t xml:space="preserve">oordination du </w:t>
      </w:r>
      <w:r w:rsidR="0073121D">
        <w:rPr>
          <w:rFonts w:eastAsia="Times New Roman" w:cstheme="minorHAnsi"/>
          <w:lang w:eastAsia="fr-FR"/>
        </w:rPr>
        <w:t>p</w:t>
      </w:r>
      <w:r>
        <w:rPr>
          <w:rFonts w:eastAsia="Times New Roman" w:cstheme="minorHAnsi"/>
          <w:lang w:eastAsia="fr-FR"/>
        </w:rPr>
        <w:t>rogramme basée à Lomé</w:t>
      </w:r>
      <w:r w:rsidR="00F0734F">
        <w:rPr>
          <w:rFonts w:eastAsia="Times New Roman" w:cstheme="minorHAnsi"/>
          <w:lang w:eastAsia="fr-FR"/>
        </w:rPr>
        <w:t>.</w:t>
      </w:r>
    </w:p>
    <w:p w:rsidR="00DD0B32" w:rsidRPr="00DD0B32" w:rsidRDefault="00DD0B32" w:rsidP="000D6583">
      <w:pPr>
        <w:pStyle w:val="Paragraphedeliste"/>
        <w:numPr>
          <w:ilvl w:val="0"/>
          <w:numId w:val="30"/>
        </w:numPr>
        <w:ind w:hanging="153"/>
        <w:jc w:val="both"/>
        <w:rPr>
          <w:rFonts w:eastAsia="Times New Roman" w:cstheme="minorHAnsi"/>
          <w:lang w:eastAsia="fr-FR"/>
        </w:rPr>
      </w:pPr>
      <w:r w:rsidRPr="00DD0B32">
        <w:rPr>
          <w:rFonts w:eastAsia="Times New Roman" w:cstheme="minorHAnsi"/>
          <w:lang w:eastAsia="fr-FR"/>
        </w:rPr>
        <w:t>Consolidation des IOV effectuée par la coordination de Lomé</w:t>
      </w:r>
      <w:r w:rsidR="004556B7">
        <w:rPr>
          <w:rFonts w:eastAsia="Times New Roman" w:cstheme="minorHAnsi"/>
          <w:lang w:eastAsia="fr-FR"/>
        </w:rPr>
        <w:t>.</w:t>
      </w:r>
    </w:p>
    <w:p w:rsidR="00FB4091" w:rsidRPr="003E28BF" w:rsidRDefault="00FB4091" w:rsidP="00BF23B4">
      <w:pPr>
        <w:jc w:val="both"/>
        <w:rPr>
          <w:rFonts w:eastAsia="Times New Roman" w:cstheme="minorHAnsi"/>
          <w:sz w:val="20"/>
          <w:szCs w:val="18"/>
          <w:lang w:eastAsia="fr-FR"/>
        </w:rPr>
      </w:pPr>
    </w:p>
    <w:p w:rsidR="007B6C65" w:rsidRPr="009546D7" w:rsidRDefault="009262FD" w:rsidP="000D6583">
      <w:pPr>
        <w:pStyle w:val="Paragraphedeliste"/>
        <w:numPr>
          <w:ilvl w:val="0"/>
          <w:numId w:val="22"/>
        </w:numPr>
        <w:ind w:left="284" w:hanging="284"/>
        <w:jc w:val="both"/>
        <w:rPr>
          <w:rFonts w:eastAsia="Times New Roman" w:cstheme="minorHAnsi"/>
          <w:b/>
          <w:lang w:eastAsia="fr-FR"/>
        </w:rPr>
      </w:pPr>
      <w:r w:rsidRPr="009546D7">
        <w:rPr>
          <w:rFonts w:eastAsia="Times New Roman" w:cstheme="minorHAnsi"/>
          <w:b/>
          <w:u w:val="single"/>
          <w:lang w:eastAsia="fr-FR"/>
        </w:rPr>
        <w:t>Résultat 3 :</w:t>
      </w:r>
      <w:r w:rsidRPr="007B6C65">
        <w:rPr>
          <w:rFonts w:eastAsia="Times New Roman" w:cstheme="minorHAnsi"/>
          <w:b/>
          <w:lang w:eastAsia="fr-FR"/>
        </w:rPr>
        <w:t xml:space="preserve"> La structuration du réseau </w:t>
      </w:r>
      <w:r w:rsidRPr="00C66060">
        <w:rPr>
          <w:rFonts w:eastAsia="Times New Roman" w:cstheme="minorHAnsi"/>
          <w:b/>
          <w:lang w:eastAsia="fr-FR"/>
        </w:rPr>
        <w:t xml:space="preserve">Caritas </w:t>
      </w:r>
      <w:r w:rsidR="00C66060" w:rsidRPr="00C66060">
        <w:rPr>
          <w:rFonts w:cstheme="minorHAnsi"/>
          <w:b/>
        </w:rPr>
        <w:t xml:space="preserve">d’Afrique francophone et de l’Océan Indien </w:t>
      </w:r>
      <w:r w:rsidRPr="00C66060">
        <w:rPr>
          <w:rFonts w:eastAsia="Times New Roman" w:cstheme="minorHAnsi"/>
          <w:b/>
          <w:lang w:eastAsia="fr-FR"/>
        </w:rPr>
        <w:t>s’accroit</w:t>
      </w:r>
      <w:r w:rsidR="009A0F37" w:rsidRPr="007B6C65">
        <w:rPr>
          <w:rFonts w:eastAsia="Times New Roman" w:cstheme="minorHAnsi"/>
          <w:b/>
          <w:lang w:eastAsia="fr-FR"/>
        </w:rPr>
        <w:t>.</w:t>
      </w:r>
    </w:p>
    <w:p w:rsidR="007B6C65" w:rsidRPr="003E28BF" w:rsidRDefault="007B6C65" w:rsidP="00BF23B4">
      <w:pPr>
        <w:jc w:val="both"/>
        <w:rPr>
          <w:rFonts w:eastAsia="Times New Roman" w:cstheme="minorHAnsi"/>
          <w:b/>
          <w:sz w:val="14"/>
          <w:szCs w:val="14"/>
          <w:u w:val="single"/>
          <w:lang w:eastAsia="fr-FR"/>
        </w:rPr>
      </w:pPr>
    </w:p>
    <w:p w:rsidR="00D40D61" w:rsidRDefault="00F84058" w:rsidP="003E28BF">
      <w:pPr>
        <w:ind w:left="284"/>
        <w:jc w:val="both"/>
        <w:rPr>
          <w:rFonts w:eastAsia="Times New Roman" w:cstheme="minorHAnsi"/>
          <w:lang w:eastAsia="fr-FR"/>
        </w:rPr>
      </w:pPr>
      <w:r w:rsidRPr="00B33329">
        <w:rPr>
          <w:rFonts w:eastAsia="Times New Roman" w:cstheme="minorHAnsi"/>
          <w:u w:val="single"/>
          <w:lang w:eastAsia="fr-FR"/>
        </w:rPr>
        <w:t>Indicateur</w:t>
      </w:r>
      <w:r>
        <w:rPr>
          <w:rFonts w:eastAsia="Times New Roman" w:cstheme="minorHAnsi"/>
          <w:u w:val="single"/>
          <w:lang w:eastAsia="fr-FR"/>
        </w:rPr>
        <w:t>s</w:t>
      </w:r>
      <w:r w:rsidRPr="00B33329">
        <w:rPr>
          <w:rFonts w:eastAsia="Times New Roman" w:cstheme="minorHAnsi"/>
          <w:u w:val="single"/>
          <w:lang w:eastAsia="fr-FR"/>
        </w:rPr>
        <w:t xml:space="preserve"> de résultat</w:t>
      </w:r>
      <w:r>
        <w:rPr>
          <w:rFonts w:eastAsia="Times New Roman" w:cstheme="minorHAnsi"/>
          <w:u w:val="single"/>
          <w:lang w:eastAsia="fr-FR"/>
        </w:rPr>
        <w:t>s</w:t>
      </w:r>
      <w:r>
        <w:rPr>
          <w:rFonts w:eastAsia="Times New Roman" w:cstheme="minorHAnsi"/>
          <w:lang w:eastAsia="fr-FR"/>
        </w:rPr>
        <w:t> </w:t>
      </w:r>
      <w:r w:rsidR="009546D7">
        <w:rPr>
          <w:rFonts w:eastAsia="Times New Roman" w:cstheme="minorHAnsi"/>
          <w:lang w:eastAsia="fr-FR"/>
        </w:rPr>
        <w:t>:</w:t>
      </w:r>
    </w:p>
    <w:p w:rsidR="00101793" w:rsidRPr="00BA7053" w:rsidRDefault="00101793" w:rsidP="000D6583">
      <w:pPr>
        <w:pStyle w:val="Paragraphedeliste"/>
        <w:numPr>
          <w:ilvl w:val="0"/>
          <w:numId w:val="8"/>
        </w:numPr>
        <w:jc w:val="both"/>
        <w:rPr>
          <w:rFonts w:eastAsia="Times New Roman" w:cstheme="minorHAnsi"/>
          <w:lang w:eastAsia="fr-FR"/>
        </w:rPr>
      </w:pPr>
      <w:r w:rsidRPr="00BA7053">
        <w:rPr>
          <w:rFonts w:eastAsia="Times New Roman" w:cstheme="minorHAnsi"/>
          <w:lang w:eastAsia="fr-FR"/>
        </w:rPr>
        <w:t xml:space="preserve">Le nombre de Caritas du programme </w:t>
      </w:r>
      <w:r w:rsidRPr="0021788A">
        <w:rPr>
          <w:rFonts w:eastAsia="Times New Roman" w:cstheme="minorHAnsi"/>
          <w:lang w:eastAsia="fr-FR"/>
        </w:rPr>
        <w:t>passe de 11 à 15.</w:t>
      </w:r>
    </w:p>
    <w:p w:rsidR="00101793" w:rsidRDefault="00101793" w:rsidP="000D6583">
      <w:pPr>
        <w:pStyle w:val="Paragraphedeliste"/>
        <w:numPr>
          <w:ilvl w:val="0"/>
          <w:numId w:val="8"/>
        </w:numPr>
        <w:jc w:val="both"/>
        <w:rPr>
          <w:rFonts w:eastAsia="Times New Roman" w:cstheme="minorHAnsi"/>
          <w:lang w:eastAsia="fr-FR"/>
        </w:rPr>
      </w:pPr>
      <w:r w:rsidRPr="00BA7053">
        <w:rPr>
          <w:rFonts w:eastAsia="Times New Roman" w:cstheme="minorHAnsi"/>
          <w:lang w:eastAsia="fr-FR"/>
        </w:rPr>
        <w:t xml:space="preserve">Le dispositif de management des connaissances est utilisé et les </w:t>
      </w:r>
      <w:r w:rsidR="00E857D5">
        <w:rPr>
          <w:rFonts w:eastAsia="Times New Roman" w:cstheme="minorHAnsi"/>
          <w:lang w:eastAsia="fr-FR"/>
        </w:rPr>
        <w:t>« </w:t>
      </w:r>
      <w:r w:rsidRPr="00BA7053">
        <w:rPr>
          <w:rFonts w:eastAsia="Times New Roman" w:cstheme="minorHAnsi"/>
          <w:lang w:eastAsia="fr-FR"/>
        </w:rPr>
        <w:t>communautés de pratiques</w:t>
      </w:r>
      <w:r w:rsidR="00E857D5">
        <w:rPr>
          <w:rFonts w:eastAsia="Times New Roman" w:cstheme="minorHAnsi"/>
          <w:lang w:eastAsia="fr-FR"/>
        </w:rPr>
        <w:t> »</w:t>
      </w:r>
      <w:r w:rsidRPr="00BA7053">
        <w:rPr>
          <w:rFonts w:eastAsia="Times New Roman" w:cstheme="minorHAnsi"/>
          <w:lang w:eastAsia="fr-FR"/>
        </w:rPr>
        <w:t xml:space="preserve"> sont actives. </w:t>
      </w:r>
    </w:p>
    <w:p w:rsidR="009546D7" w:rsidRPr="003E28BF" w:rsidRDefault="009546D7" w:rsidP="00BF23B4">
      <w:pPr>
        <w:jc w:val="both"/>
        <w:rPr>
          <w:rFonts w:eastAsia="Times New Roman" w:cstheme="minorHAnsi"/>
          <w:sz w:val="14"/>
          <w:szCs w:val="14"/>
          <w:lang w:eastAsia="fr-FR"/>
        </w:rPr>
      </w:pPr>
    </w:p>
    <w:p w:rsidR="00C41F91" w:rsidRDefault="00C41F91" w:rsidP="003E28BF">
      <w:pPr>
        <w:ind w:left="284"/>
        <w:jc w:val="both"/>
        <w:rPr>
          <w:rFonts w:eastAsia="Times New Roman" w:cstheme="minorHAnsi"/>
          <w:lang w:eastAsia="fr-FR"/>
        </w:rPr>
      </w:pPr>
      <w:r w:rsidRPr="00D670EB">
        <w:rPr>
          <w:rFonts w:eastAsia="Times New Roman" w:cstheme="minorHAnsi"/>
          <w:u w:val="single"/>
          <w:lang w:eastAsia="fr-FR"/>
        </w:rPr>
        <w:t>Méthode de collecte</w:t>
      </w:r>
      <w:r w:rsidRPr="00D670EB">
        <w:rPr>
          <w:rFonts w:eastAsia="Times New Roman" w:cstheme="minorHAnsi"/>
          <w:lang w:eastAsia="fr-FR"/>
        </w:rPr>
        <w:t> </w:t>
      </w:r>
    </w:p>
    <w:p w:rsidR="00DD0B32" w:rsidRDefault="00DD0B32" w:rsidP="000D6583">
      <w:pPr>
        <w:pStyle w:val="Paragraphedeliste"/>
        <w:numPr>
          <w:ilvl w:val="0"/>
          <w:numId w:val="30"/>
        </w:numPr>
        <w:ind w:hanging="153"/>
        <w:jc w:val="both"/>
        <w:rPr>
          <w:rFonts w:eastAsia="Times New Roman" w:cstheme="minorHAnsi"/>
          <w:lang w:eastAsia="fr-FR"/>
        </w:rPr>
      </w:pPr>
      <w:r>
        <w:rPr>
          <w:rFonts w:eastAsia="Times New Roman" w:cstheme="minorHAnsi"/>
          <w:lang w:eastAsia="fr-FR"/>
        </w:rPr>
        <w:t xml:space="preserve">Source : rapports d’activités de la </w:t>
      </w:r>
      <w:r w:rsidR="0073121D">
        <w:rPr>
          <w:rFonts w:eastAsia="Times New Roman" w:cstheme="minorHAnsi"/>
          <w:lang w:eastAsia="fr-FR"/>
        </w:rPr>
        <w:t>coordination du p</w:t>
      </w:r>
      <w:r>
        <w:rPr>
          <w:rFonts w:eastAsia="Times New Roman" w:cstheme="minorHAnsi"/>
          <w:lang w:eastAsia="fr-FR"/>
        </w:rPr>
        <w:t>rogramme basée à Lomé</w:t>
      </w:r>
      <w:r w:rsidR="00814C24">
        <w:rPr>
          <w:rFonts w:eastAsia="Times New Roman" w:cstheme="minorHAnsi"/>
          <w:lang w:eastAsia="fr-FR"/>
        </w:rPr>
        <w:t>.</w:t>
      </w:r>
    </w:p>
    <w:p w:rsidR="00282635" w:rsidRPr="003E28BF" w:rsidRDefault="00282635" w:rsidP="00BF23B4">
      <w:pPr>
        <w:jc w:val="both"/>
        <w:rPr>
          <w:rFonts w:eastAsia="Times New Roman" w:cstheme="minorHAnsi"/>
          <w:sz w:val="20"/>
          <w:szCs w:val="18"/>
          <w:lang w:eastAsia="fr-FR"/>
        </w:rPr>
      </w:pPr>
    </w:p>
    <w:p w:rsidR="009262FD" w:rsidRPr="002538CC" w:rsidRDefault="009262FD" w:rsidP="000D6583">
      <w:pPr>
        <w:pStyle w:val="Paragraphedeliste"/>
        <w:numPr>
          <w:ilvl w:val="0"/>
          <w:numId w:val="10"/>
        </w:numPr>
        <w:jc w:val="both"/>
        <w:rPr>
          <w:rFonts w:eastAsia="Times New Roman" w:cstheme="minorHAnsi"/>
          <w:lang w:eastAsia="fr-FR"/>
        </w:rPr>
      </w:pPr>
      <w:r w:rsidRPr="003C201C">
        <w:rPr>
          <w:rFonts w:eastAsia="Times New Roman" w:cstheme="minorHAnsi"/>
          <w:b/>
          <w:u w:val="single"/>
          <w:lang w:eastAsia="fr-FR"/>
        </w:rPr>
        <w:t>Résultat 4 :</w:t>
      </w:r>
      <w:r w:rsidRPr="003C201C">
        <w:rPr>
          <w:rFonts w:eastAsia="Times New Roman" w:cstheme="minorHAnsi"/>
          <w:b/>
          <w:lang w:eastAsia="fr-FR"/>
        </w:rPr>
        <w:t xml:space="preserve"> Recours à une approche orientée changement « la théorie du changement » pour davantage d’impact des actions menées dans le cadre de cette nouvelle convention-programme, tant auprès des </w:t>
      </w:r>
      <w:r w:rsidR="00B7486D">
        <w:rPr>
          <w:rFonts w:eastAsia="Times New Roman" w:cstheme="minorHAnsi"/>
          <w:b/>
          <w:lang w:eastAsia="fr-FR"/>
        </w:rPr>
        <w:t>Caritas</w:t>
      </w:r>
      <w:r w:rsidRPr="003C201C">
        <w:rPr>
          <w:rFonts w:eastAsia="Times New Roman" w:cstheme="minorHAnsi"/>
          <w:b/>
          <w:lang w:eastAsia="fr-FR"/>
        </w:rPr>
        <w:t xml:space="preserve"> que du Secours Catholique – Caritas </w:t>
      </w:r>
      <w:r w:rsidR="009A0F37" w:rsidRPr="003C201C">
        <w:rPr>
          <w:rFonts w:eastAsia="Times New Roman" w:cstheme="minorHAnsi"/>
          <w:b/>
          <w:lang w:eastAsia="fr-FR"/>
        </w:rPr>
        <w:t>France.</w:t>
      </w:r>
    </w:p>
    <w:p w:rsidR="002538CC" w:rsidRPr="003E28BF" w:rsidRDefault="002538CC" w:rsidP="00BF23B4">
      <w:pPr>
        <w:jc w:val="both"/>
        <w:rPr>
          <w:rFonts w:eastAsia="Times New Roman" w:cstheme="minorHAnsi"/>
          <w:sz w:val="14"/>
          <w:szCs w:val="14"/>
          <w:lang w:eastAsia="fr-FR"/>
        </w:rPr>
      </w:pPr>
    </w:p>
    <w:p w:rsidR="00D40D61" w:rsidRDefault="00F84058" w:rsidP="003E28BF">
      <w:pPr>
        <w:ind w:left="284"/>
        <w:jc w:val="both"/>
        <w:rPr>
          <w:rFonts w:eastAsia="Times New Roman" w:cstheme="minorHAnsi"/>
          <w:lang w:eastAsia="fr-FR"/>
        </w:rPr>
      </w:pPr>
      <w:r w:rsidRPr="00B33329">
        <w:rPr>
          <w:rFonts w:eastAsia="Times New Roman" w:cstheme="minorHAnsi"/>
          <w:u w:val="single"/>
          <w:lang w:eastAsia="fr-FR"/>
        </w:rPr>
        <w:t>Indicateur</w:t>
      </w:r>
      <w:r>
        <w:rPr>
          <w:rFonts w:eastAsia="Times New Roman" w:cstheme="minorHAnsi"/>
          <w:u w:val="single"/>
          <w:lang w:eastAsia="fr-FR"/>
        </w:rPr>
        <w:t>s</w:t>
      </w:r>
      <w:r w:rsidRPr="00B33329">
        <w:rPr>
          <w:rFonts w:eastAsia="Times New Roman" w:cstheme="minorHAnsi"/>
          <w:u w:val="single"/>
          <w:lang w:eastAsia="fr-FR"/>
        </w:rPr>
        <w:t xml:space="preserve"> de résultat</w:t>
      </w:r>
      <w:r>
        <w:rPr>
          <w:rFonts w:eastAsia="Times New Roman" w:cstheme="minorHAnsi"/>
          <w:u w:val="single"/>
          <w:lang w:eastAsia="fr-FR"/>
        </w:rPr>
        <w:t>s</w:t>
      </w:r>
      <w:r>
        <w:rPr>
          <w:rFonts w:eastAsia="Times New Roman" w:cstheme="minorHAnsi"/>
          <w:lang w:eastAsia="fr-FR"/>
        </w:rPr>
        <w:t> </w:t>
      </w:r>
      <w:r w:rsidR="00D40D61" w:rsidRPr="00D670EB">
        <w:rPr>
          <w:rFonts w:eastAsia="Times New Roman" w:cstheme="minorHAnsi"/>
          <w:lang w:eastAsia="fr-FR"/>
        </w:rPr>
        <w:t xml:space="preserve">: </w:t>
      </w:r>
    </w:p>
    <w:p w:rsidR="004C2A1B" w:rsidRPr="00BA7053" w:rsidRDefault="004C2A1B" w:rsidP="000D6583">
      <w:pPr>
        <w:pStyle w:val="Paragraphedeliste"/>
        <w:numPr>
          <w:ilvl w:val="0"/>
          <w:numId w:val="21"/>
        </w:numPr>
        <w:ind w:left="709" w:right="107"/>
        <w:jc w:val="both"/>
        <w:rPr>
          <w:rFonts w:eastAsia="Times New Roman" w:cstheme="minorHAnsi"/>
          <w:lang w:eastAsia="fr-FR"/>
        </w:rPr>
      </w:pPr>
      <w:r w:rsidRPr="00BA7053">
        <w:rPr>
          <w:rFonts w:eastAsia="Times New Roman" w:cstheme="minorHAnsi"/>
          <w:lang w:eastAsia="fr-FR"/>
        </w:rPr>
        <w:t>La stratégie de renforcement de capacités développée dans le cadre de ce programme et la stratégie d’accompagnement sont définies.</w:t>
      </w:r>
    </w:p>
    <w:p w:rsidR="004C2A1B" w:rsidRPr="00BA7053" w:rsidRDefault="004C2A1B" w:rsidP="000D6583">
      <w:pPr>
        <w:pStyle w:val="Paragraphedeliste"/>
        <w:numPr>
          <w:ilvl w:val="0"/>
          <w:numId w:val="21"/>
        </w:numPr>
        <w:ind w:left="709" w:right="107"/>
        <w:jc w:val="both"/>
        <w:rPr>
          <w:rFonts w:eastAsia="Times New Roman" w:cstheme="minorHAnsi"/>
          <w:lang w:eastAsia="fr-FR"/>
        </w:rPr>
      </w:pPr>
      <w:r w:rsidRPr="00BA7053">
        <w:rPr>
          <w:rFonts w:eastAsia="Times New Roman" w:cstheme="minorHAnsi"/>
          <w:lang w:eastAsia="fr-FR"/>
        </w:rPr>
        <w:t xml:space="preserve">Les thématiques d’accompagnement passent de </w:t>
      </w:r>
      <w:r>
        <w:rPr>
          <w:rFonts w:eastAsia="Times New Roman" w:cstheme="minorHAnsi"/>
          <w:lang w:eastAsia="fr-FR"/>
        </w:rPr>
        <w:t xml:space="preserve">11 à 18 </w:t>
      </w:r>
      <w:r w:rsidRPr="00BA7053">
        <w:rPr>
          <w:rFonts w:eastAsia="Times New Roman" w:cstheme="minorHAnsi"/>
          <w:lang w:eastAsia="fr-FR"/>
        </w:rPr>
        <w:t xml:space="preserve">et les modalités </w:t>
      </w:r>
      <w:r w:rsidR="008A0ABB" w:rsidRPr="00BA7053">
        <w:rPr>
          <w:rFonts w:eastAsia="Times New Roman" w:cstheme="minorHAnsi"/>
          <w:lang w:eastAsia="fr-FR"/>
        </w:rPr>
        <w:t>d’accom</w:t>
      </w:r>
      <w:r w:rsidR="008A0ABB">
        <w:rPr>
          <w:rFonts w:eastAsia="Times New Roman" w:cstheme="minorHAnsi"/>
          <w:lang w:eastAsia="fr-FR"/>
        </w:rPr>
        <w:t>pagnement font davantage appellent à du</w:t>
      </w:r>
      <w:r w:rsidR="008A0ABB" w:rsidRPr="00BA2BE2">
        <w:rPr>
          <w:rFonts w:eastAsia="Times New Roman" w:cstheme="minorHAnsi"/>
          <w:lang w:eastAsia="fr-FR"/>
        </w:rPr>
        <w:t xml:space="preserve"> coaching.</w:t>
      </w:r>
    </w:p>
    <w:p w:rsidR="004C2A1B" w:rsidRPr="00BA7053" w:rsidRDefault="004C2A1B" w:rsidP="000D6583">
      <w:pPr>
        <w:pStyle w:val="Paragraphedeliste"/>
        <w:numPr>
          <w:ilvl w:val="0"/>
          <w:numId w:val="21"/>
        </w:numPr>
        <w:ind w:left="709" w:right="107"/>
        <w:jc w:val="both"/>
        <w:rPr>
          <w:rFonts w:eastAsia="Times New Roman" w:cstheme="minorHAnsi"/>
          <w:u w:val="single"/>
          <w:lang w:eastAsia="fr-FR"/>
        </w:rPr>
      </w:pPr>
      <w:r w:rsidRPr="00BA7053">
        <w:rPr>
          <w:rFonts w:eastAsia="Times New Roman" w:cstheme="minorHAnsi"/>
          <w:lang w:eastAsia="fr-FR"/>
        </w:rPr>
        <w:t>La  méthode de mesure de changement des Caritas et les outils de suivi-évaluation de leur évolution sont définis et utilisés par les Caritas.</w:t>
      </w:r>
    </w:p>
    <w:p w:rsidR="00282635" w:rsidRPr="003E28BF" w:rsidRDefault="00282635" w:rsidP="00BF23B4">
      <w:pPr>
        <w:jc w:val="both"/>
        <w:rPr>
          <w:rFonts w:eastAsia="Times New Roman" w:cstheme="minorHAnsi"/>
          <w:sz w:val="14"/>
          <w:szCs w:val="14"/>
          <w:lang w:eastAsia="fr-FR"/>
        </w:rPr>
      </w:pPr>
    </w:p>
    <w:p w:rsidR="00DD0B32" w:rsidRDefault="00C41F91" w:rsidP="003E28BF">
      <w:pPr>
        <w:ind w:left="284"/>
        <w:jc w:val="both"/>
        <w:rPr>
          <w:rFonts w:eastAsia="Times New Roman" w:cstheme="minorHAnsi"/>
          <w:lang w:eastAsia="fr-FR"/>
        </w:rPr>
      </w:pPr>
      <w:r w:rsidRPr="00D670EB">
        <w:rPr>
          <w:rFonts w:eastAsia="Times New Roman" w:cstheme="minorHAnsi"/>
          <w:u w:val="single"/>
          <w:lang w:eastAsia="fr-FR"/>
        </w:rPr>
        <w:t>Méthode de collecte</w:t>
      </w:r>
      <w:r w:rsidR="003E28BF">
        <w:rPr>
          <w:rFonts w:eastAsia="Times New Roman" w:cstheme="minorHAnsi"/>
          <w:lang w:eastAsia="fr-FR"/>
        </w:rPr>
        <w:t xml:space="preserve"> : </w:t>
      </w:r>
      <w:r w:rsidR="00DD0B32">
        <w:rPr>
          <w:rFonts w:eastAsia="Times New Roman" w:cstheme="minorHAnsi"/>
          <w:lang w:eastAsia="fr-FR"/>
        </w:rPr>
        <w:t xml:space="preserve">Source : rapports d’activités de la coordination du </w:t>
      </w:r>
      <w:r w:rsidR="005A5DC9">
        <w:rPr>
          <w:rFonts w:eastAsia="Times New Roman" w:cstheme="minorHAnsi"/>
          <w:lang w:eastAsia="fr-FR"/>
        </w:rPr>
        <w:t>p</w:t>
      </w:r>
      <w:r w:rsidR="00DD0B32">
        <w:rPr>
          <w:rFonts w:eastAsia="Times New Roman" w:cstheme="minorHAnsi"/>
          <w:lang w:eastAsia="fr-FR"/>
        </w:rPr>
        <w:t>rogramme basée à Lomé</w:t>
      </w:r>
      <w:r w:rsidR="00814C24">
        <w:rPr>
          <w:rFonts w:eastAsia="Times New Roman" w:cstheme="minorHAnsi"/>
          <w:lang w:eastAsia="fr-FR"/>
        </w:rPr>
        <w:t>.</w:t>
      </w:r>
    </w:p>
    <w:p w:rsidR="00CE3E1B" w:rsidRPr="00C570D2" w:rsidRDefault="00661172" w:rsidP="00BF23B4">
      <w:pPr>
        <w:tabs>
          <w:tab w:val="left" w:pos="709"/>
        </w:tabs>
        <w:jc w:val="both"/>
        <w:rPr>
          <w:rFonts w:eastAsia="Times New Roman" w:cstheme="minorHAnsi"/>
          <w:b/>
          <w:u w:val="single"/>
          <w:lang w:eastAsia="fr-FR"/>
        </w:rPr>
      </w:pPr>
      <w:r w:rsidRPr="00C570D2">
        <w:rPr>
          <w:rFonts w:eastAsia="Times New Roman" w:cstheme="minorHAnsi"/>
          <w:b/>
          <w:u w:val="single"/>
          <w:lang w:eastAsia="fr-FR"/>
        </w:rPr>
        <w:t xml:space="preserve">5.3. Indicateurs agrégeables </w:t>
      </w:r>
    </w:p>
    <w:p w:rsidR="003D06E3" w:rsidRPr="003D06E3" w:rsidRDefault="003D06E3" w:rsidP="00BF23B4">
      <w:pPr>
        <w:pStyle w:val="Paragraphedeliste"/>
        <w:ind w:left="0"/>
        <w:jc w:val="both"/>
        <w:rPr>
          <w:rFonts w:cstheme="minorHAnsi"/>
          <w:lang w:eastAsia="fr-FR"/>
        </w:rPr>
      </w:pPr>
    </w:p>
    <w:p w:rsidR="00A30D7A" w:rsidRPr="003D06E3" w:rsidRDefault="003D06E3" w:rsidP="00BF23B4">
      <w:pPr>
        <w:pStyle w:val="Paragraphedeliste"/>
        <w:ind w:left="0"/>
        <w:jc w:val="both"/>
        <w:rPr>
          <w:rFonts w:cstheme="minorHAnsi"/>
          <w:lang w:eastAsia="fr-FR"/>
        </w:rPr>
      </w:pPr>
      <w:r w:rsidRPr="003D06E3">
        <w:rPr>
          <w:rFonts w:cstheme="minorHAnsi"/>
          <w:u w:val="single"/>
          <w:lang w:eastAsia="fr-FR"/>
        </w:rPr>
        <w:lastRenderedPageBreak/>
        <w:t>Catégorie 1 :</w:t>
      </w:r>
      <w:r w:rsidR="00A30D7A" w:rsidRPr="00A30D7A">
        <w:rPr>
          <w:rFonts w:cstheme="minorHAnsi"/>
          <w:lang w:eastAsia="fr-FR"/>
        </w:rPr>
        <w:t xml:space="preserve"> </w:t>
      </w:r>
      <w:r w:rsidR="00A30D7A">
        <w:rPr>
          <w:rFonts w:cstheme="minorHAnsi"/>
          <w:lang w:eastAsia="fr-FR"/>
        </w:rPr>
        <w:t>Deux</w:t>
      </w:r>
      <w:r w:rsidR="00A30D7A" w:rsidRPr="003D06E3">
        <w:rPr>
          <w:rFonts w:cstheme="minorHAnsi"/>
          <w:lang w:eastAsia="fr-FR"/>
        </w:rPr>
        <w:t xml:space="preserve"> indicateurs agrégeables de l'aide bilatérale française, s’appliquant à l’AFD et validés par </w:t>
      </w:r>
      <w:r w:rsidR="00300144">
        <w:rPr>
          <w:rFonts w:cstheme="minorHAnsi"/>
          <w:lang w:eastAsia="fr-FR"/>
        </w:rPr>
        <w:t xml:space="preserve">le CICID, </w:t>
      </w:r>
      <w:r w:rsidR="00A30D7A">
        <w:rPr>
          <w:rFonts w:cstheme="minorHAnsi"/>
          <w:lang w:eastAsia="fr-FR"/>
        </w:rPr>
        <w:t>concerne</w:t>
      </w:r>
      <w:r w:rsidR="00F649D8">
        <w:rPr>
          <w:rFonts w:cstheme="minorHAnsi"/>
          <w:lang w:eastAsia="fr-FR"/>
        </w:rPr>
        <w:t>nt</w:t>
      </w:r>
      <w:r w:rsidR="00A30D7A">
        <w:rPr>
          <w:rFonts w:cstheme="minorHAnsi"/>
          <w:lang w:eastAsia="fr-FR"/>
        </w:rPr>
        <w:t xml:space="preserve"> ce programme.</w:t>
      </w:r>
    </w:p>
    <w:p w:rsidR="00F271D6" w:rsidRPr="00F271D6" w:rsidRDefault="003D06E3" w:rsidP="000D6583">
      <w:pPr>
        <w:pStyle w:val="Paragraphedeliste"/>
        <w:numPr>
          <w:ilvl w:val="0"/>
          <w:numId w:val="23"/>
        </w:numPr>
        <w:ind w:left="851"/>
        <w:jc w:val="both"/>
        <w:rPr>
          <w:rFonts w:cstheme="minorHAnsi"/>
          <w:lang w:eastAsia="fr-FR"/>
        </w:rPr>
      </w:pPr>
      <w:r w:rsidRPr="003D06E3">
        <w:rPr>
          <w:rFonts w:cstheme="minorHAnsi"/>
          <w:lang w:eastAsia="fr-FR"/>
        </w:rPr>
        <w:t>N° 1</w:t>
      </w:r>
      <w:r w:rsidR="00F271D6">
        <w:rPr>
          <w:rFonts w:cstheme="minorHAnsi"/>
          <w:lang w:eastAsia="fr-FR"/>
        </w:rPr>
        <w:t>6</w:t>
      </w:r>
      <w:r w:rsidRPr="003D06E3">
        <w:rPr>
          <w:rFonts w:cstheme="minorHAnsi"/>
          <w:lang w:eastAsia="fr-FR"/>
        </w:rPr>
        <w:t xml:space="preserve"> : </w:t>
      </w:r>
      <w:r w:rsidRPr="003D06E3">
        <w:rPr>
          <w:rFonts w:ascii="Calibri" w:eastAsia="Times New Roman" w:hAnsi="Calibri" w:cs="Calibri"/>
          <w:lang w:eastAsia="fr-FR"/>
        </w:rPr>
        <w:t>Nombre d'institutions bénéficiaires d'action de renforcement de capacité - Gouvernance démocratique</w:t>
      </w:r>
    </w:p>
    <w:p w:rsidR="003D06E3" w:rsidRPr="00F271D6" w:rsidRDefault="003D06E3" w:rsidP="000D6583">
      <w:pPr>
        <w:pStyle w:val="Paragraphedeliste"/>
        <w:numPr>
          <w:ilvl w:val="0"/>
          <w:numId w:val="23"/>
        </w:numPr>
        <w:ind w:left="851"/>
        <w:jc w:val="both"/>
        <w:rPr>
          <w:rFonts w:cstheme="minorHAnsi"/>
          <w:lang w:eastAsia="fr-FR"/>
        </w:rPr>
      </w:pPr>
      <w:r w:rsidRPr="00F271D6">
        <w:rPr>
          <w:rFonts w:cstheme="minorHAnsi"/>
          <w:lang w:eastAsia="fr-FR"/>
        </w:rPr>
        <w:t>N°17 : Nombre de projets financés au bénéfice des sociétés civiles du sud</w:t>
      </w:r>
      <w:r w:rsidR="00F271D6">
        <w:rPr>
          <w:rFonts w:cstheme="minorHAnsi"/>
          <w:lang w:eastAsia="fr-FR"/>
        </w:rPr>
        <w:t xml:space="preserve"> – Société civile du Sud</w:t>
      </w:r>
    </w:p>
    <w:p w:rsidR="00696A9D" w:rsidRPr="007A3E06" w:rsidRDefault="00696A9D" w:rsidP="00BF23B4">
      <w:pPr>
        <w:jc w:val="both"/>
        <w:rPr>
          <w:rFonts w:cstheme="minorHAnsi"/>
          <w:sz w:val="20"/>
          <w:u w:val="single"/>
          <w:lang w:eastAsia="fr-FR"/>
        </w:rPr>
      </w:pPr>
    </w:p>
    <w:p w:rsidR="00A30D7A" w:rsidRPr="003D06E3" w:rsidRDefault="00661172" w:rsidP="00BF23B4">
      <w:pPr>
        <w:pStyle w:val="Paragraphedeliste"/>
        <w:ind w:left="0"/>
        <w:jc w:val="both"/>
        <w:rPr>
          <w:rFonts w:cstheme="minorHAnsi"/>
          <w:lang w:eastAsia="fr-FR"/>
        </w:rPr>
      </w:pPr>
      <w:r w:rsidRPr="009656E5">
        <w:rPr>
          <w:rFonts w:cstheme="minorHAnsi"/>
          <w:u w:val="single"/>
          <w:lang w:eastAsia="fr-FR"/>
        </w:rPr>
        <w:t>Catégorie 2 :</w:t>
      </w:r>
      <w:r w:rsidRPr="009656E5">
        <w:rPr>
          <w:rFonts w:cstheme="minorHAnsi"/>
          <w:lang w:eastAsia="fr-FR"/>
        </w:rPr>
        <w:t xml:space="preserve"> </w:t>
      </w:r>
      <w:r w:rsidR="00300144">
        <w:rPr>
          <w:rFonts w:cstheme="minorHAnsi"/>
          <w:lang w:eastAsia="fr-FR"/>
        </w:rPr>
        <w:t>Un indicateur agrégeable</w:t>
      </w:r>
      <w:r w:rsidR="00A30D7A" w:rsidRPr="003D06E3">
        <w:rPr>
          <w:rFonts w:cstheme="minorHAnsi"/>
          <w:lang w:eastAsia="fr-FR"/>
        </w:rPr>
        <w:t xml:space="preserve"> </w:t>
      </w:r>
      <w:r w:rsidR="00A30D7A">
        <w:rPr>
          <w:rFonts w:cstheme="minorHAnsi"/>
          <w:lang w:eastAsia="fr-FR"/>
        </w:rPr>
        <w:t>spécifique à l’activité OSC défini par SPC/DPO concerne ce programme.</w:t>
      </w:r>
    </w:p>
    <w:p w:rsidR="00661172" w:rsidRPr="0020347B" w:rsidRDefault="00661172" w:rsidP="00BF23B4">
      <w:pPr>
        <w:pStyle w:val="Paragraphedeliste"/>
        <w:numPr>
          <w:ilvl w:val="0"/>
          <w:numId w:val="2"/>
        </w:numPr>
        <w:tabs>
          <w:tab w:val="left" w:pos="851"/>
        </w:tabs>
        <w:ind w:left="567" w:firstLine="0"/>
        <w:jc w:val="both"/>
        <w:rPr>
          <w:rFonts w:eastAsia="Calibri" w:cstheme="minorHAnsi"/>
          <w:lang w:eastAsia="fr-FR"/>
        </w:rPr>
      </w:pPr>
      <w:r w:rsidRPr="0020347B">
        <w:rPr>
          <w:rFonts w:eastAsia="Calibri" w:cstheme="minorHAnsi"/>
          <w:lang w:eastAsia="fr-FR"/>
        </w:rPr>
        <w:t xml:space="preserve">Nombre de partenariats </w:t>
      </w:r>
      <w:r w:rsidR="00F121B7" w:rsidRPr="0020347B">
        <w:rPr>
          <w:rFonts w:eastAsia="Calibri" w:cstheme="minorHAnsi"/>
          <w:lang w:eastAsia="fr-FR"/>
        </w:rPr>
        <w:t xml:space="preserve">financés par SPC/DPO </w:t>
      </w:r>
      <w:r w:rsidRPr="0020347B">
        <w:rPr>
          <w:rFonts w:eastAsia="Calibri" w:cstheme="minorHAnsi"/>
          <w:lang w:eastAsia="fr-FR"/>
        </w:rPr>
        <w:t>entre une OSC française et une OSC du sud</w:t>
      </w:r>
      <w:r w:rsidR="009656E5" w:rsidRPr="0020347B">
        <w:rPr>
          <w:rFonts w:eastAsia="Calibri" w:cstheme="minorHAnsi"/>
          <w:lang w:eastAsia="fr-FR"/>
        </w:rPr>
        <w:t> : 15</w:t>
      </w:r>
    </w:p>
    <w:p w:rsidR="00C447FF" w:rsidRDefault="00C447FF" w:rsidP="00BF23B4">
      <w:pPr>
        <w:jc w:val="both"/>
        <w:rPr>
          <w:rFonts w:cstheme="minorHAnsi"/>
          <w:lang w:eastAsia="fr-FR"/>
        </w:rPr>
      </w:pPr>
    </w:p>
    <w:p w:rsidR="006C2F88" w:rsidRPr="0020347B" w:rsidRDefault="006C2F88" w:rsidP="00BF23B4">
      <w:pPr>
        <w:jc w:val="both"/>
        <w:rPr>
          <w:rFonts w:cstheme="minorHAnsi"/>
          <w:lang w:eastAsia="fr-FR"/>
        </w:rPr>
      </w:pPr>
    </w:p>
    <w:p w:rsidR="00EF5645" w:rsidRPr="00C570D2" w:rsidRDefault="00661172" w:rsidP="00BF23B4">
      <w:pPr>
        <w:tabs>
          <w:tab w:val="left" w:pos="709"/>
        </w:tabs>
        <w:jc w:val="both"/>
        <w:rPr>
          <w:rFonts w:eastAsia="Times New Roman" w:cstheme="minorHAnsi"/>
          <w:b/>
          <w:u w:val="single"/>
          <w:lang w:eastAsia="fr-FR"/>
        </w:rPr>
      </w:pPr>
      <w:r w:rsidRPr="00C570D2">
        <w:rPr>
          <w:rFonts w:eastAsia="Times New Roman" w:cstheme="minorHAnsi"/>
          <w:b/>
          <w:u w:val="single"/>
          <w:lang w:eastAsia="fr-FR"/>
        </w:rPr>
        <w:t>5.4</w:t>
      </w:r>
      <w:r w:rsidR="00E5489F" w:rsidRPr="00C570D2">
        <w:rPr>
          <w:rFonts w:eastAsia="Times New Roman" w:cstheme="minorHAnsi"/>
          <w:b/>
          <w:u w:val="single"/>
          <w:lang w:eastAsia="fr-FR"/>
        </w:rPr>
        <w:t xml:space="preserve">. </w:t>
      </w:r>
      <w:r w:rsidR="00CE09C5" w:rsidRPr="00C570D2">
        <w:rPr>
          <w:rFonts w:eastAsia="Times New Roman" w:cstheme="minorHAnsi"/>
          <w:b/>
          <w:u w:val="single"/>
          <w:lang w:eastAsia="fr-FR"/>
        </w:rPr>
        <w:t>Contenu du projet</w:t>
      </w:r>
    </w:p>
    <w:p w:rsidR="00EF5645" w:rsidRDefault="00EF5645" w:rsidP="00BF23B4">
      <w:pPr>
        <w:jc w:val="both"/>
        <w:outlineLvl w:val="0"/>
        <w:rPr>
          <w:rFonts w:eastAsia="Times New Roman" w:cstheme="minorHAnsi"/>
          <w:lang w:eastAsia="fr-FR"/>
        </w:rPr>
      </w:pPr>
    </w:p>
    <w:p w:rsidR="00AB2FF7" w:rsidRPr="001A38FA" w:rsidRDefault="00AB2FF7" w:rsidP="00BF23B4">
      <w:pPr>
        <w:pStyle w:val="Paragraphedeliste"/>
        <w:numPr>
          <w:ilvl w:val="0"/>
          <w:numId w:val="2"/>
        </w:numPr>
        <w:tabs>
          <w:tab w:val="left" w:pos="284"/>
          <w:tab w:val="left" w:pos="709"/>
        </w:tabs>
        <w:ind w:left="0" w:firstLine="0"/>
        <w:jc w:val="both"/>
        <w:rPr>
          <w:rFonts w:eastAsia="Calibri" w:cstheme="minorHAnsi"/>
          <w:b/>
          <w:u w:val="single"/>
          <w:lang w:eastAsia="fr-FR"/>
        </w:rPr>
      </w:pPr>
      <w:bookmarkStart w:id="31" w:name="_Toc410223884"/>
      <w:r w:rsidRPr="001A38FA">
        <w:rPr>
          <w:rFonts w:eastAsia="Calibri" w:cstheme="minorHAnsi"/>
          <w:b/>
          <w:u w:val="single"/>
          <w:lang w:eastAsia="fr-FR"/>
        </w:rPr>
        <w:t>Présentation détaillée, classée par objectifs, des activités à mettre en œuvre et les productions prévues afin d’atteindre les résultats attendus</w:t>
      </w:r>
      <w:bookmarkEnd w:id="31"/>
    </w:p>
    <w:p w:rsidR="00AB2FF7" w:rsidRPr="007A3E06" w:rsidRDefault="00AB2FF7" w:rsidP="00BF23B4">
      <w:pPr>
        <w:jc w:val="both"/>
        <w:outlineLvl w:val="0"/>
        <w:rPr>
          <w:rFonts w:eastAsia="Times New Roman" w:cstheme="minorHAnsi"/>
          <w:sz w:val="20"/>
          <w:lang w:eastAsia="fr-FR"/>
        </w:rPr>
      </w:pPr>
    </w:p>
    <w:p w:rsidR="009D3529" w:rsidRDefault="00F121B7" w:rsidP="00BF23B4">
      <w:pPr>
        <w:jc w:val="both"/>
        <w:rPr>
          <w:rFonts w:eastAsia="Times New Roman" w:cstheme="minorHAnsi"/>
          <w:lang w:eastAsia="fr-FR"/>
        </w:rPr>
      </w:pPr>
      <w:bookmarkStart w:id="32" w:name="_Toc383784833"/>
      <w:r w:rsidRPr="0020347B">
        <w:rPr>
          <w:rFonts w:eastAsia="Times New Roman" w:cstheme="minorHAnsi"/>
          <w:lang w:eastAsia="fr-FR"/>
        </w:rPr>
        <w:t>Les différents axes d’intervention du programme porte</w:t>
      </w:r>
      <w:r w:rsidR="001A16F4" w:rsidRPr="0020347B">
        <w:rPr>
          <w:rFonts w:eastAsia="Times New Roman" w:cstheme="minorHAnsi"/>
          <w:lang w:eastAsia="fr-FR"/>
        </w:rPr>
        <w:t>nt</w:t>
      </w:r>
      <w:r w:rsidRPr="0020347B">
        <w:rPr>
          <w:rFonts w:eastAsia="Times New Roman" w:cstheme="minorHAnsi"/>
          <w:lang w:eastAsia="fr-FR"/>
        </w:rPr>
        <w:t xml:space="preserve"> à la fois sur la </w:t>
      </w:r>
      <w:r w:rsidRPr="0020347B">
        <w:rPr>
          <w:rFonts w:eastAsia="Times New Roman" w:cstheme="minorHAnsi"/>
          <w:b/>
          <w:lang w:eastAsia="fr-FR"/>
        </w:rPr>
        <w:t xml:space="preserve">dimension interne d’une organisation </w:t>
      </w:r>
      <w:r w:rsidRPr="0020347B">
        <w:rPr>
          <w:rFonts w:eastAsia="Times New Roman" w:cstheme="minorHAnsi"/>
          <w:lang w:eastAsia="fr-FR"/>
        </w:rPr>
        <w:t>(stratégie et métier</w:t>
      </w:r>
      <w:r w:rsidR="0097100C">
        <w:rPr>
          <w:rFonts w:eastAsia="Times New Roman" w:cstheme="minorHAnsi"/>
          <w:lang w:eastAsia="fr-FR"/>
        </w:rPr>
        <w:t>s</w:t>
      </w:r>
      <w:r w:rsidRPr="0020347B">
        <w:rPr>
          <w:rFonts w:eastAsia="Times New Roman" w:cstheme="minorHAnsi"/>
          <w:lang w:eastAsia="fr-FR"/>
        </w:rPr>
        <w:t xml:space="preserve">, leadership, partenariats, compétences, fonctionnement interne, communication, autonomie financière…) et sur les </w:t>
      </w:r>
      <w:r w:rsidRPr="0020347B">
        <w:rPr>
          <w:rFonts w:eastAsia="Times New Roman" w:cstheme="minorHAnsi"/>
          <w:b/>
          <w:lang w:eastAsia="fr-FR"/>
        </w:rPr>
        <w:t>aspects stratégiques</w:t>
      </w:r>
      <w:r w:rsidR="001A16F4" w:rsidRPr="0020347B">
        <w:rPr>
          <w:rFonts w:eastAsia="Times New Roman" w:cstheme="minorHAnsi"/>
          <w:b/>
          <w:lang w:eastAsia="fr-FR"/>
        </w:rPr>
        <w:t xml:space="preserve"> et institutionnels</w:t>
      </w:r>
      <w:r w:rsidRPr="0020347B">
        <w:rPr>
          <w:rFonts w:eastAsia="Times New Roman" w:cstheme="minorHAnsi"/>
          <w:lang w:eastAsia="fr-FR"/>
        </w:rPr>
        <w:t xml:space="preserve">. </w:t>
      </w:r>
    </w:p>
    <w:p w:rsidR="001A16F4" w:rsidRPr="007A3E06" w:rsidRDefault="00F121B7" w:rsidP="00BF23B4">
      <w:pPr>
        <w:jc w:val="both"/>
        <w:rPr>
          <w:rFonts w:eastAsia="Times New Roman" w:cstheme="minorHAnsi"/>
          <w:sz w:val="20"/>
          <w:lang w:eastAsia="fr-FR"/>
        </w:rPr>
      </w:pPr>
      <w:r w:rsidRPr="0020347B">
        <w:rPr>
          <w:rFonts w:eastAsia="Times New Roman" w:cstheme="minorHAnsi"/>
          <w:lang w:eastAsia="fr-FR"/>
        </w:rPr>
        <w:t xml:space="preserve">Cette approche </w:t>
      </w:r>
      <w:r w:rsidR="001A16F4" w:rsidRPr="0020347B">
        <w:rPr>
          <w:rFonts w:eastAsia="Times New Roman" w:cstheme="minorHAnsi"/>
          <w:lang w:eastAsia="fr-FR"/>
        </w:rPr>
        <w:t xml:space="preserve">pluridimensionnelle permet d’avoir une </w:t>
      </w:r>
      <w:r w:rsidR="009D3529">
        <w:rPr>
          <w:rFonts w:eastAsia="Times New Roman" w:cstheme="minorHAnsi"/>
          <w:b/>
          <w:lang w:eastAsia="fr-FR"/>
        </w:rPr>
        <w:t>réponse</w:t>
      </w:r>
      <w:r w:rsidR="001A16F4" w:rsidRPr="0020347B">
        <w:rPr>
          <w:rFonts w:eastAsia="Times New Roman" w:cstheme="minorHAnsi"/>
          <w:b/>
          <w:lang w:eastAsia="fr-FR"/>
        </w:rPr>
        <w:t xml:space="preserve"> globale</w:t>
      </w:r>
      <w:r w:rsidR="009D3529">
        <w:rPr>
          <w:rFonts w:eastAsia="Times New Roman" w:cstheme="minorHAnsi"/>
          <w:b/>
          <w:lang w:eastAsia="fr-FR"/>
        </w:rPr>
        <w:t xml:space="preserve"> et pertinente aux</w:t>
      </w:r>
      <w:r w:rsidR="001A16F4" w:rsidRPr="0020347B">
        <w:rPr>
          <w:rFonts w:eastAsia="Times New Roman" w:cstheme="minorHAnsi"/>
          <w:b/>
          <w:lang w:eastAsia="fr-FR"/>
        </w:rPr>
        <w:t xml:space="preserve"> préoccupations d’une organisation</w:t>
      </w:r>
      <w:r w:rsidR="001A16F4" w:rsidRPr="0020347B">
        <w:rPr>
          <w:rFonts w:eastAsia="Times New Roman" w:cstheme="minorHAnsi"/>
          <w:lang w:eastAsia="fr-FR"/>
        </w:rPr>
        <w:t xml:space="preserve">. </w:t>
      </w:r>
    </w:p>
    <w:p w:rsidR="00F121B7" w:rsidRPr="0020347B" w:rsidRDefault="00F121B7" w:rsidP="00BF23B4">
      <w:pPr>
        <w:jc w:val="both"/>
        <w:rPr>
          <w:rFonts w:eastAsia="Times New Roman" w:cstheme="minorHAnsi"/>
          <w:lang w:eastAsia="fr-FR"/>
        </w:rPr>
      </w:pPr>
      <w:r w:rsidRPr="0020347B">
        <w:rPr>
          <w:rFonts w:eastAsia="Times New Roman" w:cstheme="minorHAnsi"/>
          <w:lang w:eastAsia="fr-FR"/>
        </w:rPr>
        <w:t xml:space="preserve">De plus, </w:t>
      </w:r>
      <w:r w:rsidR="001A16F4" w:rsidRPr="0020347B">
        <w:rPr>
          <w:rFonts w:eastAsia="Times New Roman" w:cstheme="minorHAnsi"/>
          <w:lang w:eastAsia="fr-FR"/>
        </w:rPr>
        <w:t xml:space="preserve">pour les Caritas, </w:t>
      </w:r>
      <w:r w:rsidRPr="0020347B">
        <w:rPr>
          <w:rFonts w:eastAsia="Times New Roman" w:cstheme="minorHAnsi"/>
          <w:lang w:eastAsia="fr-FR"/>
        </w:rPr>
        <w:t>le fait d’</w:t>
      </w:r>
      <w:r w:rsidRPr="0020347B">
        <w:rPr>
          <w:rFonts w:eastAsia="Times New Roman" w:cstheme="minorHAnsi"/>
          <w:b/>
          <w:lang w:eastAsia="fr-FR"/>
        </w:rPr>
        <w:t>appartenir à un même réseau</w:t>
      </w:r>
      <w:r w:rsidRPr="0020347B">
        <w:rPr>
          <w:rFonts w:eastAsia="Times New Roman" w:cstheme="minorHAnsi"/>
          <w:lang w:eastAsia="fr-FR"/>
        </w:rPr>
        <w:t xml:space="preserve">, avec une </w:t>
      </w:r>
      <w:r w:rsidR="001A16F4" w:rsidRPr="0020347B">
        <w:rPr>
          <w:rFonts w:eastAsia="Times New Roman" w:cstheme="minorHAnsi"/>
          <w:lang w:eastAsia="fr-FR"/>
        </w:rPr>
        <w:t>synergie des mi</w:t>
      </w:r>
      <w:r w:rsidRPr="0020347B">
        <w:rPr>
          <w:rFonts w:eastAsia="Times New Roman" w:cstheme="minorHAnsi"/>
          <w:lang w:eastAsia="fr-FR"/>
        </w:rPr>
        <w:t>ssion</w:t>
      </w:r>
      <w:r w:rsidR="001A16F4" w:rsidRPr="0020347B">
        <w:rPr>
          <w:rFonts w:eastAsia="Times New Roman" w:cstheme="minorHAnsi"/>
          <w:lang w:eastAsia="fr-FR"/>
        </w:rPr>
        <w:t>s</w:t>
      </w:r>
      <w:r w:rsidRPr="0020347B">
        <w:rPr>
          <w:rFonts w:eastAsia="Times New Roman" w:cstheme="minorHAnsi"/>
          <w:lang w:eastAsia="fr-FR"/>
        </w:rPr>
        <w:t>, vision</w:t>
      </w:r>
      <w:r w:rsidR="001A16F4" w:rsidRPr="0020347B">
        <w:rPr>
          <w:rFonts w:eastAsia="Times New Roman" w:cstheme="minorHAnsi"/>
          <w:lang w:eastAsia="fr-FR"/>
        </w:rPr>
        <w:t>s</w:t>
      </w:r>
      <w:r w:rsidRPr="0020347B">
        <w:rPr>
          <w:rFonts w:eastAsia="Times New Roman" w:cstheme="minorHAnsi"/>
          <w:lang w:eastAsia="fr-FR"/>
        </w:rPr>
        <w:t xml:space="preserve"> et valeurs </w:t>
      </w:r>
      <w:r w:rsidR="001A16F4" w:rsidRPr="0020347B">
        <w:rPr>
          <w:rFonts w:eastAsia="Times New Roman" w:cstheme="minorHAnsi"/>
          <w:lang w:eastAsia="fr-FR"/>
        </w:rPr>
        <w:t xml:space="preserve">partagées </w:t>
      </w:r>
      <w:r w:rsidR="001A16F4" w:rsidRPr="009D3529">
        <w:rPr>
          <w:rFonts w:eastAsia="Times New Roman" w:cstheme="minorHAnsi"/>
          <w:b/>
          <w:lang w:eastAsia="fr-FR"/>
        </w:rPr>
        <w:t>garantit la cohérence de ce programme</w:t>
      </w:r>
      <w:r w:rsidR="001A16F4" w:rsidRPr="0020347B">
        <w:rPr>
          <w:rFonts w:eastAsia="Times New Roman" w:cstheme="minorHAnsi"/>
          <w:lang w:eastAsia="fr-FR"/>
        </w:rPr>
        <w:t>. Les problématiques</w:t>
      </w:r>
      <w:r w:rsidR="007D3BEB">
        <w:rPr>
          <w:rFonts w:eastAsia="Times New Roman" w:cstheme="minorHAnsi"/>
          <w:lang w:eastAsia="fr-FR"/>
        </w:rPr>
        <w:t xml:space="preserve">, les actions et les </w:t>
      </w:r>
      <w:r w:rsidR="001A16F4" w:rsidRPr="0020347B">
        <w:rPr>
          <w:rFonts w:eastAsia="Times New Roman" w:cstheme="minorHAnsi"/>
          <w:lang w:eastAsia="fr-FR"/>
        </w:rPr>
        <w:t xml:space="preserve">solutions mises en œuvre sont partagées. Cela suscite une </w:t>
      </w:r>
      <w:r w:rsidR="001A16F4" w:rsidRPr="0020347B">
        <w:rPr>
          <w:rFonts w:eastAsia="Times New Roman" w:cstheme="minorHAnsi"/>
          <w:b/>
          <w:lang w:eastAsia="fr-FR"/>
        </w:rPr>
        <w:t>dynamique collective</w:t>
      </w:r>
      <w:r w:rsidR="001A16F4" w:rsidRPr="0020347B">
        <w:rPr>
          <w:rFonts w:eastAsia="Times New Roman" w:cstheme="minorHAnsi"/>
          <w:lang w:eastAsia="fr-FR"/>
        </w:rPr>
        <w:t xml:space="preserve"> très constructive</w:t>
      </w:r>
      <w:r w:rsidR="007B6C4F" w:rsidRPr="0020347B">
        <w:rPr>
          <w:rFonts w:eastAsia="Times New Roman" w:cstheme="minorHAnsi"/>
          <w:lang w:eastAsia="fr-FR"/>
        </w:rPr>
        <w:t xml:space="preserve"> et des échanges d’expériences et de savoir-faire entre pairs.</w:t>
      </w:r>
    </w:p>
    <w:p w:rsidR="00F121B7" w:rsidRPr="007A3E06" w:rsidRDefault="00F121B7" w:rsidP="00BF23B4">
      <w:pPr>
        <w:jc w:val="both"/>
        <w:rPr>
          <w:rFonts w:eastAsia="Times New Roman" w:cstheme="minorHAnsi"/>
          <w:sz w:val="20"/>
          <w:lang w:eastAsia="fr-FR"/>
        </w:rPr>
      </w:pPr>
    </w:p>
    <w:p w:rsidR="0010352C" w:rsidRDefault="007B6C4F" w:rsidP="00BF23B4">
      <w:pPr>
        <w:jc w:val="both"/>
        <w:rPr>
          <w:rFonts w:eastAsia="Times New Roman" w:cstheme="minorHAnsi"/>
          <w:lang w:eastAsia="fr-FR"/>
        </w:rPr>
      </w:pPr>
      <w:r w:rsidRPr="0020347B">
        <w:rPr>
          <w:rFonts w:eastAsia="Times New Roman" w:cstheme="minorHAnsi"/>
          <w:lang w:eastAsia="fr-FR"/>
        </w:rPr>
        <w:t xml:space="preserve">Enfin, la cohérence géographique repose sur </w:t>
      </w:r>
      <w:r w:rsidR="004732A3">
        <w:rPr>
          <w:rFonts w:eastAsia="Times New Roman" w:cstheme="minorHAnsi"/>
          <w:lang w:eastAsia="fr-FR"/>
        </w:rPr>
        <w:t xml:space="preserve">le travail avec </w:t>
      </w:r>
      <w:r w:rsidRPr="0020347B">
        <w:rPr>
          <w:rFonts w:eastAsia="Times New Roman" w:cstheme="minorHAnsi"/>
          <w:lang w:eastAsia="fr-FR"/>
        </w:rPr>
        <w:t xml:space="preserve">des </w:t>
      </w:r>
      <w:r w:rsidR="00D53182">
        <w:rPr>
          <w:rFonts w:eastAsia="Times New Roman" w:cstheme="minorHAnsi"/>
          <w:b/>
          <w:lang w:eastAsia="fr-FR"/>
        </w:rPr>
        <w:t>Caritas</w:t>
      </w:r>
      <w:r w:rsidRPr="0020347B">
        <w:rPr>
          <w:rFonts w:eastAsia="Times New Roman" w:cstheme="minorHAnsi"/>
          <w:b/>
          <w:lang w:eastAsia="fr-FR"/>
        </w:rPr>
        <w:t xml:space="preserve"> francophones d’Afrique subsaharienne de l’Ouest</w:t>
      </w:r>
      <w:r w:rsidR="00BA2173">
        <w:rPr>
          <w:rFonts w:eastAsia="Times New Roman" w:cstheme="minorHAnsi"/>
          <w:b/>
          <w:lang w:eastAsia="fr-FR"/>
        </w:rPr>
        <w:t>,</w:t>
      </w:r>
      <w:r w:rsidRPr="0020347B">
        <w:rPr>
          <w:rFonts w:eastAsia="Times New Roman" w:cstheme="minorHAnsi"/>
          <w:b/>
          <w:lang w:eastAsia="fr-FR"/>
        </w:rPr>
        <w:t xml:space="preserve"> </w:t>
      </w:r>
      <w:r w:rsidR="0097100C">
        <w:rPr>
          <w:rFonts w:eastAsia="Times New Roman" w:cstheme="minorHAnsi"/>
          <w:b/>
          <w:lang w:eastAsia="fr-FR"/>
        </w:rPr>
        <w:t xml:space="preserve">d’Afrique </w:t>
      </w:r>
      <w:r w:rsidRPr="0020347B">
        <w:rPr>
          <w:rFonts w:eastAsia="Times New Roman" w:cstheme="minorHAnsi"/>
          <w:b/>
          <w:lang w:eastAsia="fr-FR"/>
        </w:rPr>
        <w:t>Centrale</w:t>
      </w:r>
      <w:r w:rsidR="00BA2173">
        <w:rPr>
          <w:rFonts w:eastAsia="Times New Roman" w:cstheme="minorHAnsi"/>
          <w:b/>
          <w:lang w:eastAsia="fr-FR"/>
        </w:rPr>
        <w:t xml:space="preserve"> et de l’Océan Indien</w:t>
      </w:r>
      <w:r w:rsidRPr="0020347B">
        <w:rPr>
          <w:rFonts w:eastAsia="Times New Roman" w:cstheme="minorHAnsi"/>
          <w:lang w:eastAsia="fr-FR"/>
        </w:rPr>
        <w:t>. Il existe déjà des démarches régionales animées par Caritas Africa entre ces pays. Ce programme permettra de les développer et de les consolider.</w:t>
      </w:r>
    </w:p>
    <w:p w:rsidR="00DD0B32" w:rsidRDefault="00DD0B32" w:rsidP="00BF23B4">
      <w:pPr>
        <w:jc w:val="both"/>
        <w:rPr>
          <w:rFonts w:eastAsia="Times New Roman" w:cstheme="minorHAnsi"/>
          <w:lang w:eastAsia="fr-FR"/>
        </w:rPr>
      </w:pPr>
    </w:p>
    <w:p w:rsidR="00313D8D" w:rsidRDefault="00313D8D">
      <w:pPr>
        <w:spacing w:after="200" w:line="276" w:lineRule="auto"/>
        <w:rPr>
          <w:rFonts w:eastAsia="Times New Roman" w:cstheme="minorHAnsi"/>
          <w:lang w:eastAsia="fr-FR"/>
        </w:rPr>
      </w:pPr>
      <w:r>
        <w:rPr>
          <w:rFonts w:eastAsia="Times New Roman" w:cstheme="minorHAnsi"/>
          <w:lang w:eastAsia="fr-FR"/>
        </w:rPr>
        <w:br w:type="page"/>
      </w:r>
    </w:p>
    <w:p w:rsidR="004E6E07" w:rsidRPr="009E3380" w:rsidRDefault="002D30A4" w:rsidP="0049642F">
      <w:pPr>
        <w:pBdr>
          <w:top w:val="single" w:sz="4" w:space="1" w:color="auto"/>
          <w:left w:val="single" w:sz="4" w:space="4" w:color="auto"/>
          <w:bottom w:val="single" w:sz="4" w:space="1" w:color="auto"/>
          <w:right w:val="single" w:sz="4" w:space="4" w:color="auto"/>
        </w:pBdr>
        <w:jc w:val="both"/>
        <w:rPr>
          <w:rFonts w:eastAsia="Times New Roman" w:cstheme="minorHAnsi"/>
          <w:b/>
          <w:lang w:eastAsia="fr-FR"/>
        </w:rPr>
      </w:pPr>
      <w:r>
        <w:rPr>
          <w:rFonts w:eastAsia="Times New Roman" w:cstheme="minorHAnsi"/>
          <w:b/>
          <w:u w:val="single"/>
          <w:lang w:eastAsia="fr-FR"/>
        </w:rPr>
        <w:lastRenderedPageBreak/>
        <w:t>PRÉSENTATION</w:t>
      </w:r>
      <w:r w:rsidR="009E3380" w:rsidRPr="009E3380">
        <w:rPr>
          <w:rFonts w:eastAsia="Times New Roman" w:cstheme="minorHAnsi"/>
          <w:b/>
          <w:u w:val="single"/>
          <w:lang w:eastAsia="fr-FR"/>
        </w:rPr>
        <w:t xml:space="preserve"> DES ACTIVITÉS POUR LE RÉSULTAT 1 </w:t>
      </w:r>
      <w:r w:rsidR="003934D2" w:rsidRPr="009E3380">
        <w:rPr>
          <w:rFonts w:eastAsia="Times New Roman" w:cstheme="minorHAnsi"/>
          <w:b/>
          <w:u w:val="single"/>
          <w:lang w:eastAsia="fr-FR"/>
        </w:rPr>
        <w:t>:</w:t>
      </w:r>
      <w:r w:rsidR="003934D2" w:rsidRPr="006B79FE">
        <w:rPr>
          <w:rFonts w:eastAsia="Times New Roman" w:cstheme="minorHAnsi"/>
          <w:b/>
          <w:lang w:eastAsia="fr-FR"/>
        </w:rPr>
        <w:t xml:space="preserve"> </w:t>
      </w:r>
      <w:r w:rsidR="003934D2" w:rsidRPr="00D260F7">
        <w:rPr>
          <w:rFonts w:eastAsia="Times New Roman" w:cstheme="minorHAnsi"/>
          <w:lang w:eastAsia="fr-FR"/>
        </w:rPr>
        <w:t>«</w:t>
      </w:r>
      <w:r w:rsidR="006B79FE" w:rsidRPr="00D260F7">
        <w:rPr>
          <w:rFonts w:eastAsia="Times New Roman" w:cstheme="minorHAnsi"/>
          <w:lang w:eastAsia="fr-FR"/>
        </w:rPr>
        <w:t> Le réseau Caritas contribue plus efficacement à l’élimination de la pauvreté et à la réduction des inégalités ».</w:t>
      </w:r>
    </w:p>
    <w:p w:rsidR="006D226F" w:rsidRPr="007A3E06" w:rsidRDefault="006D226F" w:rsidP="00BF23B4">
      <w:pPr>
        <w:jc w:val="both"/>
        <w:rPr>
          <w:rFonts w:eastAsia="Times New Roman" w:cstheme="minorHAnsi"/>
          <w:sz w:val="20"/>
          <w:lang w:eastAsia="fr-FR"/>
        </w:rPr>
      </w:pPr>
    </w:p>
    <w:p w:rsidR="00810FF3" w:rsidRDefault="0027039A" w:rsidP="000D6583">
      <w:pPr>
        <w:pStyle w:val="Paragraphedeliste"/>
        <w:numPr>
          <w:ilvl w:val="1"/>
          <w:numId w:val="24"/>
        </w:numPr>
        <w:jc w:val="both"/>
        <w:rPr>
          <w:rFonts w:eastAsia="Times New Roman" w:cstheme="minorHAnsi"/>
          <w:lang w:eastAsia="fr-FR"/>
        </w:rPr>
      </w:pPr>
      <w:r w:rsidRPr="00A21346">
        <w:rPr>
          <w:rFonts w:eastAsia="Times New Roman" w:cstheme="minorHAnsi"/>
          <w:b/>
          <w:lang w:eastAsia="fr-FR"/>
        </w:rPr>
        <w:t>Mise en perspective et changements attendus</w:t>
      </w:r>
      <w:r w:rsidRPr="00DD0B32">
        <w:rPr>
          <w:rFonts w:eastAsia="Times New Roman" w:cstheme="minorHAnsi"/>
          <w:lang w:eastAsia="fr-FR"/>
        </w:rPr>
        <w:t> :</w:t>
      </w:r>
      <w:r w:rsidRPr="002B1591">
        <w:rPr>
          <w:rFonts w:eastAsia="Times New Roman" w:cstheme="minorHAnsi"/>
          <w:lang w:eastAsia="fr-FR"/>
        </w:rPr>
        <w:t xml:space="preserve"> </w:t>
      </w:r>
      <w:r w:rsidRPr="000E693B">
        <w:rPr>
          <w:rFonts w:eastAsia="Times New Roman" w:cstheme="minorHAnsi"/>
          <w:lang w:eastAsia="fr-FR"/>
        </w:rPr>
        <w:t xml:space="preserve">En 2018, les Caritas exercent un </w:t>
      </w:r>
      <w:r w:rsidRPr="00273DBB">
        <w:rPr>
          <w:rFonts w:eastAsia="Times New Roman" w:cstheme="minorHAnsi"/>
          <w:b/>
          <w:u w:val="single"/>
          <w:lang w:eastAsia="fr-FR"/>
        </w:rPr>
        <w:t>vrai</w:t>
      </w:r>
      <w:r w:rsidRPr="00273DBB">
        <w:rPr>
          <w:rFonts w:eastAsia="Times New Roman" w:cstheme="minorHAnsi"/>
          <w:u w:val="single"/>
          <w:lang w:eastAsia="fr-FR"/>
        </w:rPr>
        <w:t xml:space="preserve"> </w:t>
      </w:r>
      <w:r w:rsidRPr="00273DBB">
        <w:rPr>
          <w:rFonts w:eastAsia="Times New Roman" w:cstheme="minorHAnsi"/>
          <w:b/>
          <w:u w:val="single"/>
          <w:lang w:eastAsia="fr-FR"/>
        </w:rPr>
        <w:t>leadership</w:t>
      </w:r>
      <w:r w:rsidRPr="000E693B">
        <w:rPr>
          <w:rFonts w:eastAsia="Times New Roman" w:cstheme="minorHAnsi"/>
          <w:lang w:eastAsia="fr-FR"/>
        </w:rPr>
        <w:t xml:space="preserve"> dans leur environnement par leur p</w:t>
      </w:r>
      <w:r w:rsidR="00580499">
        <w:rPr>
          <w:rFonts w:eastAsia="Times New Roman" w:cstheme="minorHAnsi"/>
          <w:lang w:eastAsia="fr-FR"/>
        </w:rPr>
        <w:t>erformance et leur exemplarité.</w:t>
      </w:r>
      <w:r w:rsidRPr="000E693B">
        <w:rPr>
          <w:rFonts w:eastAsia="Times New Roman" w:cstheme="minorHAnsi"/>
          <w:lang w:eastAsia="fr-FR"/>
        </w:rPr>
        <w:t xml:space="preserve"> </w:t>
      </w:r>
    </w:p>
    <w:p w:rsidR="00B8376C" w:rsidRDefault="00B8376C" w:rsidP="0030748E">
      <w:pPr>
        <w:pStyle w:val="Paragraphedeliste"/>
        <w:ind w:left="390"/>
        <w:jc w:val="both"/>
        <w:rPr>
          <w:rFonts w:eastAsia="Times New Roman" w:cstheme="minorHAnsi"/>
          <w:lang w:eastAsia="fr-FR"/>
        </w:rPr>
      </w:pPr>
    </w:p>
    <w:p w:rsidR="0027039A" w:rsidRPr="000E693B" w:rsidRDefault="0027039A" w:rsidP="000D6583">
      <w:pPr>
        <w:pStyle w:val="Paragraphedeliste"/>
        <w:numPr>
          <w:ilvl w:val="0"/>
          <w:numId w:val="26"/>
        </w:numPr>
        <w:ind w:left="567" w:hanging="283"/>
        <w:jc w:val="both"/>
        <w:rPr>
          <w:rFonts w:eastAsia="Times New Roman" w:cstheme="minorHAnsi"/>
          <w:lang w:eastAsia="fr-FR"/>
        </w:rPr>
      </w:pPr>
      <w:r w:rsidRPr="000E693B">
        <w:rPr>
          <w:rFonts w:eastAsia="Times New Roman" w:cstheme="minorHAnsi"/>
          <w:lang w:eastAsia="fr-FR"/>
        </w:rPr>
        <w:t>Les Caritas sont des acteurs stratégiques influents de leurs sociétés civiles et jouent un rôle dans les cadres stratégiques de concertation nationaux.</w:t>
      </w:r>
    </w:p>
    <w:p w:rsidR="0027039A" w:rsidRPr="000E693B" w:rsidRDefault="0027039A" w:rsidP="000D6583">
      <w:pPr>
        <w:pStyle w:val="Paragraphedeliste"/>
        <w:numPr>
          <w:ilvl w:val="0"/>
          <w:numId w:val="26"/>
        </w:numPr>
        <w:ind w:left="567" w:hanging="283"/>
        <w:jc w:val="both"/>
        <w:rPr>
          <w:rFonts w:eastAsia="Times New Roman" w:cstheme="minorHAnsi"/>
          <w:lang w:eastAsia="fr-FR"/>
        </w:rPr>
      </w:pPr>
      <w:r w:rsidRPr="000E693B">
        <w:rPr>
          <w:rFonts w:eastAsia="Times New Roman" w:cstheme="minorHAnsi"/>
          <w:lang w:eastAsia="fr-FR"/>
        </w:rPr>
        <w:t xml:space="preserve">Les Caritas sont crédibles, compétitives, efficaces, modèles de bonne gouvernance, de transparence, de probité et de redevabilité aux fins d’influencer par l’exemple les autres OSC. </w:t>
      </w:r>
    </w:p>
    <w:p w:rsidR="006D226F" w:rsidRPr="000E693B" w:rsidRDefault="0027039A" w:rsidP="000D6583">
      <w:pPr>
        <w:pStyle w:val="Paragraphedeliste"/>
        <w:numPr>
          <w:ilvl w:val="0"/>
          <w:numId w:val="26"/>
        </w:numPr>
        <w:ind w:left="567" w:hanging="283"/>
        <w:jc w:val="both"/>
        <w:rPr>
          <w:rFonts w:eastAsia="Times New Roman" w:cstheme="minorHAnsi"/>
          <w:lang w:eastAsia="fr-FR"/>
        </w:rPr>
      </w:pPr>
      <w:r w:rsidRPr="000E693B">
        <w:rPr>
          <w:rFonts w:eastAsia="Times New Roman" w:cstheme="minorHAnsi"/>
          <w:lang w:eastAsia="fr-FR"/>
        </w:rPr>
        <w:t>Construction d’alliances fortes avec les autres confessions religieuses pour la cohésion sociale</w:t>
      </w:r>
      <w:r w:rsidR="000A41F1" w:rsidRPr="000E693B">
        <w:rPr>
          <w:rFonts w:eastAsia="Times New Roman" w:cstheme="minorHAnsi"/>
          <w:lang w:eastAsia="fr-FR"/>
        </w:rPr>
        <w:t>.</w:t>
      </w:r>
    </w:p>
    <w:p w:rsidR="006D226F" w:rsidRPr="00E41E23" w:rsidRDefault="006D226F" w:rsidP="00BF23B4">
      <w:pPr>
        <w:ind w:left="142"/>
        <w:contextualSpacing/>
        <w:jc w:val="both"/>
        <w:rPr>
          <w:rFonts w:eastAsia="Times New Roman" w:cstheme="minorHAnsi"/>
          <w:b/>
          <w:sz w:val="18"/>
          <w:u w:val="single"/>
          <w:lang w:eastAsia="fr-FR"/>
        </w:rPr>
      </w:pPr>
    </w:p>
    <w:tbl>
      <w:tblPr>
        <w:tblStyle w:val="Grilledutableau"/>
        <w:tblW w:w="4838" w:type="pct"/>
        <w:tblInd w:w="108" w:type="dxa"/>
        <w:shd w:val="clear" w:color="auto" w:fill="99FF99"/>
        <w:tblLook w:val="04A0" w:firstRow="1" w:lastRow="0" w:firstColumn="1" w:lastColumn="0" w:noHBand="0" w:noVBand="1"/>
      </w:tblPr>
      <w:tblGrid>
        <w:gridCol w:w="9421"/>
      </w:tblGrid>
      <w:tr w:rsidR="000E693B" w:rsidRPr="000E693B" w:rsidTr="0031378F">
        <w:tc>
          <w:tcPr>
            <w:tcW w:w="5000" w:type="pct"/>
            <w:shd w:val="clear" w:color="auto" w:fill="auto"/>
          </w:tcPr>
          <w:p w:rsidR="005417C2" w:rsidRPr="0031378F" w:rsidRDefault="005417C2" w:rsidP="00BF23B4">
            <w:pPr>
              <w:ind w:left="142"/>
              <w:jc w:val="both"/>
              <w:rPr>
                <w:rFonts w:eastAsia="Times New Roman" w:cstheme="minorHAnsi"/>
                <w:lang w:eastAsia="fr-FR"/>
              </w:rPr>
            </w:pPr>
            <w:r w:rsidRPr="0031378F">
              <w:rPr>
                <w:rFonts w:eastAsia="Times New Roman" w:cstheme="minorHAnsi"/>
                <w:b/>
                <w:lang w:eastAsia="fr-FR"/>
              </w:rPr>
              <w:t>Activités de renforcement de capacités à mener :</w:t>
            </w:r>
            <w:r w:rsidRPr="0031378F">
              <w:rPr>
                <w:rFonts w:eastAsia="Times New Roman" w:cstheme="minorHAnsi"/>
                <w:lang w:eastAsia="fr-FR"/>
              </w:rPr>
              <w:t xml:space="preserve"> Formation, échange d’expérience, conseil, mise à disposition d’outils et de documents dans les domaines suivants :</w:t>
            </w:r>
          </w:p>
          <w:p w:rsidR="005417C2" w:rsidRPr="0031378F" w:rsidRDefault="005417C2" w:rsidP="000D6583">
            <w:pPr>
              <w:pStyle w:val="Paragraphedeliste"/>
              <w:numPr>
                <w:ilvl w:val="1"/>
                <w:numId w:val="25"/>
              </w:numPr>
              <w:ind w:left="743"/>
              <w:jc w:val="both"/>
              <w:rPr>
                <w:rFonts w:eastAsia="Times New Roman" w:cstheme="minorHAnsi"/>
                <w:lang w:eastAsia="fr-FR"/>
              </w:rPr>
            </w:pPr>
            <w:r w:rsidRPr="0031378F">
              <w:rPr>
                <w:rFonts w:eastAsia="Times New Roman" w:cstheme="minorHAnsi"/>
                <w:lang w:eastAsia="fr-FR"/>
              </w:rPr>
              <w:t>Approche basée sur les droits humains</w:t>
            </w:r>
            <w:r w:rsidR="00BB75EC">
              <w:rPr>
                <w:rFonts w:eastAsia="Times New Roman" w:cstheme="minorHAnsi"/>
                <w:lang w:eastAsia="fr-FR"/>
              </w:rPr>
              <w:t> ;</w:t>
            </w:r>
          </w:p>
          <w:p w:rsidR="004E6E07" w:rsidRPr="0031378F" w:rsidRDefault="004E6E07" w:rsidP="000D6583">
            <w:pPr>
              <w:pStyle w:val="Paragraphedeliste"/>
              <w:numPr>
                <w:ilvl w:val="1"/>
                <w:numId w:val="25"/>
              </w:numPr>
              <w:ind w:left="743"/>
              <w:jc w:val="both"/>
              <w:rPr>
                <w:rFonts w:eastAsia="Times New Roman" w:cstheme="minorHAnsi"/>
                <w:lang w:eastAsia="fr-FR"/>
              </w:rPr>
            </w:pPr>
            <w:r w:rsidRPr="0031378F">
              <w:rPr>
                <w:rFonts w:eastAsia="Times New Roman" w:cstheme="minorHAnsi"/>
                <w:lang w:eastAsia="fr-FR"/>
              </w:rPr>
              <w:t>Montage et réalisation de campagnes de plaidoyer</w:t>
            </w:r>
            <w:r w:rsidR="00BB75EC">
              <w:rPr>
                <w:rFonts w:eastAsia="Times New Roman" w:cstheme="minorHAnsi"/>
                <w:lang w:eastAsia="fr-FR"/>
              </w:rPr>
              <w:t> ;</w:t>
            </w:r>
          </w:p>
          <w:p w:rsidR="005417C2" w:rsidRPr="0031378F" w:rsidRDefault="005417C2" w:rsidP="000D6583">
            <w:pPr>
              <w:pStyle w:val="Paragraphedeliste"/>
              <w:numPr>
                <w:ilvl w:val="1"/>
                <w:numId w:val="25"/>
              </w:numPr>
              <w:ind w:left="743"/>
              <w:jc w:val="both"/>
              <w:rPr>
                <w:rFonts w:eastAsia="Times New Roman" w:cstheme="minorHAnsi"/>
                <w:lang w:eastAsia="fr-FR"/>
              </w:rPr>
            </w:pPr>
            <w:r w:rsidRPr="0031378F">
              <w:rPr>
                <w:rFonts w:eastAsia="Times New Roman" w:cstheme="minorHAnsi"/>
                <w:lang w:eastAsia="fr-FR"/>
              </w:rPr>
              <w:t>Dispositif de suivi-évaluation d’organisations</w:t>
            </w:r>
            <w:r w:rsidR="00BB75EC">
              <w:rPr>
                <w:rFonts w:eastAsia="Times New Roman" w:cstheme="minorHAnsi"/>
                <w:lang w:eastAsia="fr-FR"/>
              </w:rPr>
              <w:t> ;</w:t>
            </w:r>
          </w:p>
          <w:p w:rsidR="005417C2" w:rsidRPr="0031378F" w:rsidRDefault="005417C2" w:rsidP="000D6583">
            <w:pPr>
              <w:pStyle w:val="Paragraphedeliste"/>
              <w:numPr>
                <w:ilvl w:val="1"/>
                <w:numId w:val="25"/>
              </w:numPr>
              <w:ind w:left="743"/>
              <w:jc w:val="both"/>
              <w:rPr>
                <w:rFonts w:eastAsia="Times New Roman" w:cstheme="minorHAnsi"/>
                <w:lang w:eastAsia="fr-FR"/>
              </w:rPr>
            </w:pPr>
            <w:r w:rsidRPr="0031378F">
              <w:rPr>
                <w:rFonts w:eastAsia="Times New Roman" w:cstheme="minorHAnsi"/>
                <w:lang w:eastAsia="fr-FR"/>
              </w:rPr>
              <w:t>Dispositif</w:t>
            </w:r>
            <w:r w:rsidR="00C63EE6">
              <w:rPr>
                <w:rFonts w:eastAsia="Times New Roman" w:cstheme="minorHAnsi"/>
                <w:lang w:eastAsia="fr-FR"/>
              </w:rPr>
              <w:t xml:space="preserve"> de suivi-évaluation de projets</w:t>
            </w:r>
            <w:r w:rsidR="00BB75EC">
              <w:rPr>
                <w:rFonts w:eastAsia="Times New Roman" w:cstheme="minorHAnsi"/>
                <w:lang w:eastAsia="fr-FR"/>
              </w:rPr>
              <w:t> ;</w:t>
            </w:r>
          </w:p>
          <w:p w:rsidR="004E6E07" w:rsidRPr="0031378F" w:rsidRDefault="00C63EE6" w:rsidP="000D6583">
            <w:pPr>
              <w:pStyle w:val="Paragraphedeliste"/>
              <w:numPr>
                <w:ilvl w:val="1"/>
                <w:numId w:val="25"/>
              </w:numPr>
              <w:ind w:left="743"/>
              <w:jc w:val="both"/>
              <w:rPr>
                <w:rFonts w:eastAsia="Times New Roman" w:cstheme="minorHAnsi"/>
                <w:lang w:eastAsia="fr-FR"/>
              </w:rPr>
            </w:pPr>
            <w:r w:rsidRPr="00CA05D9">
              <w:rPr>
                <w:rFonts w:eastAsia="Times New Roman" w:cstheme="minorHAnsi"/>
                <w:i/>
                <w:lang w:eastAsia="fr-FR"/>
              </w:rPr>
              <w:t>Reporting</w:t>
            </w:r>
            <w:r w:rsidR="00BB75EC">
              <w:rPr>
                <w:rFonts w:eastAsia="Times New Roman" w:cstheme="minorHAnsi"/>
                <w:lang w:eastAsia="fr-FR"/>
              </w:rPr>
              <w:t> ;</w:t>
            </w:r>
          </w:p>
          <w:p w:rsidR="005417C2" w:rsidRPr="0031378F" w:rsidRDefault="005417C2" w:rsidP="000D6583">
            <w:pPr>
              <w:pStyle w:val="Paragraphedeliste"/>
              <w:numPr>
                <w:ilvl w:val="1"/>
                <w:numId w:val="25"/>
              </w:numPr>
              <w:ind w:left="743"/>
              <w:jc w:val="both"/>
              <w:rPr>
                <w:rFonts w:eastAsia="Times New Roman" w:cstheme="minorHAnsi"/>
                <w:lang w:eastAsia="fr-FR"/>
              </w:rPr>
            </w:pPr>
            <w:r w:rsidRPr="0031378F">
              <w:rPr>
                <w:rFonts w:eastAsia="Times New Roman" w:cstheme="minorHAnsi"/>
                <w:lang w:eastAsia="fr-FR"/>
              </w:rPr>
              <w:t>Communication interne et externe de qualité</w:t>
            </w:r>
            <w:r w:rsidR="00BB75EC">
              <w:rPr>
                <w:rFonts w:eastAsia="Times New Roman" w:cstheme="minorHAnsi"/>
                <w:lang w:eastAsia="fr-FR"/>
              </w:rPr>
              <w:t> ;</w:t>
            </w:r>
          </w:p>
          <w:p w:rsidR="005417C2" w:rsidRPr="00810FF3" w:rsidRDefault="005417C2" w:rsidP="000D6583">
            <w:pPr>
              <w:pStyle w:val="Paragraphedeliste"/>
              <w:numPr>
                <w:ilvl w:val="1"/>
                <w:numId w:val="25"/>
              </w:numPr>
              <w:ind w:left="743"/>
              <w:jc w:val="both"/>
              <w:rPr>
                <w:rFonts w:eastAsia="Times New Roman" w:cstheme="minorHAnsi"/>
                <w:lang w:eastAsia="fr-FR"/>
              </w:rPr>
            </w:pPr>
            <w:r w:rsidRPr="0031378F">
              <w:rPr>
                <w:rFonts w:eastAsia="Times New Roman" w:cstheme="minorHAnsi"/>
                <w:lang w:eastAsia="fr-FR"/>
              </w:rPr>
              <w:t>Logiciels comptables</w:t>
            </w:r>
            <w:r w:rsidR="00C63EE6">
              <w:rPr>
                <w:rFonts w:eastAsia="Times New Roman" w:cstheme="minorHAnsi"/>
                <w:lang w:eastAsia="fr-FR"/>
              </w:rPr>
              <w:t>…</w:t>
            </w:r>
          </w:p>
        </w:tc>
      </w:tr>
    </w:tbl>
    <w:p w:rsidR="00CA1D8F" w:rsidRPr="00CA1D8F" w:rsidRDefault="00CA1D8F" w:rsidP="00CA1D8F">
      <w:pPr>
        <w:jc w:val="both"/>
        <w:rPr>
          <w:rFonts w:eastAsia="Times New Roman" w:cstheme="minorHAnsi"/>
          <w:lang w:eastAsia="fr-FR"/>
        </w:rPr>
      </w:pPr>
    </w:p>
    <w:p w:rsidR="006D226F" w:rsidRPr="00220476" w:rsidRDefault="006D226F" w:rsidP="000D6583">
      <w:pPr>
        <w:pStyle w:val="Paragraphedeliste"/>
        <w:numPr>
          <w:ilvl w:val="1"/>
          <w:numId w:val="24"/>
        </w:numPr>
        <w:jc w:val="both"/>
        <w:rPr>
          <w:rFonts w:eastAsia="Times New Roman" w:cstheme="minorHAnsi"/>
          <w:lang w:eastAsia="fr-FR"/>
        </w:rPr>
      </w:pPr>
      <w:r w:rsidRPr="00810FF3">
        <w:rPr>
          <w:rFonts w:eastAsia="Times New Roman" w:cstheme="minorHAnsi"/>
          <w:b/>
          <w:lang w:eastAsia="fr-FR"/>
        </w:rPr>
        <w:t xml:space="preserve">Mise en perspective et changements </w:t>
      </w:r>
      <w:r w:rsidR="00AF44B3">
        <w:rPr>
          <w:rFonts w:eastAsia="Times New Roman" w:cstheme="minorHAnsi"/>
          <w:b/>
          <w:lang w:eastAsia="fr-FR"/>
        </w:rPr>
        <w:t>recherchés</w:t>
      </w:r>
      <w:r w:rsidRPr="00810FF3">
        <w:rPr>
          <w:rFonts w:eastAsia="Times New Roman" w:cstheme="minorHAnsi"/>
          <w:b/>
          <w:lang w:eastAsia="fr-FR"/>
        </w:rPr>
        <w:t>:</w:t>
      </w:r>
      <w:r w:rsidRPr="00810FF3">
        <w:rPr>
          <w:rFonts w:eastAsia="Times New Roman" w:cstheme="minorHAnsi"/>
          <w:lang w:eastAsia="fr-FR"/>
        </w:rPr>
        <w:t xml:space="preserve"> Les Caritas prennent davantage en compte </w:t>
      </w:r>
      <w:r w:rsidRPr="00273DBB">
        <w:rPr>
          <w:rFonts w:eastAsia="Times New Roman" w:cstheme="minorHAnsi"/>
          <w:b/>
          <w:u w:val="single"/>
          <w:lang w:eastAsia="fr-FR"/>
        </w:rPr>
        <w:t>les plus pauvres</w:t>
      </w:r>
      <w:r w:rsidRPr="00810FF3">
        <w:rPr>
          <w:rFonts w:eastAsia="Times New Roman" w:cstheme="minorHAnsi"/>
          <w:lang w:eastAsia="fr-FR"/>
        </w:rPr>
        <w:t xml:space="preserve"> et souhait</w:t>
      </w:r>
      <w:r w:rsidR="0097100C">
        <w:rPr>
          <w:rFonts w:eastAsia="Times New Roman" w:cstheme="minorHAnsi"/>
          <w:lang w:eastAsia="fr-FR"/>
        </w:rPr>
        <w:t>e</w:t>
      </w:r>
      <w:r w:rsidRPr="00810FF3">
        <w:rPr>
          <w:rFonts w:eastAsia="Times New Roman" w:cstheme="minorHAnsi"/>
          <w:lang w:eastAsia="fr-FR"/>
        </w:rPr>
        <w:t xml:space="preserve">nt positionner </w:t>
      </w:r>
      <w:r w:rsidRPr="00273DBB">
        <w:rPr>
          <w:rFonts w:eastAsia="Times New Roman" w:cstheme="minorHAnsi"/>
          <w:b/>
          <w:u w:val="single"/>
          <w:lang w:eastAsia="fr-FR"/>
        </w:rPr>
        <w:t>les communautés</w:t>
      </w:r>
      <w:r w:rsidRPr="00810FF3">
        <w:rPr>
          <w:rFonts w:eastAsia="Times New Roman" w:cstheme="minorHAnsi"/>
          <w:lang w:eastAsia="fr-FR"/>
        </w:rPr>
        <w:t xml:space="preserve"> accompagnées comme de </w:t>
      </w:r>
      <w:r w:rsidRPr="00273DBB">
        <w:rPr>
          <w:rFonts w:eastAsia="Times New Roman" w:cstheme="minorHAnsi"/>
          <w:b/>
          <w:u w:val="single"/>
          <w:lang w:eastAsia="fr-FR"/>
        </w:rPr>
        <w:t>véritables acteurs de leur propre développement</w:t>
      </w:r>
      <w:r w:rsidRPr="00273DBB">
        <w:rPr>
          <w:rFonts w:eastAsia="Times New Roman" w:cstheme="minorHAnsi"/>
          <w:u w:val="single"/>
          <w:lang w:eastAsia="fr-FR"/>
        </w:rPr>
        <w:t>.</w:t>
      </w:r>
    </w:p>
    <w:p w:rsidR="00220476" w:rsidRPr="00810FF3" w:rsidRDefault="00220476" w:rsidP="00220476">
      <w:pPr>
        <w:pStyle w:val="Paragraphedeliste"/>
        <w:ind w:left="390"/>
        <w:jc w:val="both"/>
        <w:rPr>
          <w:rFonts w:eastAsia="Times New Roman" w:cstheme="minorHAnsi"/>
          <w:lang w:eastAsia="fr-FR"/>
        </w:rPr>
      </w:pPr>
    </w:p>
    <w:p w:rsidR="006D226F" w:rsidRPr="001F7311" w:rsidRDefault="006D226F" w:rsidP="000D6583">
      <w:pPr>
        <w:pStyle w:val="Paragraphedeliste"/>
        <w:numPr>
          <w:ilvl w:val="0"/>
          <w:numId w:val="26"/>
        </w:numPr>
        <w:ind w:left="567" w:hanging="283"/>
        <w:jc w:val="both"/>
        <w:rPr>
          <w:rFonts w:eastAsia="Times New Roman" w:cstheme="minorHAnsi"/>
          <w:lang w:eastAsia="fr-FR"/>
        </w:rPr>
      </w:pPr>
      <w:r w:rsidRPr="001F7311">
        <w:rPr>
          <w:rFonts w:eastAsia="Times New Roman" w:cstheme="minorHAnsi"/>
          <w:lang w:eastAsia="fr-FR"/>
        </w:rPr>
        <w:t xml:space="preserve">Les plus </w:t>
      </w:r>
      <w:r w:rsidRPr="005E2B77">
        <w:rPr>
          <w:rFonts w:eastAsia="Times New Roman" w:cstheme="minorHAnsi"/>
          <w:shd w:val="clear" w:color="auto" w:fill="FFFFFF" w:themeFill="background1"/>
          <w:lang w:eastAsia="fr-FR"/>
        </w:rPr>
        <w:t>pauvres</w:t>
      </w:r>
      <w:r w:rsidR="00F04956" w:rsidRPr="005E2B77">
        <w:rPr>
          <w:rFonts w:eastAsia="Times New Roman" w:cstheme="minorHAnsi"/>
          <w:shd w:val="clear" w:color="auto" w:fill="FFFFFF" w:themeFill="background1"/>
          <w:lang w:eastAsia="fr-FR"/>
        </w:rPr>
        <w:t xml:space="preserve"> et démunis</w:t>
      </w:r>
      <w:r w:rsidRPr="005E2B77">
        <w:rPr>
          <w:rFonts w:eastAsia="Times New Roman" w:cstheme="minorHAnsi"/>
          <w:shd w:val="clear" w:color="auto" w:fill="FFFFFF" w:themeFill="background1"/>
          <w:lang w:eastAsia="fr-FR"/>
        </w:rPr>
        <w:t xml:space="preserve"> sont</w:t>
      </w:r>
      <w:r w:rsidRPr="001F7311">
        <w:rPr>
          <w:rFonts w:eastAsia="Times New Roman" w:cstheme="minorHAnsi"/>
          <w:lang w:eastAsia="fr-FR"/>
        </w:rPr>
        <w:t xml:space="preserve"> ciblés de façon plus systématique par les Caritas et sont accompagnées dans toutes leurs dimensions humaines et leur rythme de développement</w:t>
      </w:r>
      <w:r w:rsidR="0080689A">
        <w:rPr>
          <w:rFonts w:eastAsia="Times New Roman" w:cstheme="minorHAnsi"/>
          <w:lang w:eastAsia="fr-FR"/>
        </w:rPr>
        <w:t>.</w:t>
      </w:r>
    </w:p>
    <w:p w:rsidR="006D226F" w:rsidRPr="001F7311" w:rsidRDefault="006D226F" w:rsidP="000D6583">
      <w:pPr>
        <w:pStyle w:val="Paragraphedeliste"/>
        <w:numPr>
          <w:ilvl w:val="0"/>
          <w:numId w:val="26"/>
        </w:numPr>
        <w:ind w:left="567" w:hanging="283"/>
        <w:jc w:val="both"/>
        <w:rPr>
          <w:rFonts w:eastAsia="Times New Roman" w:cstheme="minorHAnsi"/>
          <w:lang w:eastAsia="fr-FR"/>
        </w:rPr>
      </w:pPr>
      <w:r w:rsidRPr="001F7311">
        <w:rPr>
          <w:rFonts w:eastAsia="Times New Roman" w:cstheme="minorHAnsi"/>
          <w:lang w:eastAsia="fr-FR"/>
        </w:rPr>
        <w:t>Les communautés locales développent des solidarités à l’égard de situations d’extrême pauvreté</w:t>
      </w:r>
      <w:r w:rsidR="0080689A">
        <w:rPr>
          <w:rFonts w:eastAsia="Times New Roman" w:cstheme="minorHAnsi"/>
          <w:lang w:eastAsia="fr-FR"/>
        </w:rPr>
        <w:t>.</w:t>
      </w:r>
    </w:p>
    <w:p w:rsidR="005417C2" w:rsidRPr="001F7311" w:rsidRDefault="006D226F" w:rsidP="000D6583">
      <w:pPr>
        <w:pStyle w:val="Paragraphedeliste"/>
        <w:numPr>
          <w:ilvl w:val="0"/>
          <w:numId w:val="26"/>
        </w:numPr>
        <w:ind w:left="567" w:hanging="283"/>
        <w:jc w:val="both"/>
        <w:rPr>
          <w:rFonts w:eastAsia="Times New Roman" w:cstheme="minorHAnsi"/>
          <w:lang w:eastAsia="fr-FR"/>
        </w:rPr>
      </w:pPr>
      <w:r w:rsidRPr="001F7311">
        <w:rPr>
          <w:rFonts w:eastAsia="Times New Roman" w:cstheme="minorHAnsi"/>
          <w:lang w:eastAsia="fr-FR"/>
        </w:rPr>
        <w:t xml:space="preserve">Les Caritas appuient la structuration et le développement des communautés de base pour exprimer elles-mêmes leurs problématiques, </w:t>
      </w:r>
      <w:r w:rsidR="00F42758">
        <w:rPr>
          <w:rFonts w:eastAsia="Times New Roman" w:cstheme="minorHAnsi"/>
          <w:lang w:eastAsia="fr-FR"/>
        </w:rPr>
        <w:t xml:space="preserve">pour </w:t>
      </w:r>
      <w:r w:rsidRPr="001F7311">
        <w:rPr>
          <w:rFonts w:eastAsia="Times New Roman" w:cstheme="minorHAnsi"/>
          <w:lang w:eastAsia="fr-FR"/>
        </w:rPr>
        <w:t>pes</w:t>
      </w:r>
      <w:r w:rsidR="00214E35">
        <w:rPr>
          <w:rFonts w:eastAsia="Times New Roman" w:cstheme="minorHAnsi"/>
          <w:lang w:eastAsia="fr-FR"/>
        </w:rPr>
        <w:t>er</w:t>
      </w:r>
      <w:r w:rsidRPr="001F7311">
        <w:rPr>
          <w:rFonts w:eastAsia="Times New Roman" w:cstheme="minorHAnsi"/>
          <w:lang w:eastAsia="fr-FR"/>
        </w:rPr>
        <w:t xml:space="preserve"> sur les choix des politiques et pour mobiliser les savoir-faire et les ressources </w:t>
      </w:r>
      <w:r w:rsidR="00704CE4">
        <w:rPr>
          <w:rFonts w:eastAsia="Times New Roman" w:cstheme="minorHAnsi"/>
          <w:lang w:eastAsia="fr-FR"/>
        </w:rPr>
        <w:t xml:space="preserve">à </w:t>
      </w:r>
      <w:r w:rsidRPr="001F7311">
        <w:rPr>
          <w:rFonts w:eastAsia="Times New Roman" w:cstheme="minorHAnsi"/>
          <w:lang w:eastAsia="fr-FR"/>
        </w:rPr>
        <w:t>leur propre développement</w:t>
      </w:r>
      <w:r w:rsidR="0080689A">
        <w:rPr>
          <w:rFonts w:eastAsia="Times New Roman" w:cstheme="minorHAnsi"/>
          <w:lang w:eastAsia="fr-FR"/>
        </w:rPr>
        <w:t>.</w:t>
      </w:r>
    </w:p>
    <w:p w:rsidR="005417C2" w:rsidRPr="00E41E23" w:rsidRDefault="005417C2" w:rsidP="00BF23B4">
      <w:pPr>
        <w:jc w:val="both"/>
        <w:rPr>
          <w:rFonts w:eastAsia="Times New Roman" w:cstheme="minorHAnsi"/>
          <w:sz w:val="18"/>
          <w:szCs w:val="18"/>
          <w:lang w:eastAsia="fr-FR"/>
        </w:rPr>
      </w:pPr>
    </w:p>
    <w:tbl>
      <w:tblPr>
        <w:tblStyle w:val="Grilledutableau"/>
        <w:tblW w:w="0" w:type="auto"/>
        <w:tblInd w:w="142" w:type="dxa"/>
        <w:shd w:val="clear" w:color="auto" w:fill="99FF99"/>
        <w:tblLook w:val="04A0" w:firstRow="1" w:lastRow="0" w:firstColumn="1" w:lastColumn="0" w:noHBand="0" w:noVBand="1"/>
      </w:tblPr>
      <w:tblGrid>
        <w:gridCol w:w="9594"/>
      </w:tblGrid>
      <w:tr w:rsidR="0080689A" w:rsidRPr="001F7311" w:rsidTr="001650AE">
        <w:tc>
          <w:tcPr>
            <w:tcW w:w="9605" w:type="dxa"/>
            <w:shd w:val="clear" w:color="auto" w:fill="auto"/>
          </w:tcPr>
          <w:p w:rsidR="005417C2" w:rsidRPr="001F7311" w:rsidRDefault="005417C2" w:rsidP="00BF23B4">
            <w:pPr>
              <w:ind w:left="142"/>
              <w:contextualSpacing/>
              <w:jc w:val="both"/>
              <w:rPr>
                <w:rFonts w:eastAsia="Times New Roman" w:cstheme="minorHAnsi"/>
                <w:lang w:eastAsia="fr-FR"/>
              </w:rPr>
            </w:pPr>
            <w:r w:rsidRPr="00810FF3">
              <w:rPr>
                <w:rFonts w:eastAsia="Times New Roman" w:cstheme="minorHAnsi"/>
                <w:b/>
                <w:lang w:eastAsia="fr-FR"/>
              </w:rPr>
              <w:t>Activités de re</w:t>
            </w:r>
            <w:r w:rsidR="0080689A" w:rsidRPr="00810FF3">
              <w:rPr>
                <w:rFonts w:eastAsia="Times New Roman" w:cstheme="minorHAnsi"/>
                <w:b/>
                <w:lang w:eastAsia="fr-FR"/>
              </w:rPr>
              <w:t>nforcement de capacités à mener :</w:t>
            </w:r>
            <w:r w:rsidRPr="001F7311">
              <w:rPr>
                <w:rFonts w:eastAsia="Times New Roman" w:cstheme="minorHAnsi"/>
                <w:lang w:eastAsia="fr-FR"/>
              </w:rPr>
              <w:t xml:space="preserve"> Formation, échange d’expérience, conseil, mise à disposition d’outil</w:t>
            </w:r>
            <w:r w:rsidR="0080689A">
              <w:rPr>
                <w:rFonts w:eastAsia="Times New Roman" w:cstheme="minorHAnsi"/>
                <w:lang w:eastAsia="fr-FR"/>
              </w:rPr>
              <w:t>s</w:t>
            </w:r>
            <w:r w:rsidRPr="001F7311">
              <w:rPr>
                <w:rFonts w:eastAsia="Times New Roman" w:cstheme="minorHAnsi"/>
                <w:lang w:eastAsia="fr-FR"/>
              </w:rPr>
              <w:t xml:space="preserve"> et de document</w:t>
            </w:r>
            <w:r w:rsidR="0080689A">
              <w:rPr>
                <w:rFonts w:eastAsia="Times New Roman" w:cstheme="minorHAnsi"/>
                <w:lang w:eastAsia="fr-FR"/>
              </w:rPr>
              <w:t>s</w:t>
            </w:r>
            <w:r w:rsidRPr="001F7311">
              <w:rPr>
                <w:rFonts w:eastAsia="Times New Roman" w:cstheme="minorHAnsi"/>
                <w:lang w:eastAsia="fr-FR"/>
              </w:rPr>
              <w:t xml:space="preserve"> dans les domaines suivants :</w:t>
            </w:r>
          </w:p>
          <w:p w:rsidR="005417C2" w:rsidRPr="001650AE" w:rsidRDefault="005417C2" w:rsidP="000D6583">
            <w:pPr>
              <w:pStyle w:val="Paragraphedeliste"/>
              <w:numPr>
                <w:ilvl w:val="1"/>
                <w:numId w:val="25"/>
              </w:numPr>
              <w:ind w:left="743"/>
              <w:jc w:val="both"/>
              <w:rPr>
                <w:rFonts w:eastAsia="Times New Roman" w:cstheme="minorHAnsi"/>
                <w:lang w:eastAsia="fr-FR"/>
              </w:rPr>
            </w:pPr>
            <w:r w:rsidRPr="001650AE">
              <w:rPr>
                <w:rFonts w:eastAsia="Times New Roman" w:cstheme="minorHAnsi"/>
                <w:lang w:eastAsia="fr-FR"/>
              </w:rPr>
              <w:t>Résilience, développement durable, développement local, cohésion s</w:t>
            </w:r>
            <w:r w:rsidR="00220476">
              <w:rPr>
                <w:rFonts w:eastAsia="Times New Roman" w:cstheme="minorHAnsi"/>
                <w:lang w:eastAsia="fr-FR"/>
              </w:rPr>
              <w:t>ociale, changements climatiques</w:t>
            </w:r>
            <w:r w:rsidR="00BB75EC">
              <w:rPr>
                <w:rFonts w:eastAsia="Times New Roman" w:cstheme="minorHAnsi"/>
                <w:lang w:eastAsia="fr-FR"/>
              </w:rPr>
              <w:t> ;</w:t>
            </w:r>
          </w:p>
          <w:p w:rsidR="005417C2" w:rsidRPr="001650AE" w:rsidRDefault="005417C2" w:rsidP="000D6583">
            <w:pPr>
              <w:pStyle w:val="Paragraphedeliste"/>
              <w:numPr>
                <w:ilvl w:val="1"/>
                <w:numId w:val="25"/>
              </w:numPr>
              <w:ind w:left="743"/>
              <w:jc w:val="both"/>
              <w:rPr>
                <w:rFonts w:eastAsia="Times New Roman" w:cstheme="minorHAnsi"/>
                <w:lang w:eastAsia="fr-FR"/>
              </w:rPr>
            </w:pPr>
            <w:r w:rsidRPr="001650AE">
              <w:rPr>
                <w:rFonts w:eastAsia="Times New Roman" w:cstheme="minorHAnsi"/>
                <w:lang w:eastAsia="fr-FR"/>
              </w:rPr>
              <w:t>Analyse de la pauvreté, définition de profils de pauvreté, outils de mesure</w:t>
            </w:r>
            <w:r w:rsidR="00BB75EC">
              <w:rPr>
                <w:rFonts w:eastAsia="Times New Roman" w:cstheme="minorHAnsi"/>
                <w:lang w:eastAsia="fr-FR"/>
              </w:rPr>
              <w:t> ;</w:t>
            </w:r>
          </w:p>
          <w:p w:rsidR="005417C2" w:rsidRPr="001650AE" w:rsidRDefault="005417C2" w:rsidP="000D6583">
            <w:pPr>
              <w:pStyle w:val="Paragraphedeliste"/>
              <w:numPr>
                <w:ilvl w:val="1"/>
                <w:numId w:val="25"/>
              </w:numPr>
              <w:ind w:left="743"/>
              <w:jc w:val="both"/>
              <w:rPr>
                <w:rFonts w:eastAsia="Times New Roman" w:cstheme="minorHAnsi"/>
                <w:lang w:eastAsia="fr-FR"/>
              </w:rPr>
            </w:pPr>
            <w:r w:rsidRPr="001650AE">
              <w:rPr>
                <w:rFonts w:eastAsia="Times New Roman" w:cstheme="minorHAnsi"/>
                <w:lang w:eastAsia="fr-FR"/>
              </w:rPr>
              <w:t>Analys</w:t>
            </w:r>
            <w:r w:rsidR="00220476">
              <w:rPr>
                <w:rFonts w:eastAsia="Times New Roman" w:cstheme="minorHAnsi"/>
                <w:lang w:eastAsia="fr-FR"/>
              </w:rPr>
              <w:t>e et réduction des catastrophes</w:t>
            </w:r>
            <w:r w:rsidR="00BB75EC">
              <w:rPr>
                <w:rFonts w:eastAsia="Times New Roman" w:cstheme="minorHAnsi"/>
                <w:lang w:eastAsia="fr-FR"/>
              </w:rPr>
              <w:t> ;</w:t>
            </w:r>
          </w:p>
          <w:p w:rsidR="005417C2" w:rsidRPr="001650AE" w:rsidRDefault="005417C2" w:rsidP="000D6583">
            <w:pPr>
              <w:pStyle w:val="Paragraphedeliste"/>
              <w:numPr>
                <w:ilvl w:val="1"/>
                <w:numId w:val="25"/>
              </w:numPr>
              <w:ind w:left="743"/>
              <w:jc w:val="both"/>
              <w:rPr>
                <w:rFonts w:eastAsia="Times New Roman" w:cstheme="minorHAnsi"/>
                <w:lang w:eastAsia="fr-FR"/>
              </w:rPr>
            </w:pPr>
            <w:r w:rsidRPr="001650AE">
              <w:rPr>
                <w:rFonts w:eastAsia="Times New Roman" w:cstheme="minorHAnsi"/>
                <w:lang w:eastAsia="fr-FR"/>
              </w:rPr>
              <w:t>Capacité à organiser les communautés d</w:t>
            </w:r>
            <w:r w:rsidR="00220476">
              <w:rPr>
                <w:rFonts w:eastAsia="Times New Roman" w:cstheme="minorHAnsi"/>
                <w:lang w:eastAsia="fr-FR"/>
              </w:rPr>
              <w:t>e base et à les responsabiliser</w:t>
            </w:r>
            <w:r w:rsidR="00BB75EC">
              <w:rPr>
                <w:rFonts w:eastAsia="Times New Roman" w:cstheme="minorHAnsi"/>
                <w:lang w:eastAsia="fr-FR"/>
              </w:rPr>
              <w:t> ;</w:t>
            </w:r>
          </w:p>
          <w:p w:rsidR="005417C2" w:rsidRPr="001F7311" w:rsidRDefault="005417C2" w:rsidP="000D6583">
            <w:pPr>
              <w:pStyle w:val="Paragraphedeliste"/>
              <w:numPr>
                <w:ilvl w:val="1"/>
                <w:numId w:val="25"/>
              </w:numPr>
              <w:ind w:left="743"/>
              <w:jc w:val="both"/>
              <w:rPr>
                <w:rFonts w:eastAsia="Times New Roman" w:cstheme="minorHAnsi"/>
                <w:u w:val="single"/>
                <w:lang w:eastAsia="fr-FR"/>
              </w:rPr>
            </w:pPr>
            <w:r w:rsidRPr="001650AE">
              <w:rPr>
                <w:rFonts w:eastAsia="Times New Roman" w:cstheme="minorHAnsi"/>
                <w:lang w:eastAsia="fr-FR"/>
              </w:rPr>
              <w:t>Maîtrise de l’outil « Former pour transformer »</w:t>
            </w:r>
            <w:r w:rsidR="00C63EE6">
              <w:rPr>
                <w:rFonts w:eastAsia="Times New Roman" w:cstheme="minorHAnsi"/>
                <w:lang w:eastAsia="fr-FR"/>
              </w:rPr>
              <w:t>…</w:t>
            </w:r>
          </w:p>
        </w:tc>
      </w:tr>
    </w:tbl>
    <w:p w:rsidR="0027039A" w:rsidRDefault="0027039A" w:rsidP="00BF23B4">
      <w:pPr>
        <w:jc w:val="both"/>
        <w:rPr>
          <w:rFonts w:eastAsia="Times New Roman" w:cstheme="minorHAnsi"/>
          <w:u w:val="single"/>
          <w:lang w:eastAsia="fr-FR"/>
        </w:rPr>
      </w:pPr>
    </w:p>
    <w:p w:rsidR="00B8376C" w:rsidRDefault="00B8376C" w:rsidP="00BF23B4">
      <w:pPr>
        <w:jc w:val="both"/>
        <w:rPr>
          <w:rFonts w:eastAsia="Times New Roman" w:cstheme="minorHAnsi"/>
          <w:u w:val="single"/>
          <w:lang w:eastAsia="fr-FR"/>
        </w:rPr>
      </w:pPr>
    </w:p>
    <w:p w:rsidR="004E6E07" w:rsidRPr="00524732" w:rsidRDefault="002D30A4" w:rsidP="007A3E06">
      <w:pPr>
        <w:pBdr>
          <w:top w:val="single" w:sz="4" w:space="1" w:color="auto"/>
          <w:left w:val="single" w:sz="4" w:space="4" w:color="auto"/>
          <w:bottom w:val="single" w:sz="4" w:space="1" w:color="auto"/>
          <w:right w:val="single" w:sz="4" w:space="4" w:color="auto"/>
        </w:pBdr>
        <w:jc w:val="both"/>
        <w:rPr>
          <w:rFonts w:eastAsia="Times New Roman" w:cstheme="minorHAnsi"/>
          <w:lang w:eastAsia="fr-FR"/>
        </w:rPr>
      </w:pPr>
      <w:r>
        <w:rPr>
          <w:rFonts w:eastAsia="Times New Roman" w:cstheme="minorHAnsi"/>
          <w:b/>
          <w:u w:val="single"/>
          <w:lang w:eastAsia="fr-FR"/>
        </w:rPr>
        <w:t>PRÉSENTATION</w:t>
      </w:r>
      <w:r w:rsidR="00524732" w:rsidRPr="00524732">
        <w:rPr>
          <w:rFonts w:eastAsia="Times New Roman" w:cstheme="minorHAnsi"/>
          <w:b/>
          <w:u w:val="single"/>
          <w:lang w:eastAsia="fr-FR"/>
        </w:rPr>
        <w:t xml:space="preserve"> DES ACTIVITÉS POUR LE RÉSULTAT </w:t>
      </w:r>
      <w:r w:rsidR="004E6E07" w:rsidRPr="00524732">
        <w:rPr>
          <w:rFonts w:eastAsia="Times New Roman" w:cstheme="minorHAnsi"/>
          <w:b/>
          <w:u w:val="single"/>
          <w:lang w:eastAsia="fr-FR"/>
        </w:rPr>
        <w:t>2</w:t>
      </w:r>
      <w:r w:rsidR="004E6E07" w:rsidRPr="00524732">
        <w:rPr>
          <w:rFonts w:eastAsia="Times New Roman" w:cstheme="minorHAnsi"/>
          <w:u w:val="single"/>
          <w:lang w:eastAsia="fr-FR"/>
        </w:rPr>
        <w:t> :</w:t>
      </w:r>
      <w:r w:rsidR="004E6E07" w:rsidRPr="00524732">
        <w:rPr>
          <w:rFonts w:eastAsia="Times New Roman" w:cstheme="minorHAnsi"/>
          <w:lang w:eastAsia="fr-FR"/>
        </w:rPr>
        <w:t xml:space="preserve"> « Les organisations Caritas renforcent leur autonomie par un appui à </w:t>
      </w:r>
      <w:r w:rsidR="004E6E07" w:rsidRPr="00DD0B32">
        <w:rPr>
          <w:rFonts w:eastAsia="Times New Roman" w:cstheme="minorHAnsi"/>
          <w:lang w:eastAsia="fr-FR"/>
        </w:rPr>
        <w:t>leur développement organisationnel et institutionnel ».</w:t>
      </w:r>
    </w:p>
    <w:p w:rsidR="004E6E07" w:rsidRPr="00AF44B3" w:rsidRDefault="004E6E07" w:rsidP="00BF23B4">
      <w:pPr>
        <w:jc w:val="both"/>
        <w:rPr>
          <w:rFonts w:eastAsia="Times New Roman" w:cstheme="minorHAnsi"/>
          <w:u w:val="single"/>
          <w:lang w:eastAsia="fr-FR"/>
        </w:rPr>
      </w:pPr>
    </w:p>
    <w:p w:rsidR="00AD04EE" w:rsidRDefault="00AD04EE" w:rsidP="00BF23B4">
      <w:pPr>
        <w:jc w:val="both"/>
        <w:rPr>
          <w:rFonts w:eastAsia="Times New Roman" w:cstheme="minorHAnsi"/>
          <w:b/>
          <w:u w:val="single"/>
          <w:lang w:eastAsia="fr-FR"/>
        </w:rPr>
      </w:pPr>
      <w:r w:rsidRPr="00AF44B3">
        <w:rPr>
          <w:rFonts w:eastAsia="Times New Roman" w:cstheme="minorHAnsi"/>
          <w:b/>
          <w:i/>
          <w:lang w:eastAsia="fr-FR"/>
        </w:rPr>
        <w:t>2.1.</w:t>
      </w:r>
      <w:r w:rsidRPr="00AF44B3">
        <w:rPr>
          <w:rFonts w:eastAsia="Times New Roman" w:cstheme="minorHAnsi"/>
          <w:b/>
          <w:lang w:eastAsia="fr-FR"/>
        </w:rPr>
        <w:t xml:space="preserve"> </w:t>
      </w:r>
      <w:r w:rsidR="00646EC0" w:rsidRPr="00AF44B3">
        <w:rPr>
          <w:rFonts w:eastAsia="Times New Roman" w:cstheme="minorHAnsi"/>
          <w:b/>
          <w:lang w:eastAsia="fr-FR"/>
        </w:rPr>
        <w:t xml:space="preserve">Mise en perspective et changements </w:t>
      </w:r>
      <w:r w:rsidRPr="00AF44B3">
        <w:rPr>
          <w:rFonts w:eastAsia="Times New Roman" w:cstheme="minorHAnsi"/>
          <w:b/>
          <w:lang w:eastAsia="fr-FR"/>
        </w:rPr>
        <w:t xml:space="preserve">recherchés sur </w:t>
      </w:r>
      <w:r w:rsidRPr="0005506E">
        <w:rPr>
          <w:rFonts w:eastAsia="Times New Roman" w:cstheme="minorHAnsi"/>
          <w:b/>
          <w:lang w:eastAsia="fr-FR"/>
        </w:rPr>
        <w:t>l’</w:t>
      </w:r>
      <w:r w:rsidR="0027039A" w:rsidRPr="0005506E">
        <w:rPr>
          <w:rFonts w:eastAsia="Times New Roman" w:cstheme="minorHAnsi"/>
          <w:b/>
          <w:u w:val="single"/>
          <w:lang w:eastAsia="fr-FR"/>
        </w:rPr>
        <w:t>autonomie stratégique</w:t>
      </w:r>
      <w:r w:rsidR="00747709">
        <w:rPr>
          <w:rFonts w:eastAsia="Times New Roman" w:cstheme="minorHAnsi"/>
          <w:b/>
          <w:u w:val="single"/>
          <w:lang w:eastAsia="fr-FR"/>
        </w:rPr>
        <w:t>.</w:t>
      </w:r>
    </w:p>
    <w:p w:rsidR="005927F1" w:rsidRDefault="005927F1" w:rsidP="00BF23B4">
      <w:pPr>
        <w:jc w:val="both"/>
        <w:rPr>
          <w:rFonts w:eastAsia="Times New Roman" w:cstheme="minorHAnsi"/>
          <w:b/>
          <w:lang w:eastAsia="fr-FR"/>
        </w:rPr>
      </w:pPr>
    </w:p>
    <w:p w:rsidR="0027039A" w:rsidRPr="0063590F" w:rsidRDefault="00AD04EE" w:rsidP="000D6583">
      <w:pPr>
        <w:pStyle w:val="Paragraphedeliste"/>
        <w:numPr>
          <w:ilvl w:val="0"/>
          <w:numId w:val="27"/>
        </w:numPr>
        <w:ind w:hanging="283"/>
        <w:jc w:val="both"/>
        <w:rPr>
          <w:rFonts w:eastAsia="Times New Roman" w:cstheme="minorHAnsi"/>
          <w:lang w:eastAsia="fr-FR"/>
        </w:rPr>
      </w:pPr>
      <w:r w:rsidRPr="00603DD9">
        <w:rPr>
          <w:rFonts w:eastAsia="Times New Roman" w:cstheme="minorHAnsi"/>
          <w:lang w:eastAsia="fr-FR"/>
        </w:rPr>
        <w:t>Aspects</w:t>
      </w:r>
      <w:r w:rsidR="0027039A" w:rsidRPr="00603DD9">
        <w:rPr>
          <w:rFonts w:eastAsia="Times New Roman" w:cstheme="minorHAnsi"/>
          <w:lang w:eastAsia="fr-FR"/>
        </w:rPr>
        <w:t xml:space="preserve"> </w:t>
      </w:r>
      <w:r w:rsidRPr="00603DD9">
        <w:rPr>
          <w:rFonts w:eastAsia="Times New Roman" w:cstheme="minorHAnsi"/>
          <w:lang w:eastAsia="fr-FR"/>
        </w:rPr>
        <w:t>« </w:t>
      </w:r>
      <w:r w:rsidR="0027039A" w:rsidRPr="00C011B3">
        <w:rPr>
          <w:rFonts w:eastAsia="Times New Roman" w:cstheme="minorHAnsi"/>
          <w:u w:val="single"/>
          <w:lang w:eastAsia="fr-FR"/>
        </w:rPr>
        <w:t>stratégie et métier</w:t>
      </w:r>
      <w:r w:rsidR="005927F1" w:rsidRPr="00C011B3">
        <w:rPr>
          <w:rFonts w:eastAsia="Times New Roman" w:cstheme="minorHAnsi"/>
          <w:u w:val="single"/>
          <w:lang w:eastAsia="fr-FR"/>
        </w:rPr>
        <w:t>s</w:t>
      </w:r>
      <w:r w:rsidRPr="00603DD9">
        <w:rPr>
          <w:rFonts w:eastAsia="Times New Roman" w:cstheme="minorHAnsi"/>
          <w:lang w:eastAsia="fr-FR"/>
        </w:rPr>
        <w:t> »</w:t>
      </w:r>
      <w:r w:rsidR="0027039A" w:rsidRPr="00603DD9">
        <w:rPr>
          <w:rFonts w:eastAsia="Times New Roman" w:cstheme="minorHAnsi"/>
          <w:lang w:eastAsia="fr-FR"/>
        </w:rPr>
        <w:t> :</w:t>
      </w:r>
    </w:p>
    <w:p w:rsidR="0027039A" w:rsidRPr="00524732" w:rsidRDefault="0027039A" w:rsidP="000D6583">
      <w:pPr>
        <w:pStyle w:val="Paragraphedeliste"/>
        <w:numPr>
          <w:ilvl w:val="0"/>
          <w:numId w:val="26"/>
        </w:numPr>
        <w:ind w:left="851" w:hanging="283"/>
        <w:jc w:val="both"/>
        <w:rPr>
          <w:rFonts w:eastAsia="Times New Roman" w:cstheme="minorHAnsi"/>
          <w:lang w:eastAsia="fr-FR"/>
        </w:rPr>
      </w:pPr>
      <w:r w:rsidRPr="00524732">
        <w:rPr>
          <w:rFonts w:eastAsia="Times New Roman" w:cstheme="minorHAnsi"/>
          <w:lang w:eastAsia="fr-FR"/>
        </w:rPr>
        <w:t>Pour une vision, mission et valeurs partagées au sein de chaque Caritas</w:t>
      </w:r>
      <w:r w:rsidR="00431E1C">
        <w:rPr>
          <w:rFonts w:eastAsia="Times New Roman" w:cstheme="minorHAnsi"/>
          <w:lang w:eastAsia="fr-FR"/>
        </w:rPr>
        <w:t>.</w:t>
      </w:r>
    </w:p>
    <w:p w:rsidR="0027039A" w:rsidRPr="00524732" w:rsidRDefault="0027039A" w:rsidP="000D6583">
      <w:pPr>
        <w:pStyle w:val="Paragraphedeliste"/>
        <w:numPr>
          <w:ilvl w:val="0"/>
          <w:numId w:val="26"/>
        </w:numPr>
        <w:ind w:left="851" w:hanging="283"/>
        <w:jc w:val="both"/>
        <w:rPr>
          <w:rFonts w:eastAsia="Times New Roman" w:cstheme="minorHAnsi"/>
          <w:lang w:eastAsia="fr-FR"/>
        </w:rPr>
      </w:pPr>
      <w:r w:rsidRPr="00524732">
        <w:rPr>
          <w:rFonts w:eastAsia="Times New Roman" w:cstheme="minorHAnsi"/>
          <w:lang w:eastAsia="fr-FR"/>
        </w:rPr>
        <w:t xml:space="preserve">Pour une stratégie de développement de l’organisation définie à </w:t>
      </w:r>
      <w:r w:rsidR="00EA58F9">
        <w:rPr>
          <w:rFonts w:eastAsia="Times New Roman" w:cstheme="minorHAnsi"/>
          <w:lang w:eastAsia="fr-FR"/>
        </w:rPr>
        <w:t>moyen terme</w:t>
      </w:r>
      <w:r w:rsidR="00431E1C">
        <w:rPr>
          <w:rFonts w:eastAsia="Times New Roman" w:cstheme="minorHAnsi"/>
          <w:lang w:eastAsia="fr-FR"/>
        </w:rPr>
        <w:t>.</w:t>
      </w:r>
    </w:p>
    <w:p w:rsidR="0027039A" w:rsidRPr="00524732" w:rsidRDefault="0027039A" w:rsidP="000D6583">
      <w:pPr>
        <w:pStyle w:val="Paragraphedeliste"/>
        <w:numPr>
          <w:ilvl w:val="0"/>
          <w:numId w:val="26"/>
        </w:numPr>
        <w:ind w:left="851" w:hanging="283"/>
        <w:jc w:val="both"/>
        <w:rPr>
          <w:rFonts w:eastAsia="Times New Roman" w:cstheme="minorHAnsi"/>
          <w:lang w:eastAsia="fr-FR"/>
        </w:rPr>
      </w:pPr>
      <w:r w:rsidRPr="00524732">
        <w:rPr>
          <w:rFonts w:eastAsia="Times New Roman" w:cstheme="minorHAnsi"/>
          <w:lang w:eastAsia="fr-FR"/>
        </w:rPr>
        <w:lastRenderedPageBreak/>
        <w:t>Pour une maîtrise de plusieurs métiers</w:t>
      </w:r>
      <w:r w:rsidR="00431E1C">
        <w:rPr>
          <w:rFonts w:eastAsia="Times New Roman" w:cstheme="minorHAnsi"/>
          <w:lang w:eastAsia="fr-FR"/>
        </w:rPr>
        <w:t>.</w:t>
      </w:r>
      <w:r w:rsidRPr="00524732">
        <w:rPr>
          <w:rFonts w:eastAsia="Times New Roman" w:cstheme="minorHAnsi"/>
          <w:lang w:eastAsia="fr-FR"/>
        </w:rPr>
        <w:t xml:space="preserve"> </w:t>
      </w:r>
    </w:p>
    <w:p w:rsidR="0027039A" w:rsidRPr="00524732" w:rsidRDefault="0027039A" w:rsidP="000D6583">
      <w:pPr>
        <w:pStyle w:val="Paragraphedeliste"/>
        <w:numPr>
          <w:ilvl w:val="0"/>
          <w:numId w:val="26"/>
        </w:numPr>
        <w:ind w:left="851" w:hanging="283"/>
        <w:jc w:val="both"/>
        <w:rPr>
          <w:rFonts w:eastAsia="Times New Roman" w:cstheme="minorHAnsi"/>
          <w:lang w:eastAsia="fr-FR"/>
        </w:rPr>
      </w:pPr>
      <w:r w:rsidRPr="00524732">
        <w:rPr>
          <w:rFonts w:eastAsia="Times New Roman" w:cstheme="minorHAnsi"/>
          <w:lang w:eastAsia="fr-FR"/>
        </w:rPr>
        <w:t>Pour une capacité d’évolution de l’organi</w:t>
      </w:r>
      <w:r w:rsidR="007849F7">
        <w:rPr>
          <w:rFonts w:eastAsia="Times New Roman" w:cstheme="minorHAnsi"/>
          <w:lang w:eastAsia="fr-FR"/>
        </w:rPr>
        <w:t xml:space="preserve">sation face aux changements de son </w:t>
      </w:r>
      <w:r w:rsidRPr="00524732">
        <w:rPr>
          <w:rFonts w:eastAsia="Times New Roman" w:cstheme="minorHAnsi"/>
          <w:lang w:eastAsia="fr-FR"/>
        </w:rPr>
        <w:t>environnement</w:t>
      </w:r>
      <w:r w:rsidR="00431E1C">
        <w:rPr>
          <w:rFonts w:eastAsia="Times New Roman" w:cstheme="minorHAnsi"/>
          <w:lang w:eastAsia="fr-FR"/>
        </w:rPr>
        <w:t>.</w:t>
      </w:r>
    </w:p>
    <w:p w:rsidR="0027039A" w:rsidRPr="001F7988" w:rsidRDefault="0027039A" w:rsidP="00BF23B4">
      <w:pPr>
        <w:jc w:val="both"/>
        <w:rPr>
          <w:rFonts w:eastAsia="Times New Roman" w:cstheme="minorHAnsi"/>
          <w:sz w:val="16"/>
          <w:lang w:eastAsia="fr-FR"/>
        </w:rPr>
      </w:pPr>
    </w:p>
    <w:p w:rsidR="0027039A" w:rsidRPr="00603DD9" w:rsidRDefault="00AD04EE" w:rsidP="000D6583">
      <w:pPr>
        <w:pStyle w:val="Paragraphedeliste"/>
        <w:numPr>
          <w:ilvl w:val="0"/>
          <w:numId w:val="27"/>
        </w:numPr>
        <w:ind w:hanging="283"/>
        <w:jc w:val="both"/>
        <w:rPr>
          <w:rFonts w:eastAsia="Times New Roman" w:cstheme="minorHAnsi"/>
          <w:lang w:eastAsia="fr-FR"/>
        </w:rPr>
      </w:pPr>
      <w:r w:rsidRPr="00603DD9">
        <w:rPr>
          <w:rFonts w:eastAsia="Times New Roman" w:cstheme="minorHAnsi"/>
          <w:lang w:eastAsia="fr-FR"/>
        </w:rPr>
        <w:t>Aspects</w:t>
      </w:r>
      <w:r w:rsidR="0027039A" w:rsidRPr="00603DD9">
        <w:rPr>
          <w:rFonts w:eastAsia="Times New Roman" w:cstheme="minorHAnsi"/>
          <w:lang w:eastAsia="fr-FR"/>
        </w:rPr>
        <w:t> </w:t>
      </w:r>
      <w:r w:rsidRPr="00603DD9">
        <w:rPr>
          <w:rFonts w:eastAsia="Times New Roman" w:cstheme="minorHAnsi"/>
          <w:lang w:eastAsia="fr-FR"/>
        </w:rPr>
        <w:t>« </w:t>
      </w:r>
      <w:r w:rsidR="0027039A" w:rsidRPr="00603DD9">
        <w:rPr>
          <w:rFonts w:eastAsia="Times New Roman" w:cstheme="minorHAnsi"/>
          <w:u w:val="single"/>
          <w:lang w:eastAsia="fr-FR"/>
        </w:rPr>
        <w:t>leadership</w:t>
      </w:r>
      <w:r w:rsidRPr="00603DD9">
        <w:rPr>
          <w:rFonts w:eastAsia="Times New Roman" w:cstheme="minorHAnsi"/>
          <w:u w:val="single"/>
          <w:lang w:eastAsia="fr-FR"/>
        </w:rPr>
        <w:t> </w:t>
      </w:r>
      <w:r w:rsidRPr="00603DD9">
        <w:rPr>
          <w:rFonts w:eastAsia="Times New Roman" w:cstheme="minorHAnsi"/>
          <w:lang w:eastAsia="fr-FR"/>
        </w:rPr>
        <w:t>»</w:t>
      </w:r>
      <w:r w:rsidR="0027039A" w:rsidRPr="00603DD9">
        <w:rPr>
          <w:rFonts w:eastAsia="Times New Roman" w:cstheme="minorHAnsi"/>
          <w:lang w:eastAsia="fr-FR"/>
        </w:rPr>
        <w:t> :</w:t>
      </w:r>
    </w:p>
    <w:p w:rsidR="0027039A" w:rsidRPr="00524732" w:rsidRDefault="0027039A" w:rsidP="000D6583">
      <w:pPr>
        <w:pStyle w:val="Paragraphedeliste"/>
        <w:numPr>
          <w:ilvl w:val="0"/>
          <w:numId w:val="26"/>
        </w:numPr>
        <w:ind w:left="851" w:hanging="283"/>
        <w:jc w:val="both"/>
        <w:rPr>
          <w:rFonts w:eastAsia="Times New Roman" w:cstheme="minorHAnsi"/>
          <w:lang w:eastAsia="fr-FR"/>
        </w:rPr>
      </w:pPr>
      <w:r w:rsidRPr="00524732">
        <w:rPr>
          <w:rFonts w:eastAsia="Times New Roman" w:cstheme="minorHAnsi"/>
          <w:lang w:eastAsia="fr-FR"/>
        </w:rPr>
        <w:t>Pour une organisation portée par plusieurs leaders</w:t>
      </w:r>
      <w:r w:rsidR="00431E1C">
        <w:rPr>
          <w:rFonts w:eastAsia="Times New Roman" w:cstheme="minorHAnsi"/>
          <w:lang w:eastAsia="fr-FR"/>
        </w:rPr>
        <w:t>.</w:t>
      </w:r>
    </w:p>
    <w:p w:rsidR="0027039A" w:rsidRPr="00524732" w:rsidRDefault="0027039A" w:rsidP="000D6583">
      <w:pPr>
        <w:pStyle w:val="Paragraphedeliste"/>
        <w:numPr>
          <w:ilvl w:val="0"/>
          <w:numId w:val="26"/>
        </w:numPr>
        <w:ind w:left="851" w:hanging="283"/>
        <w:jc w:val="both"/>
        <w:rPr>
          <w:rFonts w:eastAsia="Times New Roman" w:cstheme="minorHAnsi"/>
          <w:lang w:eastAsia="fr-FR"/>
        </w:rPr>
      </w:pPr>
      <w:r w:rsidRPr="00524732">
        <w:rPr>
          <w:rFonts w:eastAsia="Times New Roman" w:cstheme="minorHAnsi"/>
          <w:lang w:eastAsia="fr-FR"/>
        </w:rPr>
        <w:t>Pour une vision de développement de l’organisation interne et externe portées par les leaders</w:t>
      </w:r>
      <w:r w:rsidR="00431E1C">
        <w:rPr>
          <w:rFonts w:eastAsia="Times New Roman" w:cstheme="minorHAnsi"/>
          <w:lang w:eastAsia="fr-FR"/>
        </w:rPr>
        <w:t>.</w:t>
      </w:r>
      <w:r w:rsidRPr="00524732">
        <w:rPr>
          <w:rFonts w:eastAsia="Times New Roman" w:cstheme="minorHAnsi"/>
          <w:lang w:eastAsia="fr-FR"/>
        </w:rPr>
        <w:t xml:space="preserve"> </w:t>
      </w:r>
    </w:p>
    <w:p w:rsidR="0027039A" w:rsidRPr="00524732" w:rsidRDefault="0027039A" w:rsidP="000D6583">
      <w:pPr>
        <w:pStyle w:val="Paragraphedeliste"/>
        <w:numPr>
          <w:ilvl w:val="0"/>
          <w:numId w:val="26"/>
        </w:numPr>
        <w:ind w:left="851" w:hanging="283"/>
        <w:jc w:val="both"/>
        <w:rPr>
          <w:rFonts w:eastAsia="Times New Roman" w:cstheme="minorHAnsi"/>
          <w:lang w:eastAsia="fr-FR"/>
        </w:rPr>
      </w:pPr>
      <w:r w:rsidRPr="00524732">
        <w:rPr>
          <w:rFonts w:eastAsia="Times New Roman" w:cstheme="minorHAnsi"/>
          <w:lang w:eastAsia="fr-FR"/>
        </w:rPr>
        <w:t>Pour une mobilisation des parties prenantes de l’organisation</w:t>
      </w:r>
      <w:r w:rsidR="00431E1C">
        <w:rPr>
          <w:rFonts w:eastAsia="Times New Roman" w:cstheme="minorHAnsi"/>
          <w:lang w:eastAsia="fr-FR"/>
        </w:rPr>
        <w:t>.</w:t>
      </w:r>
      <w:r w:rsidRPr="00524732">
        <w:rPr>
          <w:rFonts w:eastAsia="Times New Roman" w:cstheme="minorHAnsi"/>
          <w:lang w:eastAsia="fr-FR"/>
        </w:rPr>
        <w:t xml:space="preserve"> </w:t>
      </w:r>
    </w:p>
    <w:p w:rsidR="0027039A" w:rsidRPr="00524732" w:rsidRDefault="0027039A" w:rsidP="000D6583">
      <w:pPr>
        <w:pStyle w:val="Paragraphedeliste"/>
        <w:numPr>
          <w:ilvl w:val="0"/>
          <w:numId w:val="26"/>
        </w:numPr>
        <w:ind w:left="851" w:hanging="283"/>
        <w:jc w:val="both"/>
        <w:rPr>
          <w:rFonts w:eastAsia="Times New Roman" w:cstheme="minorHAnsi"/>
          <w:lang w:eastAsia="fr-FR"/>
        </w:rPr>
      </w:pPr>
      <w:r w:rsidRPr="00524732">
        <w:rPr>
          <w:rFonts w:eastAsia="Times New Roman" w:cstheme="minorHAnsi"/>
          <w:lang w:eastAsia="fr-FR"/>
        </w:rPr>
        <w:t>Pour des leaders exemplaires et sachant créer de la confiance</w:t>
      </w:r>
      <w:r w:rsidR="00431E1C">
        <w:rPr>
          <w:rFonts w:eastAsia="Times New Roman" w:cstheme="minorHAnsi"/>
          <w:lang w:eastAsia="fr-FR"/>
        </w:rPr>
        <w:t>.</w:t>
      </w:r>
    </w:p>
    <w:p w:rsidR="00646EC0" w:rsidRPr="00E41E23" w:rsidRDefault="00646EC0" w:rsidP="00BF23B4">
      <w:pPr>
        <w:ind w:left="142"/>
        <w:contextualSpacing/>
        <w:jc w:val="both"/>
        <w:rPr>
          <w:rFonts w:eastAsia="Times New Roman" w:cstheme="minorHAnsi"/>
          <w:sz w:val="18"/>
          <w:szCs w:val="18"/>
          <w:u w:val="single"/>
          <w:lang w:eastAsia="fr-FR"/>
        </w:rPr>
      </w:pPr>
    </w:p>
    <w:tbl>
      <w:tblPr>
        <w:tblStyle w:val="Grilledutableau"/>
        <w:tblW w:w="0" w:type="auto"/>
        <w:tblInd w:w="142" w:type="dxa"/>
        <w:tblLook w:val="04A0" w:firstRow="1" w:lastRow="0" w:firstColumn="1" w:lastColumn="0" w:noHBand="0" w:noVBand="1"/>
      </w:tblPr>
      <w:tblGrid>
        <w:gridCol w:w="9594"/>
      </w:tblGrid>
      <w:tr w:rsidR="00EE3BA5" w:rsidRPr="00EE3BA5" w:rsidTr="00D260F7">
        <w:tc>
          <w:tcPr>
            <w:tcW w:w="9605" w:type="dxa"/>
            <w:shd w:val="clear" w:color="auto" w:fill="auto"/>
          </w:tcPr>
          <w:p w:rsidR="00AD04EE" w:rsidRPr="00D260F7" w:rsidRDefault="00646EC0" w:rsidP="00BF23B4">
            <w:pPr>
              <w:ind w:left="142"/>
              <w:jc w:val="both"/>
              <w:rPr>
                <w:rFonts w:eastAsia="Times New Roman" w:cstheme="minorHAnsi"/>
                <w:b/>
                <w:lang w:eastAsia="fr-FR"/>
              </w:rPr>
            </w:pPr>
            <w:r w:rsidRPr="00D260F7">
              <w:rPr>
                <w:rFonts w:eastAsia="Times New Roman" w:cstheme="minorHAnsi"/>
                <w:b/>
                <w:lang w:eastAsia="fr-FR"/>
              </w:rPr>
              <w:t>Activités de re</w:t>
            </w:r>
            <w:r w:rsidR="00DA5A81" w:rsidRPr="00D260F7">
              <w:rPr>
                <w:rFonts w:eastAsia="Times New Roman" w:cstheme="minorHAnsi"/>
                <w:b/>
                <w:lang w:eastAsia="fr-FR"/>
              </w:rPr>
              <w:t>nforcement de capacités à mener</w:t>
            </w:r>
          </w:p>
          <w:p w:rsidR="00646EC0" w:rsidRPr="00D260F7" w:rsidRDefault="00646EC0" w:rsidP="000D6583">
            <w:pPr>
              <w:pStyle w:val="Paragraphedeliste"/>
              <w:numPr>
                <w:ilvl w:val="1"/>
                <w:numId w:val="25"/>
              </w:numPr>
              <w:ind w:left="743"/>
              <w:jc w:val="both"/>
              <w:rPr>
                <w:rFonts w:eastAsia="Times New Roman" w:cstheme="minorHAnsi"/>
                <w:lang w:eastAsia="fr-FR"/>
              </w:rPr>
            </w:pPr>
            <w:r w:rsidRPr="00D260F7">
              <w:rPr>
                <w:rFonts w:eastAsia="Times New Roman" w:cstheme="minorHAnsi"/>
                <w:lang w:eastAsia="fr-FR"/>
              </w:rPr>
              <w:t xml:space="preserve">Appui-conseil des Caritas à leur planification et </w:t>
            </w:r>
            <w:r w:rsidR="00F42758">
              <w:rPr>
                <w:rFonts w:eastAsia="Times New Roman" w:cstheme="minorHAnsi"/>
                <w:lang w:eastAsia="fr-FR"/>
              </w:rPr>
              <w:t>à l’</w:t>
            </w:r>
            <w:r w:rsidRPr="00D260F7">
              <w:rPr>
                <w:rFonts w:eastAsia="Times New Roman" w:cstheme="minorHAnsi"/>
                <w:lang w:eastAsia="fr-FR"/>
              </w:rPr>
              <w:t>évaluation de leur stratégie</w:t>
            </w:r>
            <w:r w:rsidR="00F42758">
              <w:rPr>
                <w:rFonts w:eastAsia="Times New Roman" w:cstheme="minorHAnsi"/>
                <w:lang w:eastAsia="fr-FR"/>
              </w:rPr>
              <w:t xml:space="preserve"> de développement de leur</w:t>
            </w:r>
            <w:r w:rsidRPr="00D260F7">
              <w:rPr>
                <w:rFonts w:eastAsia="Times New Roman" w:cstheme="minorHAnsi"/>
                <w:lang w:eastAsia="fr-FR"/>
              </w:rPr>
              <w:t xml:space="preserve"> organisation.</w:t>
            </w:r>
          </w:p>
          <w:p w:rsidR="00646EC0" w:rsidRDefault="00646EC0" w:rsidP="000D6583">
            <w:pPr>
              <w:pStyle w:val="Paragraphedeliste"/>
              <w:numPr>
                <w:ilvl w:val="1"/>
                <w:numId w:val="25"/>
              </w:numPr>
              <w:ind w:left="743"/>
              <w:jc w:val="both"/>
              <w:rPr>
                <w:rFonts w:eastAsia="Times New Roman" w:cstheme="minorHAnsi"/>
                <w:lang w:eastAsia="fr-FR"/>
              </w:rPr>
            </w:pPr>
            <w:r w:rsidRPr="00D260F7">
              <w:rPr>
                <w:rFonts w:eastAsia="Times New Roman" w:cstheme="minorHAnsi"/>
                <w:lang w:eastAsia="fr-FR"/>
              </w:rPr>
              <w:t xml:space="preserve">Développement du leadership des </w:t>
            </w:r>
            <w:r w:rsidR="00625E36">
              <w:rPr>
                <w:rFonts w:eastAsia="Times New Roman" w:cstheme="minorHAnsi"/>
                <w:lang w:eastAsia="fr-FR"/>
              </w:rPr>
              <w:t>P</w:t>
            </w:r>
            <w:r w:rsidRPr="00D260F7">
              <w:rPr>
                <w:rFonts w:eastAsia="Times New Roman" w:cstheme="minorHAnsi"/>
                <w:lang w:eastAsia="fr-FR"/>
              </w:rPr>
              <w:t xml:space="preserve">résidents, </w:t>
            </w:r>
            <w:r w:rsidR="00F6223E" w:rsidRPr="00D260F7">
              <w:rPr>
                <w:rFonts w:eastAsia="Times New Roman" w:cstheme="minorHAnsi"/>
                <w:lang w:eastAsia="fr-FR"/>
              </w:rPr>
              <w:t>Secrétaires</w:t>
            </w:r>
            <w:r w:rsidRPr="00D260F7">
              <w:rPr>
                <w:rFonts w:eastAsia="Times New Roman" w:cstheme="minorHAnsi"/>
                <w:lang w:eastAsia="fr-FR"/>
              </w:rPr>
              <w:t xml:space="preserve"> </w:t>
            </w:r>
            <w:r w:rsidR="00625E36">
              <w:rPr>
                <w:rFonts w:eastAsia="Times New Roman" w:cstheme="minorHAnsi"/>
                <w:lang w:eastAsia="fr-FR"/>
              </w:rPr>
              <w:t>Généraux et D</w:t>
            </w:r>
            <w:r w:rsidRPr="00D260F7">
              <w:rPr>
                <w:rFonts w:eastAsia="Times New Roman" w:cstheme="minorHAnsi"/>
                <w:lang w:eastAsia="fr-FR"/>
              </w:rPr>
              <w:t>irecteurs par différentes modalités d’accompagnement :</w:t>
            </w:r>
          </w:p>
          <w:p w:rsidR="00CA05D9" w:rsidRPr="00D260F7" w:rsidRDefault="00CA05D9" w:rsidP="000D6583">
            <w:pPr>
              <w:pStyle w:val="Paragraphedeliste"/>
              <w:numPr>
                <w:ilvl w:val="1"/>
                <w:numId w:val="28"/>
              </w:numPr>
              <w:jc w:val="both"/>
              <w:rPr>
                <w:rFonts w:eastAsia="Times New Roman" w:cstheme="minorHAnsi"/>
                <w:lang w:eastAsia="fr-FR"/>
              </w:rPr>
            </w:pPr>
            <w:r w:rsidRPr="00D260F7">
              <w:rPr>
                <w:rFonts w:eastAsia="Times New Roman" w:cstheme="minorHAnsi"/>
                <w:lang w:eastAsia="fr-FR"/>
              </w:rPr>
              <w:t>Séminaires d’élaboration et de partage de visions</w:t>
            </w:r>
            <w:r>
              <w:rPr>
                <w:rFonts w:eastAsia="Times New Roman" w:cstheme="minorHAnsi"/>
                <w:lang w:eastAsia="fr-FR"/>
              </w:rPr>
              <w:t> ;</w:t>
            </w:r>
          </w:p>
          <w:p w:rsidR="00CA05D9" w:rsidRPr="00D260F7" w:rsidRDefault="00CA05D9" w:rsidP="000D6583">
            <w:pPr>
              <w:pStyle w:val="Paragraphedeliste"/>
              <w:numPr>
                <w:ilvl w:val="1"/>
                <w:numId w:val="28"/>
              </w:numPr>
              <w:jc w:val="both"/>
              <w:rPr>
                <w:rFonts w:eastAsia="Times New Roman" w:cstheme="minorHAnsi"/>
                <w:lang w:eastAsia="fr-FR"/>
              </w:rPr>
            </w:pPr>
            <w:r w:rsidRPr="00D260F7">
              <w:rPr>
                <w:rFonts w:eastAsia="Times New Roman" w:cstheme="minorHAnsi"/>
                <w:lang w:eastAsia="fr-FR"/>
              </w:rPr>
              <w:t>Formation en leadership</w:t>
            </w:r>
            <w:r>
              <w:rPr>
                <w:rFonts w:eastAsia="Times New Roman" w:cstheme="minorHAnsi"/>
                <w:lang w:eastAsia="fr-FR"/>
              </w:rPr>
              <w:t> ;</w:t>
            </w:r>
          </w:p>
          <w:p w:rsidR="00CA05D9" w:rsidRPr="00D260F7" w:rsidRDefault="00CA05D9" w:rsidP="000D6583">
            <w:pPr>
              <w:pStyle w:val="Paragraphedeliste"/>
              <w:numPr>
                <w:ilvl w:val="1"/>
                <w:numId w:val="28"/>
              </w:numPr>
              <w:jc w:val="both"/>
              <w:rPr>
                <w:rFonts w:eastAsia="Times New Roman" w:cstheme="minorHAnsi"/>
                <w:lang w:eastAsia="fr-FR"/>
              </w:rPr>
            </w:pPr>
            <w:r w:rsidRPr="00CA3D7E">
              <w:rPr>
                <w:rFonts w:eastAsia="Times New Roman" w:cstheme="minorHAnsi"/>
                <w:lang w:eastAsia="fr-FR"/>
              </w:rPr>
              <w:t>Coaching</w:t>
            </w:r>
            <w:r w:rsidRPr="00D260F7">
              <w:rPr>
                <w:rFonts w:eastAsia="Times New Roman" w:cstheme="minorHAnsi"/>
                <w:lang w:eastAsia="fr-FR"/>
              </w:rPr>
              <w:t xml:space="preserve"> des leaders</w:t>
            </w:r>
            <w:r>
              <w:rPr>
                <w:rFonts w:eastAsia="Times New Roman" w:cstheme="minorHAnsi"/>
                <w:lang w:eastAsia="fr-FR"/>
              </w:rPr>
              <w:t> ;</w:t>
            </w:r>
          </w:p>
          <w:p w:rsidR="00CA05D9" w:rsidRPr="00D260F7" w:rsidRDefault="00CA05D9" w:rsidP="000D6583">
            <w:pPr>
              <w:pStyle w:val="Paragraphedeliste"/>
              <w:numPr>
                <w:ilvl w:val="1"/>
                <w:numId w:val="28"/>
              </w:numPr>
              <w:jc w:val="both"/>
              <w:rPr>
                <w:rFonts w:eastAsia="Times New Roman" w:cstheme="minorHAnsi"/>
                <w:lang w:eastAsia="fr-FR"/>
              </w:rPr>
            </w:pPr>
            <w:r w:rsidRPr="00D260F7">
              <w:rPr>
                <w:rFonts w:eastAsia="Times New Roman" w:cstheme="minorHAnsi"/>
                <w:lang w:eastAsia="fr-FR"/>
              </w:rPr>
              <w:t>Visites d’échanges ciblées</w:t>
            </w:r>
            <w:r>
              <w:rPr>
                <w:rFonts w:eastAsia="Times New Roman" w:cstheme="minorHAnsi"/>
                <w:lang w:eastAsia="fr-FR"/>
              </w:rPr>
              <w:t> ;</w:t>
            </w:r>
          </w:p>
          <w:p w:rsidR="00646EC0" w:rsidRPr="00EE3BA5" w:rsidRDefault="00CA05D9" w:rsidP="000D6583">
            <w:pPr>
              <w:pStyle w:val="Paragraphedeliste"/>
              <w:numPr>
                <w:ilvl w:val="1"/>
                <w:numId w:val="25"/>
              </w:numPr>
              <w:ind w:left="743"/>
              <w:jc w:val="both"/>
              <w:rPr>
                <w:rFonts w:eastAsia="Times New Roman" w:cstheme="minorHAnsi"/>
                <w:lang w:eastAsia="fr-FR"/>
              </w:rPr>
            </w:pPr>
            <w:r>
              <w:rPr>
                <w:rFonts w:eastAsia="Times New Roman" w:cstheme="minorHAnsi"/>
                <w:lang w:eastAsia="fr-FR"/>
              </w:rPr>
              <w:t>Appui</w:t>
            </w:r>
            <w:r w:rsidR="00625E36">
              <w:rPr>
                <w:rFonts w:eastAsia="Times New Roman" w:cstheme="minorHAnsi"/>
                <w:lang w:eastAsia="fr-FR"/>
              </w:rPr>
              <w:t>-conseil des D</w:t>
            </w:r>
            <w:r w:rsidR="00646EC0" w:rsidRPr="00D260F7">
              <w:rPr>
                <w:rFonts w:eastAsia="Times New Roman" w:cstheme="minorHAnsi"/>
                <w:lang w:eastAsia="fr-FR"/>
              </w:rPr>
              <w:t>irecteurs et du personnel pour une synergie de réseau</w:t>
            </w:r>
            <w:r w:rsidR="00C63EE6">
              <w:rPr>
                <w:rFonts w:eastAsia="Times New Roman" w:cstheme="minorHAnsi"/>
                <w:lang w:eastAsia="fr-FR"/>
              </w:rPr>
              <w:t>…</w:t>
            </w:r>
          </w:p>
        </w:tc>
      </w:tr>
    </w:tbl>
    <w:p w:rsidR="00313D8D" w:rsidRDefault="00313D8D" w:rsidP="00313D8D">
      <w:pPr>
        <w:jc w:val="both"/>
        <w:rPr>
          <w:rFonts w:eastAsia="Times New Roman" w:cstheme="minorHAnsi"/>
          <w:b/>
          <w:lang w:eastAsia="fr-FR"/>
        </w:rPr>
      </w:pPr>
    </w:p>
    <w:p w:rsidR="00FA3A2E" w:rsidRDefault="00AD04EE" w:rsidP="00BF23B4">
      <w:pPr>
        <w:ind w:left="142"/>
        <w:jc w:val="both"/>
        <w:rPr>
          <w:rFonts w:eastAsia="Times New Roman" w:cstheme="minorHAnsi"/>
          <w:b/>
          <w:u w:val="single"/>
          <w:lang w:eastAsia="fr-FR"/>
        </w:rPr>
      </w:pPr>
      <w:r w:rsidRPr="00A21346">
        <w:rPr>
          <w:rFonts w:eastAsia="Times New Roman" w:cstheme="minorHAnsi"/>
          <w:b/>
          <w:i/>
          <w:lang w:eastAsia="fr-FR"/>
        </w:rPr>
        <w:t>2.2.</w:t>
      </w:r>
      <w:r w:rsidRPr="00BC4B40">
        <w:rPr>
          <w:rFonts w:eastAsia="Times New Roman" w:cstheme="minorHAnsi"/>
          <w:b/>
          <w:lang w:eastAsia="fr-FR"/>
        </w:rPr>
        <w:t xml:space="preserve"> </w:t>
      </w:r>
      <w:r w:rsidR="00FA3A2E" w:rsidRPr="00BC4B40">
        <w:rPr>
          <w:rFonts w:eastAsia="Times New Roman" w:cstheme="minorHAnsi"/>
          <w:b/>
          <w:lang w:eastAsia="fr-FR"/>
        </w:rPr>
        <w:t>Mise en perspective</w:t>
      </w:r>
      <w:r w:rsidRPr="00BC4B40">
        <w:rPr>
          <w:rFonts w:eastAsia="Times New Roman" w:cstheme="minorHAnsi"/>
          <w:b/>
          <w:lang w:eastAsia="fr-FR"/>
        </w:rPr>
        <w:t xml:space="preserve"> : </w:t>
      </w:r>
      <w:r w:rsidR="00FA3A2E" w:rsidRPr="00BC4B40">
        <w:rPr>
          <w:rFonts w:eastAsia="Times New Roman" w:cstheme="minorHAnsi"/>
          <w:b/>
          <w:lang w:eastAsia="fr-FR"/>
        </w:rPr>
        <w:t xml:space="preserve">changements </w:t>
      </w:r>
      <w:r w:rsidRPr="00BC4B40">
        <w:rPr>
          <w:rFonts w:eastAsia="Times New Roman" w:cstheme="minorHAnsi"/>
          <w:b/>
          <w:lang w:eastAsia="fr-FR"/>
        </w:rPr>
        <w:t>recherchés sur l’</w:t>
      </w:r>
      <w:r w:rsidR="00FA3A2E" w:rsidRPr="0005506E">
        <w:rPr>
          <w:rFonts w:eastAsia="Times New Roman" w:cstheme="minorHAnsi"/>
          <w:b/>
          <w:u w:val="single"/>
          <w:lang w:eastAsia="fr-FR"/>
        </w:rPr>
        <w:t>autonomie institutionnelle</w:t>
      </w:r>
      <w:r w:rsidR="00747709">
        <w:rPr>
          <w:rFonts w:eastAsia="Times New Roman" w:cstheme="minorHAnsi"/>
          <w:b/>
          <w:u w:val="single"/>
          <w:lang w:eastAsia="fr-FR"/>
        </w:rPr>
        <w:t>.</w:t>
      </w:r>
    </w:p>
    <w:p w:rsidR="00895462" w:rsidRDefault="00895462" w:rsidP="00BF23B4">
      <w:pPr>
        <w:ind w:left="142"/>
        <w:jc w:val="both"/>
        <w:rPr>
          <w:rFonts w:eastAsia="Times New Roman" w:cstheme="minorHAnsi"/>
          <w:b/>
          <w:lang w:eastAsia="fr-FR"/>
        </w:rPr>
      </w:pPr>
    </w:p>
    <w:p w:rsidR="00AD04EE" w:rsidRPr="0063590F" w:rsidRDefault="00AD04EE" w:rsidP="000D6583">
      <w:pPr>
        <w:pStyle w:val="Paragraphedeliste"/>
        <w:numPr>
          <w:ilvl w:val="0"/>
          <w:numId w:val="27"/>
        </w:numPr>
        <w:ind w:hanging="283"/>
        <w:jc w:val="both"/>
        <w:rPr>
          <w:rFonts w:eastAsia="Times New Roman" w:cstheme="minorHAnsi"/>
          <w:lang w:eastAsia="fr-FR"/>
        </w:rPr>
      </w:pPr>
      <w:r w:rsidRPr="00BC4B40">
        <w:rPr>
          <w:rFonts w:eastAsia="Times New Roman" w:cstheme="minorHAnsi"/>
          <w:lang w:eastAsia="fr-FR"/>
        </w:rPr>
        <w:t>Aspect « </w:t>
      </w:r>
      <w:r w:rsidRPr="0020217F">
        <w:rPr>
          <w:rFonts w:eastAsia="Times New Roman" w:cstheme="minorHAnsi"/>
          <w:u w:val="single"/>
          <w:lang w:eastAsia="fr-FR"/>
        </w:rPr>
        <w:t>partenariat</w:t>
      </w:r>
      <w:r w:rsidRPr="00BC4B40">
        <w:rPr>
          <w:rFonts w:eastAsia="Times New Roman" w:cstheme="minorHAnsi"/>
          <w:lang w:eastAsia="fr-FR"/>
        </w:rPr>
        <w:t> »</w:t>
      </w:r>
    </w:p>
    <w:p w:rsidR="00FA3A2E" w:rsidRPr="00687776" w:rsidRDefault="00FA3A2E" w:rsidP="000D6583">
      <w:pPr>
        <w:pStyle w:val="Paragraphedeliste"/>
        <w:numPr>
          <w:ilvl w:val="0"/>
          <w:numId w:val="26"/>
        </w:numPr>
        <w:ind w:left="851" w:hanging="283"/>
        <w:jc w:val="both"/>
        <w:rPr>
          <w:rFonts w:eastAsia="Times New Roman" w:cstheme="minorHAnsi"/>
          <w:lang w:eastAsia="fr-FR"/>
        </w:rPr>
      </w:pPr>
      <w:r w:rsidRPr="00687776">
        <w:rPr>
          <w:rFonts w:eastAsia="Times New Roman" w:cstheme="minorHAnsi"/>
          <w:lang w:eastAsia="fr-FR"/>
        </w:rPr>
        <w:t>Pour une organisation ayant plusieurs partenariats institutionnels et techniques forts</w:t>
      </w:r>
      <w:r w:rsidR="00431E1C">
        <w:rPr>
          <w:rFonts w:eastAsia="Times New Roman" w:cstheme="minorHAnsi"/>
          <w:lang w:eastAsia="fr-FR"/>
        </w:rPr>
        <w:t>.</w:t>
      </w:r>
    </w:p>
    <w:p w:rsidR="00FA3A2E" w:rsidRPr="00687776" w:rsidRDefault="00FA3A2E" w:rsidP="000D6583">
      <w:pPr>
        <w:pStyle w:val="Paragraphedeliste"/>
        <w:numPr>
          <w:ilvl w:val="0"/>
          <w:numId w:val="26"/>
        </w:numPr>
        <w:ind w:left="851" w:hanging="283"/>
        <w:jc w:val="both"/>
        <w:rPr>
          <w:rFonts w:eastAsia="Times New Roman" w:cstheme="minorHAnsi"/>
          <w:lang w:eastAsia="fr-FR"/>
        </w:rPr>
      </w:pPr>
      <w:r w:rsidRPr="00687776">
        <w:rPr>
          <w:rFonts w:eastAsia="Times New Roman" w:cstheme="minorHAnsi"/>
          <w:lang w:eastAsia="fr-FR"/>
        </w:rPr>
        <w:t>Pour une organisation en interdépendance avec ses partenaires</w:t>
      </w:r>
      <w:r w:rsidR="00431E1C">
        <w:rPr>
          <w:rFonts w:eastAsia="Times New Roman" w:cstheme="minorHAnsi"/>
          <w:lang w:eastAsia="fr-FR"/>
        </w:rPr>
        <w:t>.</w:t>
      </w:r>
      <w:r w:rsidRPr="00687776">
        <w:rPr>
          <w:rFonts w:eastAsia="Times New Roman" w:cstheme="minorHAnsi"/>
          <w:lang w:eastAsia="fr-FR"/>
        </w:rPr>
        <w:t xml:space="preserve"> </w:t>
      </w:r>
    </w:p>
    <w:p w:rsidR="00BD5FFA" w:rsidRDefault="00FA3A2E" w:rsidP="000D6583">
      <w:pPr>
        <w:pStyle w:val="Paragraphedeliste"/>
        <w:numPr>
          <w:ilvl w:val="0"/>
          <w:numId w:val="26"/>
        </w:numPr>
        <w:ind w:left="851" w:hanging="283"/>
        <w:jc w:val="both"/>
        <w:rPr>
          <w:rFonts w:eastAsia="Times New Roman" w:cstheme="minorHAnsi"/>
          <w:lang w:eastAsia="fr-FR"/>
        </w:rPr>
      </w:pPr>
      <w:r w:rsidRPr="00687776">
        <w:rPr>
          <w:rFonts w:eastAsia="Times New Roman" w:cstheme="minorHAnsi"/>
          <w:lang w:eastAsia="fr-FR"/>
        </w:rPr>
        <w:t>Pour une organisation reconnue institutionnellement dans son environnement et ayant un pouvoir d’influence</w:t>
      </w:r>
      <w:r w:rsidR="00431E1C">
        <w:rPr>
          <w:rFonts w:eastAsia="Times New Roman" w:cstheme="minorHAnsi"/>
          <w:lang w:eastAsia="fr-FR"/>
        </w:rPr>
        <w:t>.</w:t>
      </w:r>
      <w:r w:rsidRPr="00687776">
        <w:rPr>
          <w:rFonts w:eastAsia="Times New Roman" w:cstheme="minorHAnsi"/>
          <w:lang w:eastAsia="fr-FR"/>
        </w:rPr>
        <w:t xml:space="preserve"> </w:t>
      </w:r>
    </w:p>
    <w:p w:rsidR="00BD5FFA" w:rsidRPr="00BD5FFA" w:rsidRDefault="00BD5FFA" w:rsidP="00BD5FFA">
      <w:pPr>
        <w:pStyle w:val="Paragraphedeliste"/>
        <w:ind w:left="851"/>
        <w:jc w:val="both"/>
        <w:rPr>
          <w:rFonts w:eastAsia="Times New Roman" w:cstheme="minorHAnsi"/>
          <w:lang w:eastAsia="fr-FR"/>
        </w:rPr>
      </w:pPr>
    </w:p>
    <w:p w:rsidR="00AD04EE" w:rsidRPr="007A3E06" w:rsidRDefault="00AD04EE" w:rsidP="000D6583">
      <w:pPr>
        <w:pStyle w:val="Paragraphedeliste"/>
        <w:numPr>
          <w:ilvl w:val="0"/>
          <w:numId w:val="27"/>
        </w:numPr>
        <w:ind w:hanging="283"/>
        <w:jc w:val="both"/>
        <w:rPr>
          <w:rFonts w:eastAsia="Times New Roman" w:cstheme="minorHAnsi"/>
          <w:lang w:eastAsia="fr-FR"/>
        </w:rPr>
      </w:pPr>
      <w:r w:rsidRPr="007A3E06">
        <w:rPr>
          <w:rFonts w:eastAsia="Times New Roman" w:cstheme="minorHAnsi"/>
          <w:lang w:eastAsia="fr-FR"/>
        </w:rPr>
        <w:t>Aspect « </w:t>
      </w:r>
      <w:r w:rsidRPr="0020217F">
        <w:rPr>
          <w:rFonts w:eastAsia="Times New Roman" w:cstheme="minorHAnsi"/>
          <w:u w:val="single"/>
          <w:lang w:eastAsia="fr-FR"/>
        </w:rPr>
        <w:t>communication</w:t>
      </w:r>
      <w:r w:rsidRPr="007A3E06">
        <w:rPr>
          <w:rFonts w:eastAsia="Times New Roman" w:cstheme="minorHAnsi"/>
          <w:lang w:eastAsia="fr-FR"/>
        </w:rPr>
        <w:t> »</w:t>
      </w:r>
    </w:p>
    <w:p w:rsidR="00FA3A2E" w:rsidRPr="007A3E06" w:rsidRDefault="00FA3A2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Pour qu’au sein de l’organisation, chaque personne dispose de l’information nécessaire à sa mission</w:t>
      </w:r>
      <w:r w:rsidR="00431E1C" w:rsidRPr="007A3E06">
        <w:rPr>
          <w:rFonts w:eastAsia="Times New Roman" w:cstheme="minorHAnsi"/>
          <w:lang w:eastAsia="fr-FR"/>
        </w:rPr>
        <w:t>.</w:t>
      </w:r>
    </w:p>
    <w:p w:rsidR="00FA3A2E" w:rsidRPr="007A3E06" w:rsidRDefault="00FA3A2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Pour une organisation sachant communiquer à l’externe sur ses activités</w:t>
      </w:r>
      <w:r w:rsidR="00431E1C" w:rsidRPr="007A3E06">
        <w:rPr>
          <w:rFonts w:eastAsia="Times New Roman" w:cstheme="minorHAnsi"/>
          <w:lang w:eastAsia="fr-FR"/>
        </w:rPr>
        <w:t>.</w:t>
      </w:r>
      <w:r w:rsidRPr="007A3E06">
        <w:rPr>
          <w:rFonts w:eastAsia="Times New Roman" w:cstheme="minorHAnsi"/>
          <w:lang w:eastAsia="fr-FR"/>
        </w:rPr>
        <w:t xml:space="preserve"> </w:t>
      </w:r>
    </w:p>
    <w:p w:rsidR="00FA3A2E" w:rsidRPr="007A3E06" w:rsidRDefault="00FA3A2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Pour une structure sachant valoriser ses acquis et réussites</w:t>
      </w:r>
      <w:r w:rsidR="00431E1C" w:rsidRPr="007A3E06">
        <w:rPr>
          <w:rFonts w:eastAsia="Times New Roman" w:cstheme="minorHAnsi"/>
          <w:lang w:eastAsia="fr-FR"/>
        </w:rPr>
        <w:t>.</w:t>
      </w:r>
    </w:p>
    <w:p w:rsidR="00FA3A2E" w:rsidRPr="007A3E06" w:rsidRDefault="00FA3A2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Pour une communication de l’organisation relayée par d’autres organisations</w:t>
      </w:r>
      <w:r w:rsidR="00431E1C" w:rsidRPr="007A3E06">
        <w:rPr>
          <w:rFonts w:eastAsia="Times New Roman" w:cstheme="minorHAnsi"/>
          <w:lang w:eastAsia="fr-FR"/>
        </w:rPr>
        <w:t>.</w:t>
      </w:r>
    </w:p>
    <w:p w:rsidR="00646EC0" w:rsidRPr="007A3E06" w:rsidRDefault="00646EC0" w:rsidP="00BF23B4">
      <w:pPr>
        <w:ind w:left="142"/>
        <w:contextualSpacing/>
        <w:jc w:val="both"/>
        <w:rPr>
          <w:rFonts w:eastAsia="Times New Roman" w:cstheme="minorHAnsi"/>
          <w:u w:val="single"/>
          <w:lang w:eastAsia="fr-FR"/>
        </w:rPr>
      </w:pPr>
    </w:p>
    <w:tbl>
      <w:tblPr>
        <w:tblStyle w:val="Grilledutableau"/>
        <w:tblW w:w="0" w:type="auto"/>
        <w:tblInd w:w="142" w:type="dxa"/>
        <w:tblLook w:val="04A0" w:firstRow="1" w:lastRow="0" w:firstColumn="1" w:lastColumn="0" w:noHBand="0" w:noVBand="1"/>
      </w:tblPr>
      <w:tblGrid>
        <w:gridCol w:w="9594"/>
      </w:tblGrid>
      <w:tr w:rsidR="0052294B" w:rsidRPr="007A3E06" w:rsidTr="00255A7C">
        <w:tc>
          <w:tcPr>
            <w:tcW w:w="9605" w:type="dxa"/>
          </w:tcPr>
          <w:p w:rsidR="00FA3A2E" w:rsidRPr="007A3E06" w:rsidRDefault="00FA3A2E" w:rsidP="00C2458C">
            <w:pPr>
              <w:ind w:left="284"/>
              <w:jc w:val="both"/>
              <w:rPr>
                <w:lang w:eastAsia="fr-FR"/>
              </w:rPr>
            </w:pPr>
            <w:r w:rsidRPr="007A3E06">
              <w:rPr>
                <w:rFonts w:cstheme="minorHAnsi"/>
                <w:b/>
                <w:lang w:eastAsia="fr-FR"/>
              </w:rPr>
              <w:t>Activités de re</w:t>
            </w:r>
            <w:r w:rsidR="000F37A9" w:rsidRPr="007A3E06">
              <w:rPr>
                <w:rFonts w:cstheme="minorHAnsi"/>
                <w:b/>
                <w:lang w:eastAsia="fr-FR"/>
              </w:rPr>
              <w:t xml:space="preserve">nforcement de capacités à mener : </w:t>
            </w:r>
            <w:r w:rsidR="003C7393" w:rsidRPr="007A3E06">
              <w:rPr>
                <w:lang w:eastAsia="fr-FR"/>
              </w:rPr>
              <w:t>Formation, échange</w:t>
            </w:r>
            <w:r w:rsidRPr="007A3E06">
              <w:rPr>
                <w:lang w:eastAsia="fr-FR"/>
              </w:rPr>
              <w:t xml:space="preserve"> d’expérience, conseil et prestation dans les domaines suivants :</w:t>
            </w:r>
          </w:p>
          <w:p w:rsidR="00FA3A2E" w:rsidRPr="007A3E06" w:rsidRDefault="00FA3A2E" w:rsidP="000D6583">
            <w:pPr>
              <w:pStyle w:val="Paragraphedeliste"/>
              <w:numPr>
                <w:ilvl w:val="1"/>
                <w:numId w:val="25"/>
              </w:numPr>
              <w:ind w:left="743"/>
              <w:jc w:val="both"/>
              <w:rPr>
                <w:rFonts w:eastAsia="Times New Roman" w:cstheme="minorHAnsi"/>
                <w:lang w:eastAsia="fr-FR"/>
              </w:rPr>
            </w:pPr>
            <w:r w:rsidRPr="007A3E06">
              <w:rPr>
                <w:rFonts w:eastAsia="Times New Roman" w:cstheme="minorHAnsi"/>
                <w:lang w:eastAsia="fr-FR"/>
              </w:rPr>
              <w:t>Gestion des relations partenariales avec les communautés, les PTF</w:t>
            </w:r>
            <w:r w:rsidR="0053709B" w:rsidRPr="007A3E06">
              <w:rPr>
                <w:rFonts w:eastAsia="Times New Roman" w:cstheme="minorHAnsi"/>
                <w:lang w:eastAsia="fr-FR"/>
              </w:rPr>
              <w:t>, les services de l’É</w:t>
            </w:r>
            <w:r w:rsidR="0084485F" w:rsidRPr="007A3E06">
              <w:rPr>
                <w:rFonts w:eastAsia="Times New Roman" w:cstheme="minorHAnsi"/>
                <w:lang w:eastAsia="fr-FR"/>
              </w:rPr>
              <w:t>tat</w:t>
            </w:r>
            <w:r w:rsidRPr="007A3E06">
              <w:rPr>
                <w:rFonts w:eastAsia="Times New Roman" w:cstheme="minorHAnsi"/>
                <w:lang w:eastAsia="fr-FR"/>
              </w:rPr>
              <w:t xml:space="preserve"> : contractualisation, respect des conventions, redevabilité</w:t>
            </w:r>
            <w:r w:rsidR="00BB75EC">
              <w:rPr>
                <w:rFonts w:eastAsia="Times New Roman" w:cstheme="minorHAnsi"/>
                <w:lang w:eastAsia="fr-FR"/>
              </w:rPr>
              <w:t> ;</w:t>
            </w:r>
          </w:p>
          <w:p w:rsidR="00FA3A2E" w:rsidRPr="007A3E06" w:rsidRDefault="00FA3A2E" w:rsidP="000D6583">
            <w:pPr>
              <w:pStyle w:val="Paragraphedeliste"/>
              <w:numPr>
                <w:ilvl w:val="1"/>
                <w:numId w:val="25"/>
              </w:numPr>
              <w:ind w:left="743"/>
              <w:jc w:val="both"/>
              <w:rPr>
                <w:rFonts w:eastAsia="Times New Roman" w:cstheme="minorHAnsi"/>
                <w:lang w:eastAsia="fr-FR"/>
              </w:rPr>
            </w:pPr>
            <w:r w:rsidRPr="007A3E06">
              <w:rPr>
                <w:rFonts w:eastAsia="Times New Roman" w:cstheme="minorHAnsi"/>
                <w:lang w:eastAsia="fr-FR"/>
              </w:rPr>
              <w:t>Consolidation et diversification des partenariats</w:t>
            </w:r>
            <w:r w:rsidR="00BB75EC">
              <w:rPr>
                <w:rFonts w:eastAsia="Times New Roman" w:cstheme="minorHAnsi"/>
                <w:lang w:eastAsia="fr-FR"/>
              </w:rPr>
              <w:t> ;</w:t>
            </w:r>
          </w:p>
          <w:p w:rsidR="00AD04EE" w:rsidRPr="007A3E06" w:rsidRDefault="00FA3A2E" w:rsidP="000D6583">
            <w:pPr>
              <w:pStyle w:val="Paragraphedeliste"/>
              <w:numPr>
                <w:ilvl w:val="1"/>
                <w:numId w:val="25"/>
              </w:numPr>
              <w:ind w:left="743"/>
              <w:jc w:val="both"/>
              <w:rPr>
                <w:rFonts w:eastAsia="Times New Roman" w:cstheme="minorHAnsi"/>
                <w:lang w:eastAsia="fr-FR"/>
              </w:rPr>
            </w:pPr>
            <w:r w:rsidRPr="007A3E06">
              <w:rPr>
                <w:rFonts w:eastAsia="Times New Roman" w:cstheme="minorHAnsi"/>
                <w:lang w:eastAsia="fr-FR"/>
              </w:rPr>
              <w:t>Stratégie d’influence des partenaires</w:t>
            </w:r>
            <w:r w:rsidR="00BB75EC">
              <w:rPr>
                <w:rFonts w:eastAsia="Times New Roman" w:cstheme="minorHAnsi"/>
                <w:lang w:eastAsia="fr-FR"/>
              </w:rPr>
              <w:t> ;</w:t>
            </w:r>
          </w:p>
          <w:p w:rsidR="00FA3A2E" w:rsidRPr="007A3E06" w:rsidRDefault="00FA3A2E" w:rsidP="000D6583">
            <w:pPr>
              <w:pStyle w:val="Paragraphedeliste"/>
              <w:numPr>
                <w:ilvl w:val="1"/>
                <w:numId w:val="25"/>
              </w:numPr>
              <w:ind w:left="743"/>
              <w:jc w:val="both"/>
              <w:rPr>
                <w:rFonts w:eastAsia="Times New Roman" w:cstheme="minorHAnsi"/>
                <w:lang w:eastAsia="fr-FR"/>
              </w:rPr>
            </w:pPr>
            <w:r w:rsidRPr="007A3E06">
              <w:rPr>
                <w:rFonts w:eastAsia="Times New Roman" w:cstheme="minorHAnsi"/>
                <w:lang w:eastAsia="fr-FR"/>
              </w:rPr>
              <w:t>Création ou actualisation d’un site internet</w:t>
            </w:r>
            <w:r w:rsidR="00BB75EC">
              <w:rPr>
                <w:rFonts w:eastAsia="Times New Roman" w:cstheme="minorHAnsi"/>
                <w:lang w:eastAsia="fr-FR"/>
              </w:rPr>
              <w:t> ;</w:t>
            </w:r>
          </w:p>
          <w:p w:rsidR="00FA3A2E" w:rsidRPr="007A3E06" w:rsidRDefault="00FA3A2E" w:rsidP="000D6583">
            <w:pPr>
              <w:pStyle w:val="Paragraphedeliste"/>
              <w:numPr>
                <w:ilvl w:val="1"/>
                <w:numId w:val="25"/>
              </w:numPr>
              <w:ind w:left="743"/>
              <w:jc w:val="both"/>
              <w:rPr>
                <w:rFonts w:eastAsia="Times New Roman" w:cstheme="minorHAnsi"/>
                <w:lang w:eastAsia="fr-FR"/>
              </w:rPr>
            </w:pPr>
            <w:r w:rsidRPr="007A3E06">
              <w:rPr>
                <w:rFonts w:eastAsia="Times New Roman" w:cstheme="minorHAnsi"/>
                <w:lang w:eastAsia="fr-FR"/>
              </w:rPr>
              <w:t>Création et mise en place d’un plan de communication en interne et externe</w:t>
            </w:r>
            <w:r w:rsidR="00BB75EC">
              <w:rPr>
                <w:rFonts w:eastAsia="Times New Roman" w:cstheme="minorHAnsi"/>
                <w:lang w:eastAsia="fr-FR"/>
              </w:rPr>
              <w:t> ;</w:t>
            </w:r>
          </w:p>
          <w:p w:rsidR="00FA3A2E" w:rsidRPr="007A3E06" w:rsidRDefault="00FA3A2E" w:rsidP="000D6583">
            <w:pPr>
              <w:pStyle w:val="Paragraphedeliste"/>
              <w:numPr>
                <w:ilvl w:val="1"/>
                <w:numId w:val="25"/>
              </w:numPr>
              <w:ind w:left="743"/>
              <w:jc w:val="both"/>
              <w:rPr>
                <w:lang w:eastAsia="fr-FR"/>
              </w:rPr>
            </w:pPr>
            <w:r w:rsidRPr="007A3E06">
              <w:rPr>
                <w:rFonts w:eastAsia="Times New Roman" w:cstheme="minorHAnsi"/>
                <w:lang w:eastAsia="fr-FR"/>
              </w:rPr>
              <w:t>Veille sur les opportunités</w:t>
            </w:r>
            <w:r w:rsidRPr="007A3E06">
              <w:rPr>
                <w:lang w:eastAsia="fr-FR"/>
              </w:rPr>
              <w:t xml:space="preserve"> de l’environnement</w:t>
            </w:r>
            <w:r w:rsidR="00C63EE6">
              <w:rPr>
                <w:lang w:eastAsia="fr-FR"/>
              </w:rPr>
              <w:t>…</w:t>
            </w:r>
          </w:p>
        </w:tc>
      </w:tr>
    </w:tbl>
    <w:p w:rsidR="00646EC0" w:rsidRPr="007A3E06" w:rsidRDefault="00646EC0" w:rsidP="00BF23B4">
      <w:pPr>
        <w:ind w:left="142"/>
        <w:contextualSpacing/>
        <w:jc w:val="both"/>
        <w:rPr>
          <w:rFonts w:eastAsia="Times New Roman" w:cstheme="minorHAnsi"/>
          <w:lang w:eastAsia="fr-FR"/>
        </w:rPr>
      </w:pPr>
    </w:p>
    <w:p w:rsidR="00AD04EE" w:rsidRDefault="00AD04EE" w:rsidP="00BF23B4">
      <w:pPr>
        <w:ind w:left="142"/>
        <w:rPr>
          <w:b/>
          <w:lang w:eastAsia="fr-FR"/>
        </w:rPr>
      </w:pPr>
      <w:r w:rsidRPr="007A3E06">
        <w:rPr>
          <w:rFonts w:eastAsia="Times New Roman" w:cstheme="minorHAnsi"/>
          <w:b/>
          <w:i/>
          <w:lang w:eastAsia="fr-FR"/>
        </w:rPr>
        <w:t>2.3.</w:t>
      </w:r>
      <w:r w:rsidRPr="007A3E06">
        <w:rPr>
          <w:rFonts w:eastAsia="Times New Roman" w:cstheme="minorHAnsi"/>
          <w:b/>
          <w:lang w:eastAsia="fr-FR"/>
        </w:rPr>
        <w:t xml:space="preserve"> </w:t>
      </w:r>
      <w:r w:rsidR="00FA3A2E" w:rsidRPr="007A3E06">
        <w:rPr>
          <w:rFonts w:eastAsia="Times New Roman" w:cstheme="minorHAnsi"/>
          <w:b/>
          <w:lang w:eastAsia="fr-FR"/>
        </w:rPr>
        <w:t>Mise en perspective</w:t>
      </w:r>
      <w:r w:rsidRPr="007A3E06">
        <w:rPr>
          <w:rFonts w:eastAsia="Times New Roman" w:cstheme="minorHAnsi"/>
          <w:b/>
          <w:lang w:eastAsia="fr-FR"/>
        </w:rPr>
        <w:t> :</w:t>
      </w:r>
      <w:r w:rsidR="00FA3A2E" w:rsidRPr="007A3E06">
        <w:rPr>
          <w:rFonts w:eastAsia="Times New Roman" w:cstheme="minorHAnsi"/>
          <w:b/>
          <w:lang w:eastAsia="fr-FR"/>
        </w:rPr>
        <w:t xml:space="preserve"> changements </w:t>
      </w:r>
      <w:r w:rsidRPr="007A3E06">
        <w:rPr>
          <w:rFonts w:eastAsia="Times New Roman" w:cstheme="minorHAnsi"/>
          <w:b/>
          <w:lang w:eastAsia="fr-FR"/>
        </w:rPr>
        <w:t>recherchés sur l’</w:t>
      </w:r>
      <w:r w:rsidR="00FA3A2E" w:rsidRPr="007A3E06">
        <w:rPr>
          <w:b/>
          <w:u w:val="single"/>
          <w:lang w:eastAsia="fr-FR"/>
        </w:rPr>
        <w:t>autonomie organisationnelle</w:t>
      </w:r>
      <w:r w:rsidRPr="007A3E06">
        <w:rPr>
          <w:b/>
          <w:lang w:eastAsia="fr-FR"/>
        </w:rPr>
        <w:t>.</w:t>
      </w:r>
    </w:p>
    <w:p w:rsidR="00D91CB7" w:rsidRPr="00D91CB7" w:rsidRDefault="00D91CB7" w:rsidP="00BF23B4">
      <w:pPr>
        <w:ind w:left="142"/>
        <w:rPr>
          <w:b/>
          <w:sz w:val="6"/>
          <w:lang w:eastAsia="fr-FR"/>
        </w:rPr>
      </w:pPr>
    </w:p>
    <w:p w:rsidR="00FA3A2E" w:rsidRPr="007A3E06" w:rsidRDefault="00AD04EE" w:rsidP="000D6583">
      <w:pPr>
        <w:pStyle w:val="Paragraphedeliste"/>
        <w:numPr>
          <w:ilvl w:val="0"/>
          <w:numId w:val="27"/>
        </w:numPr>
        <w:ind w:hanging="283"/>
        <w:jc w:val="both"/>
        <w:rPr>
          <w:rFonts w:eastAsia="Times New Roman" w:cstheme="minorHAnsi"/>
          <w:lang w:eastAsia="fr-FR"/>
        </w:rPr>
      </w:pPr>
      <w:r w:rsidRPr="007A3E06">
        <w:rPr>
          <w:rFonts w:eastAsia="Times New Roman" w:cstheme="minorHAnsi"/>
          <w:lang w:eastAsia="fr-FR"/>
        </w:rPr>
        <w:t>Aspect « </w:t>
      </w:r>
      <w:r w:rsidR="00FA3A2E" w:rsidRPr="0020217F">
        <w:rPr>
          <w:rFonts w:eastAsia="Times New Roman" w:cstheme="minorHAnsi"/>
          <w:u w:val="single"/>
          <w:lang w:eastAsia="fr-FR"/>
        </w:rPr>
        <w:t>compétences</w:t>
      </w:r>
      <w:r w:rsidRPr="007A3E06">
        <w:rPr>
          <w:rFonts w:eastAsia="Times New Roman" w:cstheme="minorHAnsi"/>
          <w:lang w:eastAsia="fr-FR"/>
        </w:rPr>
        <w:t> »</w:t>
      </w:r>
      <w:r w:rsidR="00FA3A2E" w:rsidRPr="007A3E06">
        <w:rPr>
          <w:rFonts w:eastAsia="Times New Roman" w:cstheme="minorHAnsi"/>
          <w:lang w:eastAsia="fr-FR"/>
        </w:rPr>
        <w:t> :</w:t>
      </w:r>
    </w:p>
    <w:p w:rsidR="00FA3A2E" w:rsidRPr="007A3E06" w:rsidRDefault="00FA3A2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 xml:space="preserve">Pour une organisation disposant de compétences propres en interne et permettant </w:t>
      </w:r>
      <w:r w:rsidR="00431E1C" w:rsidRPr="007A3E06">
        <w:rPr>
          <w:rFonts w:eastAsia="Times New Roman" w:cstheme="minorHAnsi"/>
          <w:lang w:eastAsia="fr-FR"/>
        </w:rPr>
        <w:t>d’atteindre les objectifs fixés.</w:t>
      </w:r>
    </w:p>
    <w:p w:rsidR="00FA3A2E" w:rsidRPr="007A3E06" w:rsidRDefault="00FA3A2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Pour une organisation sachant capitaliser ses compétences pour leur pérennisation</w:t>
      </w:r>
      <w:r w:rsidR="00431E1C" w:rsidRPr="007A3E06">
        <w:rPr>
          <w:rFonts w:eastAsia="Times New Roman" w:cstheme="minorHAnsi"/>
          <w:lang w:eastAsia="fr-FR"/>
        </w:rPr>
        <w:t>.</w:t>
      </w:r>
      <w:r w:rsidRPr="007A3E06">
        <w:rPr>
          <w:rFonts w:eastAsia="Times New Roman" w:cstheme="minorHAnsi"/>
          <w:lang w:eastAsia="fr-FR"/>
        </w:rPr>
        <w:t xml:space="preserve"> </w:t>
      </w:r>
    </w:p>
    <w:p w:rsidR="00FA3A2E" w:rsidRPr="007A3E06" w:rsidRDefault="00FA3A2E" w:rsidP="000D6583">
      <w:pPr>
        <w:pStyle w:val="Paragraphedeliste"/>
        <w:numPr>
          <w:ilvl w:val="0"/>
          <w:numId w:val="26"/>
        </w:numPr>
        <w:ind w:left="851" w:hanging="283"/>
        <w:jc w:val="both"/>
        <w:rPr>
          <w:lang w:eastAsia="fr-FR"/>
        </w:rPr>
      </w:pPr>
      <w:r w:rsidRPr="007A3E06">
        <w:rPr>
          <w:rFonts w:eastAsia="Times New Roman" w:cstheme="minorHAnsi"/>
          <w:lang w:eastAsia="fr-FR"/>
        </w:rPr>
        <w:t>Pour une organisation capable de développer des processus d’innovation pour diversifier et</w:t>
      </w:r>
      <w:r w:rsidRPr="007A3E06">
        <w:rPr>
          <w:lang w:eastAsia="fr-FR"/>
        </w:rPr>
        <w:t xml:space="preserve"> accroître ses compétences</w:t>
      </w:r>
      <w:r w:rsidR="00431E1C" w:rsidRPr="007A3E06">
        <w:rPr>
          <w:lang w:eastAsia="fr-FR"/>
        </w:rPr>
        <w:t>.</w:t>
      </w:r>
      <w:r w:rsidRPr="007A3E06">
        <w:rPr>
          <w:lang w:eastAsia="fr-FR"/>
        </w:rPr>
        <w:t xml:space="preserve"> </w:t>
      </w:r>
    </w:p>
    <w:p w:rsidR="00FA3A2E" w:rsidRDefault="00AD04EE" w:rsidP="000D6583">
      <w:pPr>
        <w:pStyle w:val="Paragraphedeliste"/>
        <w:numPr>
          <w:ilvl w:val="0"/>
          <w:numId w:val="27"/>
        </w:numPr>
        <w:ind w:hanging="283"/>
        <w:jc w:val="both"/>
        <w:rPr>
          <w:rFonts w:eastAsia="Times New Roman" w:cstheme="minorHAnsi"/>
          <w:lang w:eastAsia="fr-FR"/>
        </w:rPr>
      </w:pPr>
      <w:r w:rsidRPr="007A3E06">
        <w:rPr>
          <w:rFonts w:eastAsia="Times New Roman" w:cstheme="minorHAnsi"/>
          <w:lang w:eastAsia="fr-FR"/>
        </w:rPr>
        <w:t>Aspect « </w:t>
      </w:r>
      <w:r w:rsidR="00FA3A2E" w:rsidRPr="007A3E06">
        <w:rPr>
          <w:rFonts w:eastAsia="Times New Roman" w:cstheme="minorHAnsi"/>
          <w:lang w:eastAsia="fr-FR"/>
        </w:rPr>
        <w:t xml:space="preserve"> </w:t>
      </w:r>
      <w:r w:rsidR="00FA3A2E" w:rsidRPr="0020217F">
        <w:rPr>
          <w:rFonts w:eastAsia="Times New Roman" w:cstheme="minorHAnsi"/>
          <w:u w:val="single"/>
          <w:lang w:eastAsia="fr-FR"/>
        </w:rPr>
        <w:t>fonctionnement interne</w:t>
      </w:r>
      <w:r w:rsidRPr="007A3E06">
        <w:rPr>
          <w:rFonts w:eastAsia="Times New Roman" w:cstheme="minorHAnsi"/>
          <w:lang w:eastAsia="fr-FR"/>
        </w:rPr>
        <w:t> »</w:t>
      </w:r>
      <w:r w:rsidR="00FA3A2E" w:rsidRPr="007A3E06">
        <w:rPr>
          <w:rFonts w:eastAsia="Times New Roman" w:cstheme="minorHAnsi"/>
          <w:lang w:eastAsia="fr-FR"/>
        </w:rPr>
        <w:t> :</w:t>
      </w:r>
    </w:p>
    <w:p w:rsidR="00AB3CF4" w:rsidRPr="00391889" w:rsidRDefault="00AB3CF4" w:rsidP="00AB3CF4">
      <w:pPr>
        <w:pStyle w:val="Paragraphedeliste"/>
        <w:jc w:val="both"/>
        <w:rPr>
          <w:rFonts w:eastAsia="Times New Roman" w:cstheme="minorHAnsi"/>
          <w:sz w:val="20"/>
          <w:lang w:eastAsia="fr-FR"/>
        </w:rPr>
      </w:pPr>
    </w:p>
    <w:p w:rsidR="00FA3A2E" w:rsidRPr="007A3E06" w:rsidRDefault="00FA3A2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Pour une organisation disposant d’une gouvernance fonctionnelle</w:t>
      </w:r>
      <w:r w:rsidR="00431E1C" w:rsidRPr="007A3E06">
        <w:rPr>
          <w:rFonts w:eastAsia="Times New Roman" w:cstheme="minorHAnsi"/>
          <w:lang w:eastAsia="fr-FR"/>
        </w:rPr>
        <w:t>.</w:t>
      </w:r>
    </w:p>
    <w:p w:rsidR="00FA3A2E" w:rsidRPr="007A3E06" w:rsidRDefault="00FA3A2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Pour une organisation sachant coordonner efficacement ses activités</w:t>
      </w:r>
      <w:r w:rsidR="0026378D" w:rsidRPr="007A3E06">
        <w:rPr>
          <w:rFonts w:eastAsia="Times New Roman" w:cstheme="minorHAnsi"/>
          <w:lang w:eastAsia="fr-FR"/>
        </w:rPr>
        <w:t>.</w:t>
      </w:r>
      <w:r w:rsidRPr="007A3E06">
        <w:rPr>
          <w:rFonts w:eastAsia="Times New Roman" w:cstheme="minorHAnsi"/>
          <w:lang w:eastAsia="fr-FR"/>
        </w:rPr>
        <w:t xml:space="preserve"> </w:t>
      </w:r>
    </w:p>
    <w:p w:rsidR="00FA3A2E" w:rsidRPr="007A3E06" w:rsidRDefault="00FA3A2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Pour une structure disposant d’une organisation interne formalisée (organigramme, fiches de poste, procédures…)</w:t>
      </w:r>
      <w:r w:rsidR="008E3FB2" w:rsidRPr="007A3E06">
        <w:rPr>
          <w:rFonts w:eastAsia="Times New Roman" w:cstheme="minorHAnsi"/>
          <w:lang w:eastAsia="fr-FR"/>
        </w:rPr>
        <w:t>.</w:t>
      </w:r>
    </w:p>
    <w:p w:rsidR="00FA3A2E" w:rsidRPr="007A3E06" w:rsidRDefault="00FA3A2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Pour une organisation disposant de services support efficaces</w:t>
      </w:r>
      <w:r w:rsidR="008E3FB2" w:rsidRPr="007A3E06">
        <w:rPr>
          <w:rFonts w:eastAsia="Times New Roman" w:cstheme="minorHAnsi"/>
          <w:lang w:eastAsia="fr-FR"/>
        </w:rPr>
        <w:t>.</w:t>
      </w:r>
    </w:p>
    <w:p w:rsidR="00FA3A2E" w:rsidRPr="00313D8D" w:rsidRDefault="00FA3A2E" w:rsidP="00BF23B4">
      <w:pPr>
        <w:contextualSpacing/>
        <w:jc w:val="both"/>
        <w:rPr>
          <w:rFonts w:eastAsia="Times New Roman" w:cstheme="minorHAnsi"/>
          <w:sz w:val="20"/>
          <w:u w:val="single"/>
          <w:lang w:eastAsia="fr-FR"/>
        </w:rPr>
      </w:pPr>
    </w:p>
    <w:tbl>
      <w:tblPr>
        <w:tblStyle w:val="Grilledutableau"/>
        <w:tblW w:w="0" w:type="auto"/>
        <w:tblInd w:w="142" w:type="dxa"/>
        <w:tblLook w:val="04A0" w:firstRow="1" w:lastRow="0" w:firstColumn="1" w:lastColumn="0" w:noHBand="0" w:noVBand="1"/>
      </w:tblPr>
      <w:tblGrid>
        <w:gridCol w:w="9594"/>
      </w:tblGrid>
      <w:tr w:rsidR="00FA3A2E" w:rsidRPr="007A3E06" w:rsidTr="006A048B">
        <w:tc>
          <w:tcPr>
            <w:tcW w:w="9605" w:type="dxa"/>
          </w:tcPr>
          <w:p w:rsidR="00FA3A2E" w:rsidRPr="007A3E06" w:rsidRDefault="00FA3A2E" w:rsidP="00BF23B4">
            <w:pPr>
              <w:ind w:left="142"/>
              <w:jc w:val="both"/>
              <w:rPr>
                <w:rFonts w:cstheme="minorHAnsi"/>
                <w:lang w:eastAsia="fr-FR"/>
              </w:rPr>
            </w:pPr>
            <w:r w:rsidRPr="007A3E06">
              <w:rPr>
                <w:rFonts w:eastAsia="Times New Roman" w:cstheme="minorHAnsi"/>
                <w:b/>
                <w:lang w:eastAsia="fr-FR"/>
              </w:rPr>
              <w:t>Activités de re</w:t>
            </w:r>
            <w:r w:rsidR="00916C6A" w:rsidRPr="007A3E06">
              <w:rPr>
                <w:rFonts w:eastAsia="Times New Roman" w:cstheme="minorHAnsi"/>
                <w:b/>
                <w:lang w:eastAsia="fr-FR"/>
              </w:rPr>
              <w:t>nforcement de capacités à mener :</w:t>
            </w:r>
            <w:r w:rsidRPr="007A3E06">
              <w:rPr>
                <w:rFonts w:eastAsia="Times New Roman" w:cstheme="minorHAnsi"/>
                <w:lang w:eastAsia="fr-FR"/>
              </w:rPr>
              <w:t xml:space="preserve"> </w:t>
            </w:r>
            <w:r w:rsidRPr="007A3E06">
              <w:rPr>
                <w:rFonts w:cstheme="minorHAnsi"/>
                <w:lang w:eastAsia="fr-FR"/>
              </w:rPr>
              <w:t>Formation, échange d’expérience, conseil, création d’outils (base de données) dans les domaines suivants :</w:t>
            </w:r>
          </w:p>
          <w:p w:rsidR="00FA3A2E" w:rsidRPr="007A3E06" w:rsidRDefault="00FA3A2E" w:rsidP="000D6583">
            <w:pPr>
              <w:pStyle w:val="Paragraphedeliste"/>
              <w:numPr>
                <w:ilvl w:val="1"/>
                <w:numId w:val="25"/>
              </w:numPr>
              <w:ind w:left="743"/>
              <w:jc w:val="both"/>
              <w:rPr>
                <w:rFonts w:eastAsia="Times New Roman" w:cstheme="minorHAnsi"/>
                <w:lang w:eastAsia="fr-FR"/>
              </w:rPr>
            </w:pPr>
            <w:r w:rsidRPr="007A3E06">
              <w:rPr>
                <w:rFonts w:eastAsia="Times New Roman" w:cstheme="minorHAnsi"/>
                <w:lang w:eastAsia="fr-FR"/>
              </w:rPr>
              <w:t>Définition d’une politique RH : processus de recrutement, sentiment d’appartenance, mobilité professionnelle, valorisation</w:t>
            </w:r>
            <w:r w:rsidR="00BB75EC">
              <w:rPr>
                <w:rFonts w:eastAsia="Times New Roman" w:cstheme="minorHAnsi"/>
                <w:lang w:eastAsia="fr-FR"/>
              </w:rPr>
              <w:t> ;</w:t>
            </w:r>
          </w:p>
          <w:p w:rsidR="00FA3A2E" w:rsidRPr="007A3E06" w:rsidRDefault="00FA3A2E" w:rsidP="000D6583">
            <w:pPr>
              <w:pStyle w:val="Paragraphedeliste"/>
              <w:numPr>
                <w:ilvl w:val="1"/>
                <w:numId w:val="25"/>
              </w:numPr>
              <w:ind w:left="743"/>
              <w:jc w:val="both"/>
              <w:rPr>
                <w:rFonts w:eastAsia="Times New Roman" w:cstheme="minorHAnsi"/>
                <w:lang w:eastAsia="fr-FR"/>
              </w:rPr>
            </w:pPr>
            <w:r w:rsidRPr="007A3E06">
              <w:rPr>
                <w:rFonts w:eastAsia="Times New Roman" w:cstheme="minorHAnsi"/>
                <w:lang w:eastAsia="fr-FR"/>
              </w:rPr>
              <w:t>Gestion de cycle de projet (programmation, suivi évaluation, capitalisation…)</w:t>
            </w:r>
            <w:r w:rsidR="00BB75EC">
              <w:rPr>
                <w:rFonts w:eastAsia="Times New Roman" w:cstheme="minorHAnsi"/>
                <w:lang w:eastAsia="fr-FR"/>
              </w:rPr>
              <w:t> ;</w:t>
            </w:r>
          </w:p>
          <w:p w:rsidR="00AD04EE" w:rsidRPr="007A3E06" w:rsidRDefault="00FA3A2E" w:rsidP="000D6583">
            <w:pPr>
              <w:pStyle w:val="Paragraphedeliste"/>
              <w:numPr>
                <w:ilvl w:val="1"/>
                <w:numId w:val="25"/>
              </w:numPr>
              <w:ind w:left="743"/>
              <w:jc w:val="both"/>
              <w:rPr>
                <w:rFonts w:eastAsia="Times New Roman" w:cstheme="minorHAnsi"/>
                <w:lang w:eastAsia="fr-FR"/>
              </w:rPr>
            </w:pPr>
            <w:r w:rsidRPr="007A3E06">
              <w:rPr>
                <w:rFonts w:eastAsia="Times New Roman" w:cstheme="minorHAnsi"/>
                <w:lang w:eastAsia="fr-FR"/>
              </w:rPr>
              <w:t xml:space="preserve">Principes de management (pour les </w:t>
            </w:r>
            <w:r w:rsidR="00625E36" w:rsidRPr="007A3E06">
              <w:rPr>
                <w:rFonts w:eastAsia="Times New Roman" w:cstheme="minorHAnsi"/>
                <w:lang w:eastAsia="fr-FR"/>
              </w:rPr>
              <w:t>D</w:t>
            </w:r>
            <w:r w:rsidRPr="007A3E06">
              <w:rPr>
                <w:rFonts w:eastAsia="Times New Roman" w:cstheme="minorHAnsi"/>
                <w:lang w:eastAsia="fr-FR"/>
              </w:rPr>
              <w:t>irecteurs)</w:t>
            </w:r>
            <w:r w:rsidR="00BB75EC">
              <w:rPr>
                <w:rFonts w:eastAsia="Times New Roman" w:cstheme="minorHAnsi"/>
                <w:lang w:eastAsia="fr-FR"/>
              </w:rPr>
              <w:t> ;</w:t>
            </w:r>
          </w:p>
          <w:p w:rsidR="00FA3A2E" w:rsidRPr="007A3E06" w:rsidRDefault="00FA3A2E" w:rsidP="000D6583">
            <w:pPr>
              <w:pStyle w:val="Paragraphedeliste"/>
              <w:numPr>
                <w:ilvl w:val="1"/>
                <w:numId w:val="25"/>
              </w:numPr>
              <w:ind w:left="743"/>
              <w:jc w:val="both"/>
              <w:rPr>
                <w:rFonts w:eastAsia="Times New Roman" w:cstheme="minorHAnsi"/>
                <w:lang w:eastAsia="fr-FR"/>
              </w:rPr>
            </w:pPr>
            <w:r w:rsidRPr="007A3E06">
              <w:rPr>
                <w:rFonts w:eastAsia="Times New Roman" w:cstheme="minorHAnsi"/>
                <w:lang w:eastAsia="fr-FR"/>
              </w:rPr>
              <w:t>Définition des rôles, pouvoirs, articulation, coordination du CA/SG puis SG/Caritas diocésaines</w:t>
            </w:r>
            <w:r w:rsidR="00BB75EC">
              <w:rPr>
                <w:rFonts w:eastAsia="Times New Roman" w:cstheme="minorHAnsi"/>
                <w:lang w:eastAsia="fr-FR"/>
              </w:rPr>
              <w:t> ;</w:t>
            </w:r>
          </w:p>
          <w:p w:rsidR="00FA3A2E" w:rsidRPr="007A3E06" w:rsidRDefault="00FA3A2E" w:rsidP="000D6583">
            <w:pPr>
              <w:pStyle w:val="Paragraphedeliste"/>
              <w:numPr>
                <w:ilvl w:val="1"/>
                <w:numId w:val="25"/>
              </w:numPr>
              <w:ind w:left="743"/>
              <w:jc w:val="both"/>
              <w:rPr>
                <w:rFonts w:cstheme="minorHAnsi"/>
                <w:color w:val="660066"/>
                <w:lang w:eastAsia="fr-FR"/>
              </w:rPr>
            </w:pPr>
            <w:r w:rsidRPr="007A3E06">
              <w:rPr>
                <w:rFonts w:eastAsia="Times New Roman" w:cstheme="minorHAnsi"/>
                <w:lang w:eastAsia="fr-FR"/>
              </w:rPr>
              <w:t>Structuration</w:t>
            </w:r>
            <w:r w:rsidRPr="007A3E06">
              <w:rPr>
                <w:rFonts w:cstheme="minorHAnsi"/>
                <w:lang w:eastAsia="fr-FR"/>
              </w:rPr>
              <w:t xml:space="preserve"> du fonctionnement interne des Caritas diocésaines et du réseau national</w:t>
            </w:r>
            <w:r w:rsidR="00C63EE6">
              <w:rPr>
                <w:rFonts w:cstheme="minorHAnsi"/>
                <w:lang w:eastAsia="fr-FR"/>
              </w:rPr>
              <w:t>…</w:t>
            </w:r>
          </w:p>
        </w:tc>
      </w:tr>
    </w:tbl>
    <w:p w:rsidR="00354DF5" w:rsidRPr="007A3E06" w:rsidRDefault="00354DF5" w:rsidP="00BF23B4">
      <w:pPr>
        <w:jc w:val="both"/>
        <w:rPr>
          <w:rFonts w:eastAsia="Times New Roman" w:cstheme="minorHAnsi"/>
          <w:b/>
          <w:i/>
          <w:lang w:eastAsia="fr-FR"/>
        </w:rPr>
      </w:pPr>
    </w:p>
    <w:p w:rsidR="00AD04EE" w:rsidRDefault="00AD04EE" w:rsidP="00BF23B4">
      <w:pPr>
        <w:jc w:val="both"/>
        <w:rPr>
          <w:rFonts w:eastAsia="Times New Roman" w:cstheme="minorHAnsi"/>
          <w:b/>
          <w:lang w:eastAsia="fr-FR"/>
        </w:rPr>
      </w:pPr>
      <w:r w:rsidRPr="007A3E06">
        <w:rPr>
          <w:rFonts w:eastAsia="Times New Roman" w:cstheme="minorHAnsi"/>
          <w:b/>
          <w:i/>
          <w:lang w:eastAsia="fr-FR"/>
        </w:rPr>
        <w:t>2.4.</w:t>
      </w:r>
      <w:r w:rsidRPr="007A3E06">
        <w:rPr>
          <w:rFonts w:eastAsia="Times New Roman" w:cstheme="minorHAnsi"/>
          <w:b/>
          <w:lang w:eastAsia="fr-FR"/>
        </w:rPr>
        <w:t xml:space="preserve"> Mise en perspective : changements recherchés sur l’</w:t>
      </w:r>
      <w:r w:rsidRPr="007A3E06">
        <w:rPr>
          <w:rFonts w:eastAsia="Times New Roman" w:cstheme="minorHAnsi"/>
          <w:b/>
          <w:u w:val="single"/>
          <w:lang w:eastAsia="fr-FR"/>
        </w:rPr>
        <w:t>autonomie financière</w:t>
      </w:r>
      <w:r w:rsidRPr="007A3E06">
        <w:rPr>
          <w:rFonts w:eastAsia="Times New Roman" w:cstheme="minorHAnsi"/>
          <w:b/>
          <w:lang w:eastAsia="fr-FR"/>
        </w:rPr>
        <w:t>.</w:t>
      </w:r>
    </w:p>
    <w:p w:rsidR="00EF01DB" w:rsidRPr="00391889" w:rsidRDefault="00EF01DB" w:rsidP="00BF23B4">
      <w:pPr>
        <w:jc w:val="both"/>
        <w:rPr>
          <w:rFonts w:eastAsia="Times New Roman" w:cstheme="minorHAnsi"/>
          <w:b/>
          <w:sz w:val="20"/>
          <w:lang w:eastAsia="fr-FR"/>
        </w:rPr>
      </w:pPr>
    </w:p>
    <w:p w:rsidR="00AD04EE" w:rsidRPr="007A3E06" w:rsidRDefault="00AD04E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Pour que l’organisation dispose de plusieurs bailleurs.</w:t>
      </w:r>
    </w:p>
    <w:p w:rsidR="00AD04EE" w:rsidRPr="007A3E06" w:rsidRDefault="00AD04E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 xml:space="preserve">Pour que l’organisation dispose de moyens financiers suffisants pour réaliser sa mission. </w:t>
      </w:r>
    </w:p>
    <w:p w:rsidR="00AD04EE" w:rsidRPr="007A3E06" w:rsidRDefault="00AD04E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Pour une organisation disposant d’une liberté d’actions face à ses bailleurs.</w:t>
      </w:r>
    </w:p>
    <w:p w:rsidR="0027039A" w:rsidRDefault="00AD04EE" w:rsidP="000D6583">
      <w:pPr>
        <w:pStyle w:val="Paragraphedeliste"/>
        <w:numPr>
          <w:ilvl w:val="0"/>
          <w:numId w:val="26"/>
        </w:numPr>
        <w:ind w:left="851" w:hanging="283"/>
        <w:jc w:val="both"/>
        <w:rPr>
          <w:rFonts w:eastAsia="Times New Roman" w:cstheme="minorHAnsi"/>
          <w:lang w:eastAsia="fr-FR"/>
        </w:rPr>
      </w:pPr>
      <w:r w:rsidRPr="007A3E06">
        <w:rPr>
          <w:rFonts w:eastAsia="Times New Roman" w:cstheme="minorHAnsi"/>
          <w:lang w:eastAsia="fr-FR"/>
        </w:rPr>
        <w:t>Pour une organisation ayant développé une capacité d’autofinancement importante.</w:t>
      </w:r>
    </w:p>
    <w:p w:rsidR="00BD5FFA" w:rsidRPr="007A3E06" w:rsidRDefault="00BD5FFA" w:rsidP="00BD5FFA">
      <w:pPr>
        <w:pStyle w:val="Paragraphedeliste"/>
        <w:ind w:left="851"/>
        <w:jc w:val="both"/>
        <w:rPr>
          <w:rFonts w:eastAsia="Times New Roman" w:cstheme="minorHAnsi"/>
          <w:lang w:eastAsia="fr-FR"/>
        </w:rPr>
      </w:pPr>
    </w:p>
    <w:tbl>
      <w:tblPr>
        <w:tblStyle w:val="Grilledutableau"/>
        <w:tblW w:w="0" w:type="auto"/>
        <w:tblLook w:val="04A0" w:firstRow="1" w:lastRow="0" w:firstColumn="1" w:lastColumn="0" w:noHBand="0" w:noVBand="1"/>
      </w:tblPr>
      <w:tblGrid>
        <w:gridCol w:w="9736"/>
      </w:tblGrid>
      <w:tr w:rsidR="00240182" w:rsidRPr="007A3E06" w:rsidTr="004B4C05">
        <w:tc>
          <w:tcPr>
            <w:tcW w:w="9889" w:type="dxa"/>
          </w:tcPr>
          <w:p w:rsidR="00AB3CF4" w:rsidRPr="007A3E06" w:rsidRDefault="00760AEE" w:rsidP="004977B8">
            <w:pPr>
              <w:ind w:left="142"/>
              <w:jc w:val="both"/>
              <w:rPr>
                <w:lang w:eastAsia="fr-FR"/>
              </w:rPr>
            </w:pPr>
            <w:r w:rsidRPr="007A3E06">
              <w:rPr>
                <w:rFonts w:eastAsia="Times New Roman" w:cstheme="minorHAnsi"/>
                <w:b/>
                <w:lang w:eastAsia="fr-FR"/>
              </w:rPr>
              <w:t>Activités de renforcement de capacités à mener</w:t>
            </w:r>
            <w:r w:rsidR="004412BD" w:rsidRPr="007A3E06">
              <w:rPr>
                <w:rFonts w:eastAsia="Times New Roman" w:cstheme="minorHAnsi"/>
                <w:b/>
                <w:lang w:eastAsia="fr-FR"/>
              </w:rPr>
              <w:t> :</w:t>
            </w:r>
            <w:r w:rsidRPr="007A3E06">
              <w:rPr>
                <w:rFonts w:eastAsia="Times New Roman" w:cstheme="minorHAnsi"/>
                <w:lang w:eastAsia="fr-FR"/>
              </w:rPr>
              <w:t xml:space="preserve"> </w:t>
            </w:r>
            <w:r w:rsidRPr="007A3E06">
              <w:rPr>
                <w:lang w:eastAsia="fr-FR"/>
              </w:rPr>
              <w:t xml:space="preserve">Formation, échange d’expérience, conseil et </w:t>
            </w:r>
            <w:r w:rsidR="00AB3CF4" w:rsidRPr="00BA7053">
              <w:rPr>
                <w:rFonts w:eastAsia="Times New Roman" w:cstheme="minorHAnsi"/>
                <w:lang w:eastAsia="fr-FR"/>
              </w:rPr>
              <w:t xml:space="preserve">mise à disposition </w:t>
            </w:r>
            <w:r w:rsidR="00AB3CF4">
              <w:rPr>
                <w:rFonts w:eastAsia="Times New Roman" w:cstheme="minorHAnsi"/>
                <w:lang w:eastAsia="fr-FR"/>
              </w:rPr>
              <w:t>d’outils d’</w:t>
            </w:r>
            <w:r w:rsidR="00AB3CF4">
              <w:rPr>
                <w:lang w:eastAsia="fr-FR"/>
              </w:rPr>
              <w:t>organisation et d’</w:t>
            </w:r>
            <w:r w:rsidRPr="007A3E06">
              <w:rPr>
                <w:lang w:eastAsia="fr-FR"/>
              </w:rPr>
              <w:t>animation dans les domaines suivants :</w:t>
            </w:r>
          </w:p>
          <w:p w:rsidR="00760AEE" w:rsidRPr="007A3E06" w:rsidRDefault="00760AEE" w:rsidP="000D6583">
            <w:pPr>
              <w:pStyle w:val="Paragraphedeliste"/>
              <w:numPr>
                <w:ilvl w:val="1"/>
                <w:numId w:val="25"/>
              </w:numPr>
              <w:ind w:left="743"/>
              <w:jc w:val="both"/>
              <w:rPr>
                <w:rFonts w:eastAsia="Times New Roman" w:cstheme="minorHAnsi"/>
                <w:lang w:eastAsia="fr-FR"/>
              </w:rPr>
            </w:pPr>
            <w:r w:rsidRPr="007A3E06">
              <w:rPr>
                <w:rFonts w:eastAsia="Times New Roman" w:cstheme="minorHAnsi"/>
                <w:lang w:eastAsia="fr-FR"/>
              </w:rPr>
              <w:t>Plan de mobilisation des ressources (</w:t>
            </w:r>
            <w:r w:rsidRPr="007A3E06">
              <w:rPr>
                <w:rFonts w:eastAsia="Times New Roman" w:cstheme="minorHAnsi"/>
                <w:i/>
                <w:lang w:eastAsia="fr-FR"/>
              </w:rPr>
              <w:t>fundraising</w:t>
            </w:r>
            <w:r w:rsidRPr="007A3E06">
              <w:rPr>
                <w:rFonts w:eastAsia="Times New Roman" w:cstheme="minorHAnsi"/>
                <w:lang w:eastAsia="fr-FR"/>
              </w:rPr>
              <w:t xml:space="preserve">) interne </w:t>
            </w:r>
            <w:r w:rsidR="00205233">
              <w:rPr>
                <w:rFonts w:eastAsia="Times New Roman" w:cstheme="minorHAnsi"/>
                <w:lang w:eastAsia="fr-FR"/>
              </w:rPr>
              <w:t xml:space="preserve">et externe </w:t>
            </w:r>
            <w:r w:rsidRPr="007A3E06">
              <w:rPr>
                <w:rFonts w:eastAsia="Times New Roman" w:cstheme="minorHAnsi"/>
                <w:lang w:eastAsia="fr-FR"/>
              </w:rPr>
              <w:t>(mobilisation des communautés et des Caritas aux différents niveaux)</w:t>
            </w:r>
            <w:r w:rsidR="00E20970">
              <w:rPr>
                <w:rFonts w:eastAsia="Times New Roman" w:cstheme="minorHAnsi"/>
                <w:lang w:eastAsia="fr-FR"/>
              </w:rPr>
              <w:t> ;</w:t>
            </w:r>
            <w:r w:rsidRPr="007A3E06">
              <w:rPr>
                <w:rFonts w:eastAsia="Times New Roman" w:cstheme="minorHAnsi"/>
                <w:lang w:eastAsia="fr-FR"/>
              </w:rPr>
              <w:t xml:space="preserve"> </w:t>
            </w:r>
          </w:p>
          <w:p w:rsidR="00760AEE" w:rsidRPr="007A3E06" w:rsidRDefault="00760AEE" w:rsidP="000D6583">
            <w:pPr>
              <w:pStyle w:val="Paragraphedeliste"/>
              <w:numPr>
                <w:ilvl w:val="1"/>
                <w:numId w:val="25"/>
              </w:numPr>
              <w:ind w:left="743"/>
              <w:jc w:val="both"/>
              <w:rPr>
                <w:rFonts w:eastAsia="Times New Roman" w:cstheme="minorHAnsi"/>
                <w:lang w:eastAsia="fr-FR"/>
              </w:rPr>
            </w:pPr>
            <w:r w:rsidRPr="007A3E06">
              <w:rPr>
                <w:rFonts w:eastAsia="Times New Roman" w:cstheme="minorHAnsi"/>
                <w:lang w:eastAsia="fr-FR"/>
              </w:rPr>
              <w:t>Plan d’autofinancement et capacité à générer des fonds propres en respectant l’éthique Caritas</w:t>
            </w:r>
            <w:r w:rsidR="00E20970">
              <w:rPr>
                <w:rFonts w:eastAsia="Times New Roman" w:cstheme="minorHAnsi"/>
                <w:lang w:eastAsia="fr-FR"/>
              </w:rPr>
              <w:t> ;</w:t>
            </w:r>
          </w:p>
          <w:p w:rsidR="00760AEE" w:rsidRPr="007A3E06" w:rsidRDefault="0084485F" w:rsidP="000D6583">
            <w:pPr>
              <w:pStyle w:val="Paragraphedeliste"/>
              <w:numPr>
                <w:ilvl w:val="1"/>
                <w:numId w:val="25"/>
              </w:numPr>
              <w:ind w:left="743"/>
              <w:jc w:val="both"/>
              <w:rPr>
                <w:rFonts w:eastAsia="Times New Roman" w:cstheme="minorHAnsi"/>
                <w:lang w:eastAsia="fr-FR"/>
              </w:rPr>
            </w:pPr>
            <w:r w:rsidRPr="007A3E06">
              <w:rPr>
                <w:rFonts w:eastAsia="Times New Roman" w:cstheme="minorHAnsi"/>
                <w:lang w:eastAsia="fr-FR"/>
              </w:rPr>
              <w:t>P</w:t>
            </w:r>
            <w:r w:rsidR="00760AEE" w:rsidRPr="007A3E06">
              <w:rPr>
                <w:rFonts w:eastAsia="Times New Roman" w:cstheme="minorHAnsi"/>
                <w:lang w:eastAsia="fr-FR"/>
              </w:rPr>
              <w:t>artenariat</w:t>
            </w:r>
            <w:r w:rsidRPr="007A3E06">
              <w:rPr>
                <w:rFonts w:eastAsia="Times New Roman" w:cstheme="minorHAnsi"/>
                <w:lang w:eastAsia="fr-FR"/>
              </w:rPr>
              <w:t>s et contractualisation</w:t>
            </w:r>
            <w:r w:rsidR="00E20970">
              <w:rPr>
                <w:rFonts w:eastAsia="Times New Roman" w:cstheme="minorHAnsi"/>
                <w:lang w:eastAsia="fr-FR"/>
              </w:rPr>
              <w:t> ;</w:t>
            </w:r>
          </w:p>
          <w:p w:rsidR="00760AEE" w:rsidRPr="007A3E06" w:rsidRDefault="00760AEE" w:rsidP="000D6583">
            <w:pPr>
              <w:pStyle w:val="Paragraphedeliste"/>
              <w:numPr>
                <w:ilvl w:val="1"/>
                <w:numId w:val="25"/>
              </w:numPr>
              <w:ind w:left="743"/>
              <w:jc w:val="both"/>
              <w:rPr>
                <w:lang w:eastAsia="fr-FR"/>
              </w:rPr>
            </w:pPr>
            <w:r w:rsidRPr="007A3E06">
              <w:rPr>
                <w:rFonts w:eastAsia="Times New Roman" w:cstheme="minorHAnsi"/>
                <w:lang w:eastAsia="fr-FR"/>
              </w:rPr>
              <w:t>Forum pays</w:t>
            </w:r>
            <w:r w:rsidR="00E20970">
              <w:rPr>
                <w:rFonts w:eastAsia="Times New Roman" w:cstheme="minorHAnsi"/>
                <w:lang w:eastAsia="fr-FR"/>
              </w:rPr>
              <w:t>…</w:t>
            </w:r>
          </w:p>
        </w:tc>
      </w:tr>
    </w:tbl>
    <w:p w:rsidR="0027039A" w:rsidRPr="006C41C4" w:rsidRDefault="0027039A" w:rsidP="00BF23B4">
      <w:pPr>
        <w:jc w:val="both"/>
        <w:rPr>
          <w:rFonts w:eastAsia="Times New Roman" w:cstheme="minorHAnsi"/>
          <w:sz w:val="20"/>
          <w:lang w:eastAsia="fr-FR"/>
        </w:rPr>
      </w:pPr>
    </w:p>
    <w:p w:rsidR="00313D8D" w:rsidRPr="006C41C4" w:rsidRDefault="00313D8D" w:rsidP="00BF23B4">
      <w:pPr>
        <w:jc w:val="both"/>
        <w:rPr>
          <w:rFonts w:eastAsia="Times New Roman" w:cstheme="minorHAnsi"/>
          <w:sz w:val="20"/>
          <w:lang w:eastAsia="fr-FR"/>
        </w:rPr>
      </w:pPr>
    </w:p>
    <w:p w:rsidR="004E6E07" w:rsidRPr="00137BE8" w:rsidRDefault="002D30A4" w:rsidP="007A3E06">
      <w:pPr>
        <w:pBdr>
          <w:top w:val="single" w:sz="4" w:space="1" w:color="auto"/>
          <w:left w:val="single" w:sz="4" w:space="4" w:color="auto"/>
          <w:bottom w:val="single" w:sz="4" w:space="1" w:color="auto"/>
          <w:right w:val="single" w:sz="4" w:space="4" w:color="auto"/>
        </w:pBdr>
        <w:jc w:val="both"/>
        <w:rPr>
          <w:rFonts w:eastAsia="Times New Roman" w:cstheme="minorHAnsi"/>
          <w:lang w:eastAsia="fr-FR"/>
        </w:rPr>
      </w:pPr>
      <w:r>
        <w:rPr>
          <w:rFonts w:eastAsia="Times New Roman" w:cstheme="minorHAnsi"/>
          <w:b/>
          <w:u w:val="single"/>
          <w:lang w:eastAsia="fr-FR"/>
        </w:rPr>
        <w:t>PRÉSENTATION</w:t>
      </w:r>
      <w:r w:rsidR="00CC0539" w:rsidRPr="002D30A4">
        <w:rPr>
          <w:rFonts w:eastAsia="Times New Roman" w:cstheme="minorHAnsi"/>
          <w:b/>
          <w:u w:val="single"/>
          <w:lang w:eastAsia="fr-FR"/>
        </w:rPr>
        <w:t xml:space="preserve"> DES ACTIVITÉS POUR LE RÉSULTAT 3</w:t>
      </w:r>
      <w:r w:rsidR="008B32E1" w:rsidRPr="002D30A4">
        <w:rPr>
          <w:rFonts w:eastAsia="Times New Roman" w:cstheme="minorHAnsi"/>
          <w:b/>
          <w:u w:val="single"/>
          <w:lang w:eastAsia="fr-FR"/>
        </w:rPr>
        <w:t> :</w:t>
      </w:r>
      <w:r w:rsidR="008B32E1" w:rsidRPr="00137BE8">
        <w:rPr>
          <w:rFonts w:eastAsia="Times New Roman" w:cstheme="minorHAnsi"/>
          <w:b/>
          <w:lang w:eastAsia="fr-FR"/>
        </w:rPr>
        <w:t xml:space="preserve"> </w:t>
      </w:r>
      <w:r w:rsidR="008B32E1" w:rsidRPr="00137BE8">
        <w:rPr>
          <w:rFonts w:eastAsia="Times New Roman" w:cstheme="minorHAnsi"/>
          <w:lang w:eastAsia="fr-FR"/>
        </w:rPr>
        <w:t>« </w:t>
      </w:r>
      <w:r w:rsidR="004E6E07" w:rsidRPr="00137BE8">
        <w:rPr>
          <w:rFonts w:eastAsia="Times New Roman" w:cstheme="minorHAnsi"/>
          <w:lang w:eastAsia="fr-FR"/>
        </w:rPr>
        <w:t xml:space="preserve">La structuration du réseau Caritas </w:t>
      </w:r>
      <w:r w:rsidR="00C66060" w:rsidRPr="004D0175">
        <w:rPr>
          <w:rFonts w:cstheme="minorHAnsi"/>
        </w:rPr>
        <w:t xml:space="preserve">d’Afrique </w:t>
      </w:r>
      <w:r w:rsidR="00C66060">
        <w:rPr>
          <w:rFonts w:cstheme="minorHAnsi"/>
        </w:rPr>
        <w:t xml:space="preserve">francophone et de l’Océan Indien </w:t>
      </w:r>
      <w:r w:rsidR="004E6E07" w:rsidRPr="00137BE8">
        <w:rPr>
          <w:rFonts w:eastAsia="Times New Roman" w:cstheme="minorHAnsi"/>
          <w:lang w:eastAsia="fr-FR"/>
        </w:rPr>
        <w:t>s’accro</w:t>
      </w:r>
      <w:r w:rsidR="008B32E1" w:rsidRPr="00137BE8">
        <w:rPr>
          <w:rFonts w:eastAsia="Times New Roman" w:cstheme="minorHAnsi"/>
          <w:lang w:eastAsia="fr-FR"/>
        </w:rPr>
        <w:t>î</w:t>
      </w:r>
      <w:r w:rsidR="004E6E07" w:rsidRPr="00137BE8">
        <w:rPr>
          <w:rFonts w:eastAsia="Times New Roman" w:cstheme="minorHAnsi"/>
          <w:lang w:eastAsia="fr-FR"/>
        </w:rPr>
        <w:t>t</w:t>
      </w:r>
      <w:r w:rsidR="008B32E1" w:rsidRPr="00137BE8">
        <w:rPr>
          <w:rFonts w:eastAsia="Times New Roman" w:cstheme="minorHAnsi"/>
          <w:lang w:eastAsia="fr-FR"/>
        </w:rPr>
        <w:t> »</w:t>
      </w:r>
      <w:r w:rsidR="004E6E07" w:rsidRPr="00137BE8">
        <w:rPr>
          <w:rFonts w:eastAsia="Times New Roman" w:cstheme="minorHAnsi"/>
          <w:lang w:eastAsia="fr-FR"/>
        </w:rPr>
        <w:t>.</w:t>
      </w:r>
    </w:p>
    <w:p w:rsidR="0027039A" w:rsidRDefault="0027039A" w:rsidP="00BF23B4">
      <w:pPr>
        <w:ind w:left="142"/>
        <w:contextualSpacing/>
        <w:jc w:val="both"/>
        <w:rPr>
          <w:rFonts w:eastAsia="Times New Roman" w:cstheme="minorHAnsi"/>
          <w:u w:val="single"/>
          <w:lang w:eastAsia="fr-FR"/>
        </w:rPr>
      </w:pPr>
    </w:p>
    <w:p w:rsidR="008B32E1" w:rsidRDefault="008B32E1" w:rsidP="00BF23B4">
      <w:pPr>
        <w:jc w:val="both"/>
        <w:rPr>
          <w:rFonts w:eastAsia="Times New Roman" w:cstheme="minorHAnsi"/>
          <w:lang w:eastAsia="fr-FR"/>
        </w:rPr>
      </w:pPr>
      <w:r w:rsidRPr="00A21346">
        <w:rPr>
          <w:rFonts w:eastAsia="Times New Roman" w:cstheme="minorHAnsi"/>
          <w:b/>
          <w:i/>
          <w:lang w:eastAsia="fr-FR"/>
        </w:rPr>
        <w:t>3.1.</w:t>
      </w:r>
      <w:r w:rsidRPr="003035CB">
        <w:rPr>
          <w:rFonts w:eastAsia="Times New Roman" w:cstheme="minorHAnsi"/>
          <w:b/>
          <w:lang w:eastAsia="fr-FR"/>
        </w:rPr>
        <w:t xml:space="preserve"> Mise en perspective : changements recherchés</w:t>
      </w:r>
      <w:r w:rsidR="001C799C" w:rsidRPr="003035CB">
        <w:rPr>
          <w:rFonts w:eastAsia="Times New Roman" w:cstheme="minorHAnsi"/>
          <w:b/>
          <w:lang w:eastAsia="fr-FR"/>
        </w:rPr>
        <w:t> :</w:t>
      </w:r>
      <w:r w:rsidR="001C799C" w:rsidRPr="003035CB">
        <w:rPr>
          <w:rFonts w:eastAsia="Times New Roman" w:cstheme="minorHAnsi"/>
          <w:lang w:eastAsia="fr-FR"/>
        </w:rPr>
        <w:t xml:space="preserve"> Le</w:t>
      </w:r>
      <w:r w:rsidRPr="00647CFE">
        <w:rPr>
          <w:rFonts w:eastAsia="Times New Roman" w:cstheme="minorHAnsi"/>
          <w:lang w:eastAsia="fr-FR"/>
        </w:rPr>
        <w:t xml:space="preserve"> réseau des Caritas est structuré au niveau national et les synergies régionales sont porteuses d’entraide au service de leur mission</w:t>
      </w:r>
      <w:r w:rsidR="007B6256">
        <w:rPr>
          <w:rFonts w:eastAsia="Times New Roman" w:cstheme="minorHAnsi"/>
          <w:lang w:eastAsia="fr-FR"/>
        </w:rPr>
        <w:t xml:space="preserve"> de mutualisation</w:t>
      </w:r>
      <w:r w:rsidR="006C41C4">
        <w:rPr>
          <w:rFonts w:eastAsia="Times New Roman" w:cstheme="minorHAnsi"/>
          <w:lang w:eastAsia="fr-FR"/>
        </w:rPr>
        <w:t xml:space="preserve"> des compétences au sein d’un réseau d’expertises au niveau international</w:t>
      </w:r>
      <w:r w:rsidRPr="00647CFE">
        <w:rPr>
          <w:rFonts w:eastAsia="Times New Roman" w:cstheme="minorHAnsi"/>
          <w:lang w:eastAsia="fr-FR"/>
        </w:rPr>
        <w:t>.</w:t>
      </w:r>
    </w:p>
    <w:p w:rsidR="00DC12A3" w:rsidRPr="00391889" w:rsidRDefault="00DC12A3" w:rsidP="00BF23B4">
      <w:pPr>
        <w:jc w:val="both"/>
        <w:rPr>
          <w:rFonts w:eastAsia="Times New Roman" w:cstheme="minorHAnsi"/>
          <w:sz w:val="20"/>
          <w:lang w:eastAsia="fr-FR"/>
        </w:rPr>
      </w:pPr>
    </w:p>
    <w:p w:rsidR="008B32E1" w:rsidRPr="00647CFE" w:rsidRDefault="008B32E1" w:rsidP="000D6583">
      <w:pPr>
        <w:pStyle w:val="Paragraphedeliste"/>
        <w:numPr>
          <w:ilvl w:val="0"/>
          <w:numId w:val="26"/>
        </w:numPr>
        <w:ind w:left="851" w:hanging="283"/>
        <w:jc w:val="both"/>
        <w:rPr>
          <w:rFonts w:eastAsia="Times New Roman" w:cstheme="minorHAnsi"/>
          <w:lang w:eastAsia="fr-FR"/>
        </w:rPr>
      </w:pPr>
      <w:r w:rsidRPr="00647CFE">
        <w:rPr>
          <w:rFonts w:eastAsia="Times New Roman" w:cstheme="minorHAnsi"/>
          <w:lang w:eastAsia="fr-FR"/>
        </w:rPr>
        <w:t>Les Caritas nationales et diocésaines ont développé leur</w:t>
      </w:r>
      <w:r w:rsidR="008F4B27">
        <w:rPr>
          <w:rFonts w:eastAsia="Times New Roman" w:cstheme="minorHAnsi"/>
          <w:lang w:eastAsia="fr-FR"/>
        </w:rPr>
        <w:t>s</w:t>
      </w:r>
      <w:r w:rsidRPr="00647CFE">
        <w:rPr>
          <w:rFonts w:eastAsia="Times New Roman" w:cstheme="minorHAnsi"/>
          <w:lang w:eastAsia="fr-FR"/>
        </w:rPr>
        <w:t xml:space="preserve"> interdépendance</w:t>
      </w:r>
      <w:r w:rsidR="008F4B27">
        <w:rPr>
          <w:rFonts w:eastAsia="Times New Roman" w:cstheme="minorHAnsi"/>
          <w:lang w:eastAsia="fr-FR"/>
        </w:rPr>
        <w:t>s</w:t>
      </w:r>
      <w:r w:rsidRPr="00647CFE">
        <w:rPr>
          <w:rFonts w:eastAsia="Times New Roman" w:cstheme="minorHAnsi"/>
          <w:lang w:eastAsia="fr-FR"/>
        </w:rPr>
        <w:t xml:space="preserve"> et leurs complémentarités au sein de chaque pays</w:t>
      </w:r>
      <w:r w:rsidR="008F4B27">
        <w:rPr>
          <w:rFonts w:eastAsia="Times New Roman" w:cstheme="minorHAnsi"/>
          <w:lang w:eastAsia="fr-FR"/>
        </w:rPr>
        <w:t>.</w:t>
      </w:r>
    </w:p>
    <w:p w:rsidR="008B32E1" w:rsidRPr="00647CFE" w:rsidRDefault="008B32E1" w:rsidP="000D6583">
      <w:pPr>
        <w:pStyle w:val="Paragraphedeliste"/>
        <w:numPr>
          <w:ilvl w:val="0"/>
          <w:numId w:val="26"/>
        </w:numPr>
        <w:ind w:left="851" w:hanging="283"/>
        <w:jc w:val="both"/>
        <w:rPr>
          <w:rFonts w:eastAsia="Times New Roman" w:cstheme="minorHAnsi"/>
          <w:lang w:eastAsia="fr-FR"/>
        </w:rPr>
      </w:pPr>
      <w:r w:rsidRPr="00647CFE">
        <w:rPr>
          <w:rFonts w:eastAsia="Times New Roman" w:cstheme="minorHAnsi"/>
          <w:lang w:eastAsia="fr-FR"/>
        </w:rPr>
        <w:t>Des plates-formes d’échanges d’expériences sont créées au niveau national et régional</w:t>
      </w:r>
      <w:r w:rsidR="008F4B27">
        <w:rPr>
          <w:rFonts w:eastAsia="Times New Roman" w:cstheme="minorHAnsi"/>
          <w:lang w:eastAsia="fr-FR"/>
        </w:rPr>
        <w:t>.</w:t>
      </w:r>
    </w:p>
    <w:p w:rsidR="008B32E1" w:rsidRPr="009C4EC3" w:rsidRDefault="008B32E1" w:rsidP="000D6583">
      <w:pPr>
        <w:pStyle w:val="Paragraphedeliste"/>
        <w:numPr>
          <w:ilvl w:val="0"/>
          <w:numId w:val="26"/>
        </w:numPr>
        <w:ind w:left="851" w:hanging="283"/>
        <w:jc w:val="both"/>
        <w:rPr>
          <w:rFonts w:eastAsia="Times New Roman" w:cstheme="minorHAnsi"/>
          <w:lang w:eastAsia="fr-FR"/>
        </w:rPr>
      </w:pPr>
      <w:r w:rsidRPr="009C4EC3">
        <w:rPr>
          <w:rFonts w:eastAsia="Times New Roman" w:cstheme="minorHAnsi"/>
          <w:lang w:eastAsia="fr-FR"/>
        </w:rPr>
        <w:t>Les Caritas mutualisent leurs compétences au sein d’un réseau d’expertise au niveau international</w:t>
      </w:r>
      <w:r w:rsidR="008F4B27">
        <w:rPr>
          <w:rFonts w:eastAsia="Times New Roman" w:cstheme="minorHAnsi"/>
          <w:lang w:eastAsia="fr-FR"/>
        </w:rPr>
        <w:t>.</w:t>
      </w:r>
    </w:p>
    <w:p w:rsidR="004B4C05" w:rsidRPr="00E41E23" w:rsidRDefault="004B4C05" w:rsidP="00BF23B4">
      <w:pPr>
        <w:ind w:left="142"/>
        <w:contextualSpacing/>
        <w:jc w:val="both"/>
        <w:rPr>
          <w:rFonts w:eastAsia="Times New Roman" w:cstheme="minorHAnsi"/>
          <w:sz w:val="18"/>
          <w:szCs w:val="18"/>
          <w:u w:val="single"/>
          <w:lang w:eastAsia="fr-FR"/>
        </w:rPr>
      </w:pPr>
    </w:p>
    <w:tbl>
      <w:tblPr>
        <w:tblStyle w:val="Grilledutableau"/>
        <w:tblW w:w="0" w:type="auto"/>
        <w:tblInd w:w="-34" w:type="dxa"/>
        <w:tblLook w:val="04A0" w:firstRow="1" w:lastRow="0" w:firstColumn="1" w:lastColumn="0" w:noHBand="0" w:noVBand="1"/>
      </w:tblPr>
      <w:tblGrid>
        <w:gridCol w:w="9770"/>
      </w:tblGrid>
      <w:tr w:rsidR="004B4C05" w:rsidTr="004B4C05">
        <w:tc>
          <w:tcPr>
            <w:tcW w:w="9923" w:type="dxa"/>
          </w:tcPr>
          <w:p w:rsidR="004B4C05" w:rsidRDefault="004B4C05" w:rsidP="004977B8">
            <w:pPr>
              <w:ind w:left="142"/>
              <w:jc w:val="both"/>
              <w:rPr>
                <w:rFonts w:eastAsia="Times New Roman" w:cstheme="minorHAnsi"/>
                <w:lang w:eastAsia="fr-FR"/>
              </w:rPr>
            </w:pPr>
            <w:r w:rsidRPr="00F97A82">
              <w:rPr>
                <w:rFonts w:eastAsia="Times New Roman" w:cstheme="minorHAnsi"/>
                <w:b/>
                <w:lang w:eastAsia="fr-FR"/>
              </w:rPr>
              <w:t>Activités de ren</w:t>
            </w:r>
            <w:r w:rsidR="0022255B">
              <w:rPr>
                <w:rFonts w:eastAsia="Times New Roman" w:cstheme="minorHAnsi"/>
                <w:b/>
                <w:lang w:eastAsia="fr-FR"/>
              </w:rPr>
              <w:t xml:space="preserve">forcement de capacités à mener : </w:t>
            </w:r>
            <w:r w:rsidRPr="00F97A82">
              <w:rPr>
                <w:rFonts w:eastAsia="Times New Roman" w:cstheme="minorHAnsi"/>
                <w:lang w:eastAsia="fr-FR"/>
              </w:rPr>
              <w:t xml:space="preserve">Formation, échange d’expérience, conseil, mise à disposition d’outils </w:t>
            </w:r>
            <w:r w:rsidR="00950FC6">
              <w:rPr>
                <w:rFonts w:eastAsia="Times New Roman" w:cstheme="minorHAnsi"/>
                <w:lang w:eastAsia="fr-FR"/>
              </w:rPr>
              <w:t>d’organisation et d’</w:t>
            </w:r>
            <w:r w:rsidRPr="00F97A82">
              <w:rPr>
                <w:rFonts w:eastAsia="Times New Roman" w:cstheme="minorHAnsi"/>
                <w:lang w:eastAsia="fr-FR"/>
              </w:rPr>
              <w:t>animation dans les domaines suivants :</w:t>
            </w:r>
          </w:p>
          <w:p w:rsidR="004B4C05" w:rsidRPr="00F97A82" w:rsidRDefault="004B4C05" w:rsidP="000D6583">
            <w:pPr>
              <w:pStyle w:val="Paragraphedeliste"/>
              <w:numPr>
                <w:ilvl w:val="1"/>
                <w:numId w:val="25"/>
              </w:numPr>
              <w:ind w:left="743"/>
              <w:jc w:val="both"/>
              <w:rPr>
                <w:rFonts w:eastAsia="Times New Roman" w:cstheme="minorHAnsi"/>
                <w:lang w:eastAsia="fr-FR"/>
              </w:rPr>
            </w:pPr>
            <w:r w:rsidRPr="00F97A82">
              <w:rPr>
                <w:rFonts w:eastAsia="Times New Roman" w:cstheme="minorHAnsi"/>
                <w:lang w:eastAsia="fr-FR"/>
              </w:rPr>
              <w:t>Élaboration participative de plans stratégiques nationaux</w:t>
            </w:r>
            <w:r w:rsidR="00E20970">
              <w:rPr>
                <w:rFonts w:eastAsia="Times New Roman" w:cstheme="minorHAnsi"/>
                <w:lang w:eastAsia="fr-FR"/>
              </w:rPr>
              <w:t> ;</w:t>
            </w:r>
          </w:p>
          <w:p w:rsidR="004B4C05" w:rsidRDefault="004B4C05" w:rsidP="000D6583">
            <w:pPr>
              <w:pStyle w:val="Paragraphedeliste"/>
              <w:numPr>
                <w:ilvl w:val="1"/>
                <w:numId w:val="25"/>
              </w:numPr>
              <w:ind w:left="743"/>
              <w:jc w:val="both"/>
              <w:rPr>
                <w:rFonts w:eastAsia="Times New Roman" w:cstheme="minorHAnsi"/>
                <w:lang w:eastAsia="fr-FR"/>
              </w:rPr>
            </w:pPr>
            <w:r w:rsidRPr="00F97A82">
              <w:rPr>
                <w:rFonts w:eastAsia="Times New Roman" w:cstheme="minorHAnsi"/>
                <w:lang w:eastAsia="fr-FR"/>
              </w:rPr>
              <w:t xml:space="preserve">Concertation </w:t>
            </w:r>
            <w:r w:rsidRPr="001D4072">
              <w:rPr>
                <w:rFonts w:eastAsia="Times New Roman" w:cstheme="minorHAnsi"/>
                <w:lang w:eastAsia="fr-FR"/>
              </w:rPr>
              <w:t>systématique sur les besoins en services et capacité d’autoévaluation (notamment Caritas diocésaines)</w:t>
            </w:r>
            <w:r w:rsidR="00E20970">
              <w:rPr>
                <w:rFonts w:eastAsia="Times New Roman" w:cstheme="minorHAnsi"/>
                <w:lang w:eastAsia="fr-FR"/>
              </w:rPr>
              <w:t>…</w:t>
            </w:r>
          </w:p>
          <w:p w:rsidR="004B4C05" w:rsidRPr="00F97A82" w:rsidRDefault="004B4C05" w:rsidP="004977B8">
            <w:pPr>
              <w:ind w:left="142"/>
              <w:jc w:val="both"/>
              <w:rPr>
                <w:rFonts w:eastAsia="Times New Roman" w:cstheme="minorHAnsi"/>
                <w:lang w:eastAsia="fr-FR"/>
              </w:rPr>
            </w:pPr>
            <w:r w:rsidRPr="001D4072">
              <w:rPr>
                <w:rFonts w:eastAsia="Times New Roman" w:cstheme="minorHAnsi"/>
                <w:lang w:eastAsia="fr-FR"/>
              </w:rPr>
              <w:t>Mise en place d’un dispositif de management des connaissances</w:t>
            </w:r>
            <w:r w:rsidR="0022255B">
              <w:rPr>
                <w:rFonts w:eastAsia="Times New Roman" w:cstheme="minorHAnsi"/>
                <w:lang w:eastAsia="fr-FR"/>
              </w:rPr>
              <w:t> :</w:t>
            </w:r>
          </w:p>
          <w:p w:rsidR="004B4C05" w:rsidRPr="00F97A82" w:rsidRDefault="004B4C05" w:rsidP="000D6583">
            <w:pPr>
              <w:pStyle w:val="Paragraphedeliste"/>
              <w:numPr>
                <w:ilvl w:val="1"/>
                <w:numId w:val="25"/>
              </w:numPr>
              <w:ind w:left="743"/>
              <w:jc w:val="both"/>
              <w:rPr>
                <w:rFonts w:eastAsia="Times New Roman" w:cstheme="minorHAnsi"/>
                <w:lang w:eastAsia="fr-FR"/>
              </w:rPr>
            </w:pPr>
            <w:r w:rsidRPr="00F97A82">
              <w:rPr>
                <w:rFonts w:eastAsia="Times New Roman" w:cstheme="minorHAnsi"/>
                <w:lang w:eastAsia="fr-FR"/>
              </w:rPr>
              <w:t>Plateforme d’échanges / communauté de pratiques</w:t>
            </w:r>
            <w:r w:rsidR="00E20970">
              <w:rPr>
                <w:rFonts w:eastAsia="Times New Roman" w:cstheme="minorHAnsi"/>
                <w:lang w:eastAsia="fr-FR"/>
              </w:rPr>
              <w:t> ;</w:t>
            </w:r>
          </w:p>
          <w:p w:rsidR="004B4C05" w:rsidRPr="00F97A82" w:rsidRDefault="004B4C05" w:rsidP="000D6583">
            <w:pPr>
              <w:pStyle w:val="Paragraphedeliste"/>
              <w:numPr>
                <w:ilvl w:val="1"/>
                <w:numId w:val="25"/>
              </w:numPr>
              <w:ind w:left="743"/>
              <w:jc w:val="both"/>
              <w:rPr>
                <w:rFonts w:eastAsia="Times New Roman" w:cstheme="minorHAnsi"/>
                <w:lang w:eastAsia="fr-FR"/>
              </w:rPr>
            </w:pPr>
            <w:r w:rsidRPr="00F97A82">
              <w:rPr>
                <w:rFonts w:eastAsia="Times New Roman" w:cstheme="minorHAnsi"/>
                <w:lang w:eastAsia="fr-FR"/>
              </w:rPr>
              <w:t>Mutualisation des expériences des Carita</w:t>
            </w:r>
            <w:r w:rsidR="003645A2">
              <w:rPr>
                <w:rFonts w:eastAsia="Times New Roman" w:cstheme="minorHAnsi"/>
                <w:lang w:eastAsia="fr-FR"/>
              </w:rPr>
              <w:t>s n</w:t>
            </w:r>
            <w:r w:rsidRPr="00F97A82">
              <w:rPr>
                <w:rFonts w:eastAsia="Times New Roman" w:cstheme="minorHAnsi"/>
                <w:lang w:eastAsia="fr-FR"/>
              </w:rPr>
              <w:t>ationales et diocésaines</w:t>
            </w:r>
            <w:r w:rsidR="00E20970">
              <w:rPr>
                <w:rFonts w:eastAsia="Times New Roman" w:cstheme="minorHAnsi"/>
                <w:lang w:eastAsia="fr-FR"/>
              </w:rPr>
              <w:t> ;</w:t>
            </w:r>
          </w:p>
          <w:p w:rsidR="004B4C05" w:rsidRDefault="004B4C05" w:rsidP="000D6583">
            <w:pPr>
              <w:pStyle w:val="Paragraphedeliste"/>
              <w:numPr>
                <w:ilvl w:val="1"/>
                <w:numId w:val="25"/>
              </w:numPr>
              <w:ind w:left="743"/>
              <w:jc w:val="both"/>
              <w:rPr>
                <w:rFonts w:eastAsia="Times New Roman" w:cstheme="minorHAnsi"/>
                <w:u w:val="single"/>
                <w:lang w:eastAsia="fr-FR"/>
              </w:rPr>
            </w:pPr>
            <w:r w:rsidRPr="00F97A82">
              <w:rPr>
                <w:rFonts w:eastAsia="Times New Roman" w:cstheme="minorHAnsi"/>
                <w:lang w:eastAsia="fr-FR"/>
              </w:rPr>
              <w:lastRenderedPageBreak/>
              <w:t>Capitalisation</w:t>
            </w:r>
            <w:r w:rsidR="00E20970">
              <w:rPr>
                <w:rFonts w:eastAsia="Times New Roman" w:cstheme="minorHAnsi"/>
                <w:lang w:eastAsia="fr-FR"/>
              </w:rPr>
              <w:t> ;</w:t>
            </w:r>
            <w:r w:rsidR="002A7AB5">
              <w:rPr>
                <w:rFonts w:eastAsia="Times New Roman" w:cstheme="minorHAnsi"/>
                <w:lang w:eastAsia="fr-FR"/>
              </w:rPr>
              <w:t xml:space="preserve"> </w:t>
            </w:r>
            <w:r w:rsidRPr="004B4C05">
              <w:rPr>
                <w:rFonts w:eastAsia="Times New Roman" w:cstheme="minorHAnsi"/>
                <w:lang w:eastAsia="fr-FR"/>
              </w:rPr>
              <w:t>Référentiel documentaire</w:t>
            </w:r>
            <w:r w:rsidR="00E20970">
              <w:rPr>
                <w:rFonts w:eastAsia="Times New Roman" w:cstheme="minorHAnsi"/>
                <w:lang w:eastAsia="fr-FR"/>
              </w:rPr>
              <w:t>…</w:t>
            </w:r>
          </w:p>
        </w:tc>
      </w:tr>
    </w:tbl>
    <w:p w:rsidR="00BD5FFA" w:rsidRPr="00823990" w:rsidRDefault="00BD5FFA" w:rsidP="00BF23B4">
      <w:pPr>
        <w:rPr>
          <w:rFonts w:cstheme="minorHAnsi"/>
          <w:sz w:val="16"/>
        </w:rPr>
      </w:pPr>
    </w:p>
    <w:p w:rsidR="00C04245" w:rsidRPr="00C04245" w:rsidRDefault="008B32E1" w:rsidP="000D6583">
      <w:pPr>
        <w:pStyle w:val="Paragraphedeliste"/>
        <w:numPr>
          <w:ilvl w:val="1"/>
          <w:numId w:val="11"/>
        </w:numPr>
        <w:jc w:val="both"/>
        <w:rPr>
          <w:rFonts w:eastAsia="Times New Roman" w:cstheme="minorHAnsi"/>
          <w:lang w:eastAsia="fr-FR"/>
        </w:rPr>
      </w:pPr>
      <w:r w:rsidRPr="0088587B">
        <w:rPr>
          <w:rFonts w:eastAsia="Times New Roman" w:cstheme="minorHAnsi"/>
          <w:b/>
          <w:lang w:eastAsia="fr-FR"/>
        </w:rPr>
        <w:t xml:space="preserve"> </w:t>
      </w:r>
      <w:r w:rsidR="0027039A" w:rsidRPr="0088587B">
        <w:rPr>
          <w:rFonts w:eastAsia="Times New Roman" w:cstheme="minorHAnsi"/>
          <w:b/>
          <w:lang w:eastAsia="fr-FR"/>
        </w:rPr>
        <w:t>Élargir le réseau en vue de contribuer au développement d’autres organisations Caritas</w:t>
      </w:r>
      <w:r w:rsidRPr="003035CB">
        <w:rPr>
          <w:rFonts w:eastAsia="Times New Roman" w:cstheme="minorHAnsi"/>
          <w:lang w:eastAsia="fr-FR"/>
        </w:rPr>
        <w:t xml:space="preserve"> : </w:t>
      </w:r>
      <w:r w:rsidR="0027039A" w:rsidRPr="00A75122">
        <w:rPr>
          <w:rFonts w:eastAsia="Times New Roman" w:cstheme="minorHAnsi"/>
          <w:lang w:eastAsia="fr-FR"/>
        </w:rPr>
        <w:t>Ouvertu</w:t>
      </w:r>
      <w:r w:rsidR="003645A2">
        <w:rPr>
          <w:rFonts w:eastAsia="Times New Roman" w:cstheme="minorHAnsi"/>
          <w:lang w:eastAsia="fr-FR"/>
        </w:rPr>
        <w:t>re du programme à trois Caritas</w:t>
      </w:r>
      <w:r w:rsidR="00EB29D4">
        <w:rPr>
          <w:rFonts w:eastAsia="Times New Roman" w:cstheme="minorHAnsi"/>
          <w:lang w:eastAsia="fr-FR"/>
        </w:rPr>
        <w:t>.</w:t>
      </w:r>
    </w:p>
    <w:p w:rsidR="0027039A" w:rsidRPr="00BA2173" w:rsidRDefault="0027039A" w:rsidP="000D6583">
      <w:pPr>
        <w:pStyle w:val="Paragraphedeliste"/>
        <w:numPr>
          <w:ilvl w:val="0"/>
          <w:numId w:val="26"/>
        </w:numPr>
        <w:ind w:left="851" w:hanging="283"/>
        <w:jc w:val="both"/>
        <w:rPr>
          <w:rFonts w:eastAsia="Times New Roman" w:cstheme="minorHAnsi"/>
          <w:lang w:eastAsia="fr-FR"/>
        </w:rPr>
      </w:pPr>
      <w:r w:rsidRPr="00BA2173">
        <w:rPr>
          <w:rFonts w:eastAsia="Times New Roman" w:cstheme="minorHAnsi"/>
          <w:lang w:eastAsia="fr-FR"/>
        </w:rPr>
        <w:t>Caritas Madagascar, Caritas Centrafrique et Caritas Comores</w:t>
      </w:r>
      <w:r w:rsidR="009E3786" w:rsidRPr="00BA2173">
        <w:rPr>
          <w:rFonts w:eastAsia="Times New Roman" w:cstheme="minorHAnsi"/>
          <w:lang w:eastAsia="fr-FR"/>
        </w:rPr>
        <w:t xml:space="preserve"> intègrent le programme</w:t>
      </w:r>
      <w:r w:rsidR="003A3C1E" w:rsidRPr="00BA2173">
        <w:rPr>
          <w:rFonts w:eastAsia="Times New Roman" w:cstheme="minorHAnsi"/>
          <w:lang w:eastAsia="fr-FR"/>
        </w:rPr>
        <w:t>.</w:t>
      </w:r>
    </w:p>
    <w:p w:rsidR="0027039A" w:rsidRPr="00BA2173" w:rsidRDefault="0027039A" w:rsidP="000D6583">
      <w:pPr>
        <w:pStyle w:val="Paragraphedeliste"/>
        <w:numPr>
          <w:ilvl w:val="0"/>
          <w:numId w:val="26"/>
        </w:numPr>
        <w:ind w:left="851" w:hanging="283"/>
        <w:jc w:val="both"/>
        <w:rPr>
          <w:rFonts w:eastAsia="Times New Roman" w:cstheme="minorHAnsi"/>
          <w:lang w:eastAsia="fr-FR"/>
        </w:rPr>
      </w:pPr>
      <w:r w:rsidRPr="00BA2173">
        <w:rPr>
          <w:rFonts w:eastAsia="Times New Roman" w:cstheme="minorHAnsi"/>
          <w:lang w:eastAsia="fr-FR"/>
        </w:rPr>
        <w:t>Participation aux activités collectives du programme</w:t>
      </w:r>
      <w:r w:rsidR="003A3C1E" w:rsidRPr="00BA2173">
        <w:rPr>
          <w:rFonts w:eastAsia="Times New Roman" w:cstheme="minorHAnsi"/>
          <w:lang w:eastAsia="fr-FR"/>
        </w:rPr>
        <w:t>.</w:t>
      </w:r>
    </w:p>
    <w:p w:rsidR="008B32E1" w:rsidRPr="00823990" w:rsidRDefault="008B32E1" w:rsidP="00BF23B4">
      <w:pPr>
        <w:rPr>
          <w:rFonts w:eastAsia="Times New Roman" w:cstheme="minorHAnsi"/>
          <w:sz w:val="16"/>
          <w:lang w:eastAsia="fr-FR"/>
        </w:rPr>
      </w:pPr>
    </w:p>
    <w:p w:rsidR="008B32E1" w:rsidRPr="0004495B" w:rsidRDefault="008B32E1" w:rsidP="000D6583">
      <w:pPr>
        <w:pStyle w:val="Paragraphedeliste"/>
        <w:numPr>
          <w:ilvl w:val="1"/>
          <w:numId w:val="11"/>
        </w:numPr>
        <w:jc w:val="both"/>
        <w:rPr>
          <w:rFonts w:eastAsia="Times New Roman" w:cstheme="minorHAnsi"/>
          <w:lang w:eastAsia="fr-FR"/>
        </w:rPr>
      </w:pPr>
      <w:r w:rsidRPr="0004495B">
        <w:rPr>
          <w:rFonts w:eastAsia="Times New Roman" w:cstheme="minorHAnsi"/>
          <w:b/>
          <w:lang w:eastAsia="fr-FR"/>
        </w:rPr>
        <w:t xml:space="preserve"> </w:t>
      </w:r>
      <w:r w:rsidR="0027039A" w:rsidRPr="0004495B">
        <w:rPr>
          <w:rFonts w:eastAsia="Times New Roman" w:cstheme="minorHAnsi"/>
          <w:b/>
          <w:lang w:eastAsia="fr-FR"/>
        </w:rPr>
        <w:t>Renforcer le leadership du réseau Caritas</w:t>
      </w:r>
      <w:r w:rsidR="0004495B" w:rsidRPr="0004495B">
        <w:rPr>
          <w:rFonts w:eastAsia="Times New Roman" w:cstheme="minorHAnsi"/>
          <w:b/>
          <w:lang w:eastAsia="fr-FR"/>
        </w:rPr>
        <w:t xml:space="preserve"> : </w:t>
      </w:r>
      <w:r w:rsidR="0027039A" w:rsidRPr="0004495B">
        <w:rPr>
          <w:rFonts w:eastAsia="Times New Roman" w:cstheme="minorHAnsi"/>
          <w:lang w:eastAsia="fr-FR"/>
        </w:rPr>
        <w:t xml:space="preserve">Soutien au rôle de Caritas Africa comme tête de réseau </w:t>
      </w:r>
      <w:r w:rsidR="007530C2">
        <w:rPr>
          <w:rFonts w:eastAsia="Times New Roman" w:cstheme="minorHAnsi"/>
          <w:lang w:eastAsia="fr-FR"/>
        </w:rPr>
        <w:t>continentale</w:t>
      </w:r>
      <w:r w:rsidR="00EB29D4">
        <w:rPr>
          <w:rFonts w:eastAsia="Times New Roman" w:cstheme="minorHAnsi"/>
          <w:lang w:eastAsia="fr-FR"/>
        </w:rPr>
        <w:t>.</w:t>
      </w:r>
    </w:p>
    <w:p w:rsidR="0027039A" w:rsidRPr="003035CB" w:rsidRDefault="0027039A" w:rsidP="000D6583">
      <w:pPr>
        <w:pStyle w:val="Paragraphedeliste"/>
        <w:numPr>
          <w:ilvl w:val="0"/>
          <w:numId w:val="26"/>
        </w:numPr>
        <w:ind w:left="851" w:hanging="283"/>
        <w:jc w:val="both"/>
        <w:rPr>
          <w:rFonts w:eastAsia="Times New Roman" w:cstheme="minorHAnsi"/>
          <w:lang w:eastAsia="fr-FR"/>
        </w:rPr>
      </w:pPr>
      <w:r w:rsidRPr="003035CB">
        <w:rPr>
          <w:rFonts w:eastAsia="Times New Roman" w:cstheme="minorHAnsi"/>
          <w:lang w:eastAsia="fr-FR"/>
        </w:rPr>
        <w:t>Mise en place d’un accompagnement spécifique à Caritas Africa en vue de leur reprise du programme D</w:t>
      </w:r>
      <w:r w:rsidR="00EB29D4" w:rsidRPr="003035CB">
        <w:rPr>
          <w:rFonts w:eastAsia="Times New Roman" w:cstheme="minorHAnsi"/>
          <w:lang w:eastAsia="fr-FR"/>
        </w:rPr>
        <w:t>IRO</w:t>
      </w:r>
      <w:r w:rsidRPr="003035CB">
        <w:rPr>
          <w:rFonts w:eastAsia="Times New Roman" w:cstheme="minorHAnsi"/>
          <w:lang w:eastAsia="fr-FR"/>
        </w:rPr>
        <w:t xml:space="preserve"> dans trois ans.</w:t>
      </w:r>
    </w:p>
    <w:p w:rsidR="00313D8D" w:rsidRPr="00C01DE1" w:rsidRDefault="00313D8D" w:rsidP="002A7AB5">
      <w:pPr>
        <w:rPr>
          <w:rFonts w:eastAsia="Times New Roman" w:cstheme="minorHAnsi"/>
          <w:lang w:eastAsia="fr-FR"/>
        </w:rPr>
      </w:pPr>
    </w:p>
    <w:p w:rsidR="004E6E07" w:rsidRPr="00354DF5" w:rsidRDefault="002D30A4" w:rsidP="007A3E06">
      <w:pPr>
        <w:pBdr>
          <w:top w:val="single" w:sz="4" w:space="1" w:color="auto"/>
          <w:left w:val="single" w:sz="4" w:space="4" w:color="auto"/>
          <w:bottom w:val="single" w:sz="4" w:space="1" w:color="auto"/>
          <w:right w:val="single" w:sz="4" w:space="4" w:color="auto"/>
        </w:pBdr>
        <w:jc w:val="both"/>
        <w:rPr>
          <w:rFonts w:eastAsia="Times New Roman" w:cstheme="minorHAnsi"/>
          <w:lang w:eastAsia="fr-FR"/>
        </w:rPr>
      </w:pPr>
      <w:r>
        <w:rPr>
          <w:rFonts w:eastAsia="Times New Roman" w:cstheme="minorHAnsi"/>
          <w:b/>
          <w:u w:val="single"/>
          <w:lang w:eastAsia="fr-FR"/>
        </w:rPr>
        <w:t>PRÉSENTATION</w:t>
      </w:r>
      <w:r w:rsidRPr="002D30A4">
        <w:rPr>
          <w:rFonts w:eastAsia="Times New Roman" w:cstheme="minorHAnsi"/>
          <w:b/>
          <w:u w:val="single"/>
          <w:lang w:eastAsia="fr-FR"/>
        </w:rPr>
        <w:t xml:space="preserve"> DES ACTIVITÉS POUR LE RÉSULTAT 4</w:t>
      </w:r>
      <w:r w:rsidRPr="002D30A4">
        <w:rPr>
          <w:rFonts w:eastAsia="Times New Roman" w:cstheme="minorHAnsi"/>
          <w:u w:val="single"/>
          <w:lang w:eastAsia="fr-FR"/>
        </w:rPr>
        <w:t> </w:t>
      </w:r>
      <w:r w:rsidR="008B32E1" w:rsidRPr="002D30A4">
        <w:rPr>
          <w:rFonts w:eastAsia="Times New Roman" w:cstheme="minorHAnsi"/>
          <w:u w:val="single"/>
          <w:lang w:eastAsia="fr-FR"/>
        </w:rPr>
        <w:t>:</w:t>
      </w:r>
      <w:r w:rsidR="008B32E1" w:rsidRPr="00354DF5">
        <w:rPr>
          <w:rFonts w:eastAsia="Times New Roman" w:cstheme="minorHAnsi"/>
          <w:lang w:eastAsia="fr-FR"/>
        </w:rPr>
        <w:t xml:space="preserve"> « </w:t>
      </w:r>
      <w:r w:rsidR="004E6E07" w:rsidRPr="00354DF5">
        <w:rPr>
          <w:rFonts w:eastAsia="Times New Roman" w:cstheme="minorHAnsi"/>
          <w:lang w:eastAsia="fr-FR"/>
        </w:rPr>
        <w:t xml:space="preserve">Recours à une approche orientée changement « la théorie du changement » pour davantage d’impact des actions menées dans le cadre de cette nouvelle convention-programme, tant auprès des </w:t>
      </w:r>
      <w:r w:rsidR="00270728">
        <w:rPr>
          <w:rFonts w:eastAsia="Times New Roman" w:cstheme="minorHAnsi"/>
          <w:lang w:eastAsia="fr-FR"/>
        </w:rPr>
        <w:t>Caritas</w:t>
      </w:r>
      <w:r w:rsidR="004E6E07" w:rsidRPr="00354DF5">
        <w:rPr>
          <w:rFonts w:eastAsia="Times New Roman" w:cstheme="minorHAnsi"/>
          <w:lang w:eastAsia="fr-FR"/>
        </w:rPr>
        <w:t xml:space="preserve"> que du Secours Catholique – Caritas France.</w:t>
      </w:r>
      <w:r w:rsidR="008B32E1" w:rsidRPr="00354DF5">
        <w:rPr>
          <w:rFonts w:eastAsia="Times New Roman" w:cstheme="minorHAnsi"/>
          <w:lang w:eastAsia="fr-FR"/>
        </w:rPr>
        <w:t> »</w:t>
      </w:r>
    </w:p>
    <w:p w:rsidR="00354DF5" w:rsidRPr="002A7AB5" w:rsidRDefault="00354DF5" w:rsidP="00BF23B4">
      <w:pPr>
        <w:jc w:val="both"/>
        <w:rPr>
          <w:rFonts w:eastAsia="Times New Roman" w:cstheme="minorHAnsi"/>
          <w:lang w:eastAsia="fr-FR"/>
        </w:rPr>
      </w:pPr>
    </w:p>
    <w:p w:rsidR="00C04245" w:rsidRDefault="008B32E1" w:rsidP="00BF23B4">
      <w:pPr>
        <w:jc w:val="both"/>
        <w:rPr>
          <w:rFonts w:eastAsia="Times New Roman" w:cstheme="minorHAnsi"/>
          <w:lang w:eastAsia="fr-FR"/>
        </w:rPr>
      </w:pPr>
      <w:r w:rsidRPr="00A21346">
        <w:rPr>
          <w:rFonts w:eastAsia="Times New Roman" w:cstheme="minorHAnsi"/>
          <w:b/>
          <w:i/>
          <w:lang w:eastAsia="fr-FR"/>
        </w:rPr>
        <w:t>4.1.</w:t>
      </w:r>
      <w:r w:rsidRPr="00354DF5">
        <w:rPr>
          <w:rFonts w:eastAsia="Times New Roman" w:cstheme="minorHAnsi"/>
          <w:b/>
          <w:lang w:eastAsia="fr-FR"/>
        </w:rPr>
        <w:t xml:space="preserve"> </w:t>
      </w:r>
      <w:r w:rsidR="00354DF5" w:rsidRPr="00C04245">
        <w:rPr>
          <w:rFonts w:eastAsia="Times New Roman" w:cstheme="minorHAnsi"/>
          <w:b/>
          <w:lang w:eastAsia="fr-FR"/>
        </w:rPr>
        <w:t>R</w:t>
      </w:r>
      <w:r w:rsidR="0027039A" w:rsidRPr="00C04245">
        <w:rPr>
          <w:rFonts w:eastAsia="Times New Roman" w:cstheme="minorHAnsi"/>
          <w:b/>
          <w:lang w:eastAsia="fr-FR"/>
        </w:rPr>
        <w:t>epositionner les acteurs au centre du processus dans la définition des grandes orientations stratégiques</w:t>
      </w:r>
      <w:r w:rsidR="00C04245">
        <w:rPr>
          <w:rFonts w:eastAsia="Times New Roman" w:cstheme="minorHAnsi"/>
          <w:b/>
          <w:lang w:eastAsia="fr-FR"/>
        </w:rPr>
        <w:t xml:space="preserve"> du programme et son suivi</w:t>
      </w:r>
      <w:r w:rsidR="00C04245" w:rsidRPr="00C04245">
        <w:rPr>
          <w:rFonts w:eastAsia="Times New Roman" w:cstheme="minorHAnsi"/>
          <w:lang w:eastAsia="fr-FR"/>
        </w:rPr>
        <w:t>.</w:t>
      </w:r>
    </w:p>
    <w:p w:rsidR="00C04245" w:rsidRDefault="00C04245" w:rsidP="00BF23B4">
      <w:pPr>
        <w:jc w:val="both"/>
        <w:rPr>
          <w:rFonts w:eastAsia="Times New Roman" w:cstheme="minorHAnsi"/>
          <w:lang w:eastAsia="fr-FR"/>
        </w:rPr>
      </w:pPr>
    </w:p>
    <w:p w:rsidR="0027039A" w:rsidRPr="00C04245" w:rsidRDefault="00C04245" w:rsidP="00BF23B4">
      <w:pPr>
        <w:jc w:val="both"/>
        <w:rPr>
          <w:rFonts w:eastAsia="Times New Roman" w:cstheme="minorHAnsi"/>
          <w:lang w:eastAsia="fr-FR"/>
        </w:rPr>
      </w:pPr>
      <w:r w:rsidRPr="00C04245">
        <w:rPr>
          <w:rFonts w:eastAsia="Times New Roman" w:cstheme="minorHAnsi"/>
          <w:lang w:eastAsia="fr-FR"/>
        </w:rPr>
        <w:t>Responsabilisation effective des acteurs :</w:t>
      </w:r>
    </w:p>
    <w:p w:rsidR="0027039A" w:rsidRPr="00354DF5" w:rsidRDefault="008E3FB2" w:rsidP="000D6583">
      <w:pPr>
        <w:pStyle w:val="Paragraphedeliste"/>
        <w:numPr>
          <w:ilvl w:val="0"/>
          <w:numId w:val="26"/>
        </w:numPr>
        <w:ind w:left="851" w:hanging="283"/>
        <w:jc w:val="both"/>
        <w:rPr>
          <w:rFonts w:eastAsia="Times New Roman" w:cstheme="minorHAnsi"/>
          <w:lang w:eastAsia="fr-FR"/>
        </w:rPr>
      </w:pPr>
      <w:r w:rsidRPr="00354DF5">
        <w:rPr>
          <w:rFonts w:eastAsia="Times New Roman" w:cstheme="minorHAnsi"/>
          <w:lang w:eastAsia="fr-FR"/>
        </w:rPr>
        <w:t xml:space="preserve">Organisation </w:t>
      </w:r>
      <w:r w:rsidR="0027039A" w:rsidRPr="00354DF5">
        <w:rPr>
          <w:rFonts w:eastAsia="Times New Roman" w:cstheme="minorHAnsi"/>
          <w:lang w:eastAsia="fr-FR"/>
        </w:rPr>
        <w:t>d’une rencontre pluri-acteurs (</w:t>
      </w:r>
      <w:r w:rsidR="00F6223E" w:rsidRPr="00354DF5">
        <w:rPr>
          <w:rFonts w:eastAsia="Times New Roman" w:cstheme="minorHAnsi"/>
          <w:lang w:eastAsia="fr-FR"/>
        </w:rPr>
        <w:t>Présidents</w:t>
      </w:r>
      <w:r w:rsidR="000A5D7B">
        <w:rPr>
          <w:rFonts w:eastAsia="Times New Roman" w:cstheme="minorHAnsi"/>
          <w:lang w:eastAsia="fr-FR"/>
        </w:rPr>
        <w:t xml:space="preserve"> </w:t>
      </w:r>
      <w:r w:rsidR="0027039A" w:rsidRPr="00354DF5">
        <w:rPr>
          <w:rFonts w:eastAsia="Times New Roman" w:cstheme="minorHAnsi"/>
          <w:lang w:eastAsia="fr-FR"/>
        </w:rPr>
        <w:t xml:space="preserve">et </w:t>
      </w:r>
      <w:r w:rsidR="00F6223E" w:rsidRPr="00354DF5">
        <w:rPr>
          <w:rFonts w:eastAsia="Times New Roman" w:cstheme="minorHAnsi"/>
          <w:lang w:eastAsia="fr-FR"/>
        </w:rPr>
        <w:t>Secrétaires</w:t>
      </w:r>
      <w:r w:rsidR="0027039A" w:rsidRPr="00354DF5">
        <w:rPr>
          <w:rFonts w:eastAsia="Times New Roman" w:cstheme="minorHAnsi"/>
          <w:lang w:eastAsia="fr-FR"/>
        </w:rPr>
        <w:t xml:space="preserve"> </w:t>
      </w:r>
      <w:r w:rsidR="00625E36">
        <w:rPr>
          <w:rFonts w:eastAsia="Times New Roman" w:cstheme="minorHAnsi"/>
          <w:lang w:eastAsia="fr-FR"/>
        </w:rPr>
        <w:t>G</w:t>
      </w:r>
      <w:r w:rsidR="0027039A" w:rsidRPr="00354DF5">
        <w:rPr>
          <w:rFonts w:eastAsia="Times New Roman" w:cstheme="minorHAnsi"/>
          <w:lang w:eastAsia="fr-FR"/>
        </w:rPr>
        <w:t>énéraux des Caritas) en septembre 2014, ce qui a permis de définir l</w:t>
      </w:r>
      <w:r>
        <w:rPr>
          <w:rFonts w:eastAsia="Times New Roman" w:cstheme="minorHAnsi"/>
          <w:lang w:eastAsia="fr-FR"/>
        </w:rPr>
        <w:t>es orientations de ce programme.</w:t>
      </w:r>
      <w:r w:rsidR="0027039A" w:rsidRPr="00354DF5">
        <w:rPr>
          <w:rFonts w:eastAsia="Times New Roman" w:cstheme="minorHAnsi"/>
          <w:lang w:eastAsia="fr-FR"/>
        </w:rPr>
        <w:t xml:space="preserve"> </w:t>
      </w:r>
    </w:p>
    <w:p w:rsidR="0027039A" w:rsidRPr="00354DF5" w:rsidRDefault="008E3FB2" w:rsidP="000D6583">
      <w:pPr>
        <w:pStyle w:val="Paragraphedeliste"/>
        <w:numPr>
          <w:ilvl w:val="0"/>
          <w:numId w:val="26"/>
        </w:numPr>
        <w:ind w:left="851" w:hanging="283"/>
        <w:jc w:val="both"/>
        <w:rPr>
          <w:rFonts w:eastAsia="Times New Roman" w:cstheme="minorHAnsi"/>
          <w:lang w:eastAsia="fr-FR"/>
        </w:rPr>
      </w:pPr>
      <w:r w:rsidRPr="00354DF5">
        <w:rPr>
          <w:rFonts w:eastAsia="Times New Roman" w:cstheme="minorHAnsi"/>
          <w:lang w:eastAsia="fr-FR"/>
        </w:rPr>
        <w:t xml:space="preserve">Organisation </w:t>
      </w:r>
      <w:r w:rsidR="0027039A" w:rsidRPr="00354DF5">
        <w:rPr>
          <w:rFonts w:eastAsia="Times New Roman" w:cstheme="minorHAnsi"/>
          <w:lang w:eastAsia="fr-FR"/>
        </w:rPr>
        <w:t xml:space="preserve">d’une rencontre avec les mêmes acteurs </w:t>
      </w:r>
      <w:r w:rsidR="0084485F">
        <w:rPr>
          <w:rFonts w:eastAsia="Times New Roman" w:cstheme="minorHAnsi"/>
          <w:lang w:eastAsia="fr-FR"/>
        </w:rPr>
        <w:t xml:space="preserve">fin </w:t>
      </w:r>
      <w:r w:rsidR="0027039A" w:rsidRPr="00354DF5">
        <w:rPr>
          <w:rFonts w:eastAsia="Times New Roman" w:cstheme="minorHAnsi"/>
          <w:lang w:eastAsia="fr-FR"/>
        </w:rPr>
        <w:t>2017 pour redéfinir les orientations stratégiques de la phase 2019-2021</w:t>
      </w:r>
      <w:r>
        <w:rPr>
          <w:rFonts w:eastAsia="Times New Roman" w:cstheme="minorHAnsi"/>
          <w:lang w:eastAsia="fr-FR"/>
        </w:rPr>
        <w:t>.</w:t>
      </w:r>
    </w:p>
    <w:p w:rsidR="0027039A" w:rsidRPr="00354DF5" w:rsidRDefault="008E3FB2" w:rsidP="000D6583">
      <w:pPr>
        <w:pStyle w:val="Paragraphedeliste"/>
        <w:numPr>
          <w:ilvl w:val="0"/>
          <w:numId w:val="26"/>
        </w:numPr>
        <w:ind w:left="851" w:hanging="283"/>
        <w:jc w:val="both"/>
        <w:rPr>
          <w:rFonts w:eastAsia="Times New Roman" w:cstheme="minorHAnsi"/>
          <w:lang w:eastAsia="fr-FR"/>
        </w:rPr>
      </w:pPr>
      <w:r w:rsidRPr="00354DF5">
        <w:rPr>
          <w:rFonts w:eastAsia="Times New Roman" w:cstheme="minorHAnsi"/>
          <w:lang w:eastAsia="fr-FR"/>
        </w:rPr>
        <w:t xml:space="preserve">Tenue </w:t>
      </w:r>
      <w:r w:rsidR="0027039A" w:rsidRPr="00354DF5">
        <w:rPr>
          <w:rFonts w:eastAsia="Times New Roman" w:cstheme="minorHAnsi"/>
          <w:lang w:eastAsia="fr-FR"/>
        </w:rPr>
        <w:t>d’un Comité de Veille Stratégique annuel pour suivre les évolutions du programme</w:t>
      </w:r>
      <w:r>
        <w:rPr>
          <w:rFonts w:eastAsia="Times New Roman" w:cstheme="minorHAnsi"/>
          <w:lang w:eastAsia="fr-FR"/>
        </w:rPr>
        <w:t>.</w:t>
      </w:r>
    </w:p>
    <w:p w:rsidR="0027039A" w:rsidRPr="00823990" w:rsidRDefault="0027039A" w:rsidP="00BF23B4">
      <w:pPr>
        <w:ind w:left="284"/>
        <w:contextualSpacing/>
        <w:jc w:val="both"/>
        <w:rPr>
          <w:rFonts w:eastAsia="Times New Roman" w:cstheme="minorHAnsi"/>
          <w:sz w:val="16"/>
          <w:lang w:eastAsia="fr-FR"/>
        </w:rPr>
      </w:pPr>
    </w:p>
    <w:p w:rsidR="0027039A" w:rsidRPr="00F261E5" w:rsidRDefault="00D61491" w:rsidP="00BF23B4">
      <w:pPr>
        <w:pStyle w:val="Paragraphedeliste"/>
        <w:ind w:left="0"/>
        <w:jc w:val="both"/>
        <w:rPr>
          <w:rFonts w:eastAsia="Times New Roman" w:cstheme="minorHAnsi"/>
          <w:lang w:eastAsia="fr-FR"/>
        </w:rPr>
      </w:pPr>
      <w:r>
        <w:rPr>
          <w:rFonts w:eastAsia="Times New Roman" w:cstheme="minorHAnsi"/>
          <w:lang w:eastAsia="fr-FR"/>
        </w:rPr>
        <w:t>L</w:t>
      </w:r>
      <w:r w:rsidR="0027039A" w:rsidRPr="00F261E5">
        <w:rPr>
          <w:rFonts w:eastAsia="Times New Roman" w:cstheme="minorHAnsi"/>
          <w:lang w:eastAsia="fr-FR"/>
        </w:rPr>
        <w:t>e SC</w:t>
      </w:r>
      <w:r w:rsidR="000832B6" w:rsidRPr="00F261E5">
        <w:rPr>
          <w:rFonts w:eastAsia="Times New Roman" w:cstheme="minorHAnsi"/>
          <w:lang w:eastAsia="fr-FR"/>
        </w:rPr>
        <w:t>-</w:t>
      </w:r>
      <w:r w:rsidR="0027039A" w:rsidRPr="00F261E5">
        <w:rPr>
          <w:rFonts w:eastAsia="Times New Roman" w:cstheme="minorHAnsi"/>
          <w:lang w:eastAsia="fr-FR"/>
        </w:rPr>
        <w:t>CF est responsable de la mise à disposition de l’accompagnement</w:t>
      </w:r>
      <w:r w:rsidR="00F261E5" w:rsidRPr="00F261E5">
        <w:rPr>
          <w:rFonts w:eastAsia="Times New Roman" w:cstheme="minorHAnsi"/>
          <w:lang w:eastAsia="fr-FR"/>
        </w:rPr>
        <w:t>.</w:t>
      </w:r>
      <w:r w:rsidR="00694F76" w:rsidRPr="00694F76">
        <w:rPr>
          <w:rFonts w:eastAsia="Times New Roman" w:cstheme="minorHAnsi"/>
          <w:lang w:eastAsia="fr-FR"/>
        </w:rPr>
        <w:t xml:space="preserve"> </w:t>
      </w:r>
      <w:r w:rsidR="00694F76" w:rsidRPr="00F261E5">
        <w:rPr>
          <w:rFonts w:eastAsia="Times New Roman" w:cstheme="minorHAnsi"/>
          <w:lang w:eastAsia="fr-FR"/>
        </w:rPr>
        <w:t xml:space="preserve">Les résultats obtenus relèvent </w:t>
      </w:r>
      <w:r w:rsidR="00694F76">
        <w:rPr>
          <w:rFonts w:eastAsia="Times New Roman" w:cstheme="minorHAnsi"/>
          <w:lang w:eastAsia="fr-FR"/>
        </w:rPr>
        <w:t xml:space="preserve">eux </w:t>
      </w:r>
      <w:r w:rsidR="00694F76" w:rsidRPr="00F261E5">
        <w:rPr>
          <w:rFonts w:eastAsia="Times New Roman" w:cstheme="minorHAnsi"/>
          <w:lang w:eastAsia="fr-FR"/>
        </w:rPr>
        <w:t>de l</w:t>
      </w:r>
      <w:r w:rsidR="00694F76">
        <w:rPr>
          <w:rFonts w:eastAsia="Times New Roman" w:cstheme="minorHAnsi"/>
          <w:lang w:eastAsia="fr-FR"/>
        </w:rPr>
        <w:t>a</w:t>
      </w:r>
      <w:r w:rsidR="00694F76" w:rsidRPr="00F261E5">
        <w:rPr>
          <w:rFonts w:eastAsia="Times New Roman" w:cstheme="minorHAnsi"/>
          <w:lang w:eastAsia="fr-FR"/>
        </w:rPr>
        <w:t xml:space="preserve"> responsabilité </w:t>
      </w:r>
      <w:r w:rsidR="00694F76">
        <w:rPr>
          <w:rFonts w:eastAsia="Times New Roman" w:cstheme="minorHAnsi"/>
          <w:lang w:eastAsia="fr-FR"/>
        </w:rPr>
        <w:t>d</w:t>
      </w:r>
      <w:r w:rsidR="00694F76" w:rsidRPr="00F261E5">
        <w:rPr>
          <w:rFonts w:eastAsia="Times New Roman" w:cstheme="minorHAnsi"/>
          <w:lang w:eastAsia="fr-FR"/>
        </w:rPr>
        <w:t>es Caritas</w:t>
      </w:r>
      <w:r w:rsidR="00694F76">
        <w:rPr>
          <w:rFonts w:eastAsia="Times New Roman" w:cstheme="minorHAnsi"/>
          <w:lang w:eastAsia="fr-FR"/>
        </w:rPr>
        <w:t>.</w:t>
      </w:r>
    </w:p>
    <w:p w:rsidR="0027039A" w:rsidRPr="00823990" w:rsidRDefault="0027039A" w:rsidP="00BF23B4">
      <w:pPr>
        <w:pStyle w:val="Paragraphedeliste"/>
        <w:ind w:left="284"/>
        <w:jc w:val="both"/>
        <w:rPr>
          <w:rFonts w:eastAsia="Times New Roman" w:cstheme="minorHAnsi"/>
          <w:b/>
          <w:sz w:val="16"/>
          <w:lang w:eastAsia="fr-FR"/>
        </w:rPr>
      </w:pPr>
    </w:p>
    <w:p w:rsidR="0027039A" w:rsidRPr="000A5D7B" w:rsidRDefault="008B32E1" w:rsidP="00BF23B4">
      <w:pPr>
        <w:jc w:val="both"/>
        <w:rPr>
          <w:rFonts w:eastAsia="Times New Roman" w:cstheme="minorHAnsi"/>
          <w:lang w:eastAsia="fr-FR"/>
        </w:rPr>
      </w:pPr>
      <w:r w:rsidRPr="00A21346">
        <w:rPr>
          <w:rFonts w:eastAsia="Times New Roman" w:cstheme="minorHAnsi"/>
          <w:b/>
          <w:i/>
          <w:lang w:eastAsia="fr-FR"/>
        </w:rPr>
        <w:t>4.2.</w:t>
      </w:r>
      <w:r w:rsidRPr="000A5D7B">
        <w:rPr>
          <w:rFonts w:eastAsia="Times New Roman" w:cstheme="minorHAnsi"/>
          <w:b/>
          <w:lang w:eastAsia="fr-FR"/>
        </w:rPr>
        <w:t xml:space="preserve"> A</w:t>
      </w:r>
      <w:r w:rsidR="0027039A" w:rsidRPr="000A5D7B">
        <w:rPr>
          <w:rFonts w:eastAsia="Times New Roman" w:cstheme="minorHAnsi"/>
          <w:b/>
          <w:lang w:eastAsia="fr-FR"/>
        </w:rPr>
        <w:t>pprofondissement des processus de changement</w:t>
      </w:r>
      <w:r w:rsidR="0027039A" w:rsidRPr="000A5D7B">
        <w:rPr>
          <w:rFonts w:eastAsia="Times New Roman" w:cstheme="minorHAnsi"/>
          <w:lang w:eastAsia="fr-FR"/>
        </w:rPr>
        <w:t xml:space="preserve"> : </w:t>
      </w:r>
    </w:p>
    <w:p w:rsidR="0027039A" w:rsidRPr="009E7F7A" w:rsidRDefault="0027039A" w:rsidP="00BF23B4">
      <w:pPr>
        <w:pStyle w:val="Paragraphedeliste"/>
        <w:ind w:left="284"/>
        <w:jc w:val="both"/>
        <w:rPr>
          <w:rFonts w:eastAsia="Times New Roman" w:cstheme="minorHAnsi"/>
          <w:sz w:val="16"/>
          <w:lang w:eastAsia="fr-FR"/>
        </w:rPr>
      </w:pPr>
    </w:p>
    <w:p w:rsidR="0027039A" w:rsidRPr="000A5D7B" w:rsidRDefault="0027039A" w:rsidP="00BD5FFA">
      <w:pPr>
        <w:jc w:val="both"/>
        <w:rPr>
          <w:rFonts w:eastAsia="Times New Roman" w:cstheme="minorHAnsi"/>
          <w:lang w:eastAsia="fr-FR"/>
        </w:rPr>
      </w:pPr>
      <w:r w:rsidRPr="000A5D7B">
        <w:rPr>
          <w:rFonts w:eastAsia="Times New Roman" w:cstheme="minorHAnsi"/>
          <w:lang w:eastAsia="fr-FR"/>
        </w:rPr>
        <w:t>Dans ce programme sont présentés les résultats attendus et les activités à mener, tout en précisant ce qui doit changer au sein des Caritas et du SC</w:t>
      </w:r>
      <w:r w:rsidR="000832B6">
        <w:rPr>
          <w:rFonts w:eastAsia="Times New Roman" w:cstheme="minorHAnsi"/>
          <w:lang w:eastAsia="fr-FR"/>
        </w:rPr>
        <w:t>-</w:t>
      </w:r>
      <w:r w:rsidR="00BD5FFA">
        <w:rPr>
          <w:rFonts w:eastAsia="Times New Roman" w:cstheme="minorHAnsi"/>
          <w:lang w:eastAsia="fr-FR"/>
        </w:rPr>
        <w:t xml:space="preserve">CF pour progresser. </w:t>
      </w:r>
    </w:p>
    <w:p w:rsidR="0027039A" w:rsidRPr="000A5D7B" w:rsidRDefault="0027039A" w:rsidP="00BF23B4">
      <w:pPr>
        <w:jc w:val="both"/>
        <w:rPr>
          <w:rFonts w:eastAsia="Times New Roman" w:cstheme="minorHAnsi"/>
          <w:lang w:eastAsia="fr-FR"/>
        </w:rPr>
      </w:pPr>
      <w:r w:rsidRPr="000A5D7B">
        <w:rPr>
          <w:rFonts w:eastAsia="Times New Roman" w:cstheme="minorHAnsi"/>
          <w:lang w:eastAsia="fr-FR"/>
        </w:rPr>
        <w:t>Seront également distinguées différentes</w:t>
      </w:r>
      <w:r w:rsidR="00B21523">
        <w:rPr>
          <w:rFonts w:eastAsia="Times New Roman" w:cstheme="minorHAnsi"/>
          <w:lang w:eastAsia="fr-FR"/>
        </w:rPr>
        <w:t xml:space="preserve"> étapes</w:t>
      </w:r>
      <w:r w:rsidRPr="000A5D7B">
        <w:rPr>
          <w:rFonts w:eastAsia="Times New Roman" w:cstheme="minorHAnsi"/>
          <w:lang w:eastAsia="fr-FR"/>
        </w:rPr>
        <w:t xml:space="preserve"> dans ces processus de changement :</w:t>
      </w:r>
    </w:p>
    <w:p w:rsidR="0027039A" w:rsidRPr="000A5D7B" w:rsidRDefault="00F24D2B" w:rsidP="000D6583">
      <w:pPr>
        <w:pStyle w:val="Paragraphedeliste"/>
        <w:numPr>
          <w:ilvl w:val="0"/>
          <w:numId w:val="26"/>
        </w:numPr>
        <w:ind w:left="851" w:hanging="283"/>
        <w:jc w:val="both"/>
        <w:rPr>
          <w:rFonts w:eastAsia="Times New Roman" w:cstheme="minorHAnsi"/>
          <w:lang w:eastAsia="fr-FR"/>
        </w:rPr>
      </w:pPr>
      <w:r w:rsidRPr="000A5D7B">
        <w:rPr>
          <w:rFonts w:eastAsia="Times New Roman" w:cstheme="minorHAnsi"/>
          <w:lang w:eastAsia="fr-FR"/>
        </w:rPr>
        <w:t xml:space="preserve">Appui </w:t>
      </w:r>
      <w:r w:rsidR="0027039A" w:rsidRPr="000A5D7B">
        <w:rPr>
          <w:rFonts w:eastAsia="Times New Roman" w:cstheme="minorHAnsi"/>
          <w:lang w:eastAsia="fr-FR"/>
        </w:rPr>
        <w:t>aux Caritas dans l’émergence et la formulation d’une demande</w:t>
      </w:r>
      <w:r w:rsidR="008E3FB2">
        <w:rPr>
          <w:rFonts w:eastAsia="Times New Roman" w:cstheme="minorHAnsi"/>
          <w:lang w:eastAsia="fr-FR"/>
        </w:rPr>
        <w:t>.</w:t>
      </w:r>
    </w:p>
    <w:p w:rsidR="0027039A" w:rsidRPr="000A5D7B" w:rsidRDefault="00F24D2B" w:rsidP="000D6583">
      <w:pPr>
        <w:pStyle w:val="Paragraphedeliste"/>
        <w:numPr>
          <w:ilvl w:val="0"/>
          <w:numId w:val="26"/>
        </w:numPr>
        <w:ind w:left="851" w:hanging="283"/>
        <w:jc w:val="both"/>
        <w:rPr>
          <w:rFonts w:eastAsia="Times New Roman" w:cstheme="minorHAnsi"/>
          <w:lang w:eastAsia="fr-FR"/>
        </w:rPr>
      </w:pPr>
      <w:r w:rsidRPr="000A5D7B">
        <w:rPr>
          <w:rFonts w:eastAsia="Times New Roman" w:cstheme="minorHAnsi"/>
          <w:lang w:eastAsia="fr-FR"/>
        </w:rPr>
        <w:t xml:space="preserve">Mise </w:t>
      </w:r>
      <w:r w:rsidR="0027039A" w:rsidRPr="000A5D7B">
        <w:rPr>
          <w:rFonts w:eastAsia="Times New Roman" w:cstheme="minorHAnsi"/>
          <w:lang w:eastAsia="fr-FR"/>
        </w:rPr>
        <w:t>à disposition d’expertises</w:t>
      </w:r>
      <w:r w:rsidR="008E3FB2">
        <w:rPr>
          <w:rFonts w:eastAsia="Times New Roman" w:cstheme="minorHAnsi"/>
          <w:lang w:eastAsia="fr-FR"/>
        </w:rPr>
        <w:t>.</w:t>
      </w:r>
      <w:r w:rsidR="0027039A" w:rsidRPr="000A5D7B">
        <w:rPr>
          <w:rFonts w:eastAsia="Times New Roman" w:cstheme="minorHAnsi"/>
          <w:lang w:eastAsia="fr-FR"/>
        </w:rPr>
        <w:t xml:space="preserve"> </w:t>
      </w:r>
    </w:p>
    <w:p w:rsidR="0027039A" w:rsidRDefault="00F24D2B" w:rsidP="000D6583">
      <w:pPr>
        <w:pStyle w:val="Paragraphedeliste"/>
        <w:numPr>
          <w:ilvl w:val="0"/>
          <w:numId w:val="26"/>
        </w:numPr>
        <w:ind w:left="851" w:hanging="283"/>
        <w:jc w:val="both"/>
        <w:rPr>
          <w:rFonts w:eastAsia="Times New Roman" w:cstheme="minorHAnsi"/>
          <w:lang w:eastAsia="fr-FR"/>
        </w:rPr>
      </w:pPr>
      <w:r w:rsidRPr="000A5D7B">
        <w:rPr>
          <w:rFonts w:eastAsia="Times New Roman" w:cstheme="minorHAnsi"/>
          <w:lang w:eastAsia="fr-FR"/>
        </w:rPr>
        <w:t xml:space="preserve">Appui </w:t>
      </w:r>
      <w:r w:rsidR="0027039A" w:rsidRPr="000A5D7B">
        <w:rPr>
          <w:rFonts w:eastAsia="Times New Roman" w:cstheme="minorHAnsi"/>
          <w:lang w:eastAsia="fr-FR"/>
        </w:rPr>
        <w:t>dans la conduite du changement (identification des leviers et freins au changement)</w:t>
      </w:r>
      <w:r w:rsidR="008E3FB2">
        <w:rPr>
          <w:rFonts w:eastAsia="Times New Roman" w:cstheme="minorHAnsi"/>
          <w:lang w:eastAsia="fr-FR"/>
        </w:rPr>
        <w:t>.</w:t>
      </w:r>
    </w:p>
    <w:p w:rsidR="00C25588" w:rsidRPr="000A5D7B" w:rsidRDefault="00F24D2B" w:rsidP="000D6583">
      <w:pPr>
        <w:pStyle w:val="Paragraphedeliste"/>
        <w:numPr>
          <w:ilvl w:val="0"/>
          <w:numId w:val="26"/>
        </w:numPr>
        <w:ind w:left="851" w:hanging="283"/>
        <w:jc w:val="both"/>
        <w:rPr>
          <w:rFonts w:eastAsia="Times New Roman" w:cstheme="minorHAnsi"/>
          <w:lang w:eastAsia="fr-FR"/>
        </w:rPr>
      </w:pPr>
      <w:r>
        <w:rPr>
          <w:rFonts w:eastAsia="Times New Roman" w:cstheme="minorHAnsi"/>
          <w:lang w:eastAsia="fr-FR"/>
        </w:rPr>
        <w:t xml:space="preserve">Bilan </w:t>
      </w:r>
      <w:r w:rsidR="00C25588">
        <w:rPr>
          <w:rFonts w:eastAsia="Times New Roman" w:cstheme="minorHAnsi"/>
          <w:lang w:eastAsia="fr-FR"/>
        </w:rPr>
        <w:t>et évaluation du processus d’accompagnement</w:t>
      </w:r>
      <w:r w:rsidR="008E3FB2">
        <w:rPr>
          <w:rFonts w:eastAsia="Times New Roman" w:cstheme="minorHAnsi"/>
          <w:lang w:eastAsia="fr-FR"/>
        </w:rPr>
        <w:t>.</w:t>
      </w:r>
    </w:p>
    <w:p w:rsidR="0027039A" w:rsidRPr="00823990" w:rsidRDefault="0027039A" w:rsidP="00BF23B4">
      <w:pPr>
        <w:ind w:left="284"/>
        <w:jc w:val="both"/>
        <w:rPr>
          <w:rFonts w:eastAsia="Times New Roman" w:cstheme="minorHAnsi"/>
          <w:sz w:val="16"/>
          <w:lang w:eastAsia="fr-FR"/>
        </w:rPr>
      </w:pPr>
    </w:p>
    <w:p w:rsidR="000818FB" w:rsidRDefault="008B32E1" w:rsidP="00BF23B4">
      <w:pPr>
        <w:jc w:val="both"/>
        <w:rPr>
          <w:rFonts w:eastAsia="Times New Roman" w:cstheme="minorHAnsi"/>
          <w:b/>
          <w:lang w:eastAsia="fr-FR"/>
        </w:rPr>
      </w:pPr>
      <w:r w:rsidRPr="00A21346">
        <w:rPr>
          <w:rFonts w:eastAsia="Times New Roman" w:cstheme="minorHAnsi"/>
          <w:b/>
          <w:i/>
          <w:lang w:eastAsia="fr-FR"/>
        </w:rPr>
        <w:t>4.3.</w:t>
      </w:r>
      <w:r w:rsidRPr="000A5D7B">
        <w:rPr>
          <w:rFonts w:eastAsia="Times New Roman" w:cstheme="minorHAnsi"/>
          <w:b/>
          <w:lang w:eastAsia="fr-FR"/>
        </w:rPr>
        <w:t xml:space="preserve"> </w:t>
      </w:r>
      <w:r w:rsidR="000818FB">
        <w:rPr>
          <w:rFonts w:eastAsia="Times New Roman" w:cstheme="minorHAnsi"/>
          <w:b/>
          <w:lang w:eastAsia="fr-FR"/>
        </w:rPr>
        <w:t>Amélioration de la stratégie d’accompagnement du SC-CF.</w:t>
      </w:r>
    </w:p>
    <w:p w:rsidR="0027039A" w:rsidRPr="009E7F7A" w:rsidRDefault="0027039A" w:rsidP="00BF23B4">
      <w:pPr>
        <w:pStyle w:val="Paragraphedeliste"/>
        <w:ind w:left="284"/>
        <w:rPr>
          <w:rFonts w:eastAsia="Times New Roman" w:cstheme="minorHAnsi"/>
          <w:sz w:val="16"/>
          <w:lang w:eastAsia="fr-FR"/>
        </w:rPr>
      </w:pPr>
    </w:p>
    <w:p w:rsidR="0027039A" w:rsidRPr="009F00A8" w:rsidRDefault="0027039A" w:rsidP="000818FB">
      <w:pPr>
        <w:jc w:val="both"/>
        <w:rPr>
          <w:rFonts w:eastAsia="Times New Roman" w:cstheme="minorHAnsi"/>
          <w:lang w:eastAsia="fr-FR"/>
        </w:rPr>
      </w:pPr>
      <w:r w:rsidRPr="009F00A8">
        <w:rPr>
          <w:rFonts w:eastAsia="Times New Roman" w:cstheme="minorHAnsi"/>
          <w:lang w:eastAsia="fr-FR"/>
        </w:rPr>
        <w:t>Pour profess</w:t>
      </w:r>
      <w:r w:rsidR="000818FB">
        <w:rPr>
          <w:rFonts w:eastAsia="Times New Roman" w:cstheme="minorHAnsi"/>
          <w:lang w:eastAsia="fr-FR"/>
        </w:rPr>
        <w:t>ionnaliser notre accompagnement, d</w:t>
      </w:r>
      <w:r w:rsidR="000818FB" w:rsidRPr="000A5D7B">
        <w:rPr>
          <w:rFonts w:eastAsia="Times New Roman" w:cstheme="minorHAnsi"/>
          <w:b/>
          <w:lang w:eastAsia="fr-FR"/>
        </w:rPr>
        <w:t xml:space="preserve">es changements </w:t>
      </w:r>
      <w:r w:rsidR="000818FB">
        <w:rPr>
          <w:rFonts w:eastAsia="Times New Roman" w:cstheme="minorHAnsi"/>
          <w:b/>
          <w:lang w:eastAsia="fr-FR"/>
        </w:rPr>
        <w:t xml:space="preserve">sont </w:t>
      </w:r>
      <w:r w:rsidR="000818FB" w:rsidRPr="000A5D7B">
        <w:rPr>
          <w:rFonts w:eastAsia="Times New Roman" w:cstheme="minorHAnsi"/>
          <w:b/>
          <w:lang w:eastAsia="fr-FR"/>
        </w:rPr>
        <w:t>à amorcer ou à consolider au sein du SCCF comme levier de changement des Caritas</w:t>
      </w:r>
      <w:r w:rsidR="000818FB">
        <w:rPr>
          <w:rFonts w:eastAsia="Times New Roman" w:cstheme="minorHAnsi"/>
          <w:b/>
          <w:lang w:eastAsia="fr-FR"/>
        </w:rPr>
        <w:t> </w:t>
      </w:r>
      <w:r w:rsidR="000818FB">
        <w:rPr>
          <w:rFonts w:eastAsia="Times New Roman" w:cstheme="minorHAnsi"/>
          <w:lang w:eastAsia="fr-FR"/>
        </w:rPr>
        <w:t>:</w:t>
      </w:r>
    </w:p>
    <w:p w:rsidR="0027039A" w:rsidRPr="000A5D7B" w:rsidRDefault="00F24D2B" w:rsidP="000D6583">
      <w:pPr>
        <w:pStyle w:val="Paragraphedeliste"/>
        <w:numPr>
          <w:ilvl w:val="0"/>
          <w:numId w:val="26"/>
        </w:numPr>
        <w:ind w:left="851" w:hanging="283"/>
        <w:jc w:val="both"/>
        <w:rPr>
          <w:rFonts w:eastAsia="Times New Roman" w:cstheme="minorHAnsi"/>
          <w:lang w:eastAsia="fr-FR"/>
        </w:rPr>
      </w:pPr>
      <w:r w:rsidRPr="000A5D7B">
        <w:rPr>
          <w:rFonts w:eastAsia="Times New Roman" w:cstheme="minorHAnsi"/>
          <w:lang w:eastAsia="fr-FR"/>
        </w:rPr>
        <w:t xml:space="preserve">Formaliser </w:t>
      </w:r>
      <w:r w:rsidR="0027039A" w:rsidRPr="000A5D7B">
        <w:rPr>
          <w:rFonts w:eastAsia="Times New Roman" w:cstheme="minorHAnsi"/>
          <w:lang w:eastAsia="fr-FR"/>
        </w:rPr>
        <w:t>la stratégie de renforcement de capacités développée dans le cadre de ce programme e</w:t>
      </w:r>
      <w:r w:rsidR="008E3FB2">
        <w:rPr>
          <w:rFonts w:eastAsia="Times New Roman" w:cstheme="minorHAnsi"/>
          <w:lang w:eastAsia="fr-FR"/>
        </w:rPr>
        <w:t>t la stratégie d’accompagnement.</w:t>
      </w:r>
    </w:p>
    <w:p w:rsidR="0027039A" w:rsidRPr="000A5D7B" w:rsidRDefault="00F24D2B" w:rsidP="000D6583">
      <w:pPr>
        <w:pStyle w:val="Paragraphedeliste"/>
        <w:numPr>
          <w:ilvl w:val="0"/>
          <w:numId w:val="26"/>
        </w:numPr>
        <w:ind w:left="851" w:hanging="283"/>
        <w:jc w:val="both"/>
        <w:rPr>
          <w:rFonts w:eastAsia="Times New Roman" w:cstheme="minorHAnsi"/>
          <w:lang w:eastAsia="fr-FR"/>
        </w:rPr>
      </w:pPr>
      <w:r w:rsidRPr="000A5D7B">
        <w:rPr>
          <w:rFonts w:eastAsia="Times New Roman" w:cstheme="minorHAnsi"/>
          <w:lang w:eastAsia="fr-FR"/>
        </w:rPr>
        <w:t>Diversifier les thématiques d’accompagnement</w:t>
      </w:r>
      <w:r w:rsidR="008E3FB2">
        <w:rPr>
          <w:rFonts w:eastAsia="Times New Roman" w:cstheme="minorHAnsi"/>
          <w:lang w:eastAsia="fr-FR"/>
        </w:rPr>
        <w:t>.</w:t>
      </w:r>
      <w:r w:rsidR="0027039A" w:rsidRPr="000A5D7B">
        <w:rPr>
          <w:rFonts w:eastAsia="Times New Roman" w:cstheme="minorHAnsi"/>
          <w:lang w:eastAsia="fr-FR"/>
        </w:rPr>
        <w:t xml:space="preserve"> </w:t>
      </w:r>
    </w:p>
    <w:p w:rsidR="0027039A" w:rsidRPr="000A5D7B" w:rsidRDefault="00F24D2B" w:rsidP="000D6583">
      <w:pPr>
        <w:pStyle w:val="Paragraphedeliste"/>
        <w:numPr>
          <w:ilvl w:val="0"/>
          <w:numId w:val="26"/>
        </w:numPr>
        <w:ind w:left="851" w:hanging="283"/>
        <w:jc w:val="both"/>
        <w:rPr>
          <w:rFonts w:eastAsia="Times New Roman" w:cstheme="minorHAnsi"/>
          <w:lang w:eastAsia="fr-FR"/>
        </w:rPr>
      </w:pPr>
      <w:r w:rsidRPr="000A5D7B">
        <w:rPr>
          <w:rFonts w:eastAsia="Times New Roman" w:cstheme="minorHAnsi"/>
          <w:lang w:eastAsia="fr-FR"/>
        </w:rPr>
        <w:t>Diversifier le</w:t>
      </w:r>
      <w:r w:rsidR="0027039A" w:rsidRPr="000A5D7B">
        <w:rPr>
          <w:rFonts w:eastAsia="Times New Roman" w:cstheme="minorHAnsi"/>
          <w:lang w:eastAsia="fr-FR"/>
        </w:rPr>
        <w:t>s modalités d’accompagnement</w:t>
      </w:r>
      <w:r w:rsidR="008E3FB2">
        <w:rPr>
          <w:rFonts w:eastAsia="Times New Roman" w:cstheme="minorHAnsi"/>
          <w:lang w:eastAsia="fr-FR"/>
        </w:rPr>
        <w:t>.</w:t>
      </w:r>
      <w:r w:rsidR="0027039A" w:rsidRPr="000A5D7B">
        <w:rPr>
          <w:rFonts w:eastAsia="Times New Roman" w:cstheme="minorHAnsi"/>
          <w:lang w:eastAsia="fr-FR"/>
        </w:rPr>
        <w:t> </w:t>
      </w:r>
    </w:p>
    <w:p w:rsidR="004F48B6" w:rsidRDefault="00F24D2B" w:rsidP="000D6583">
      <w:pPr>
        <w:pStyle w:val="Paragraphedeliste"/>
        <w:numPr>
          <w:ilvl w:val="0"/>
          <w:numId w:val="26"/>
        </w:numPr>
        <w:ind w:left="851" w:hanging="283"/>
        <w:jc w:val="both"/>
        <w:rPr>
          <w:rFonts w:eastAsia="Times New Roman" w:cstheme="minorHAnsi"/>
          <w:lang w:eastAsia="fr-FR"/>
        </w:rPr>
      </w:pPr>
      <w:r w:rsidRPr="004F48B6">
        <w:rPr>
          <w:rFonts w:eastAsia="Times New Roman" w:cstheme="minorHAnsi"/>
          <w:lang w:eastAsia="fr-FR"/>
        </w:rPr>
        <w:t>R</w:t>
      </w:r>
      <w:r w:rsidR="008B32E1" w:rsidRPr="004F48B6">
        <w:rPr>
          <w:rFonts w:eastAsia="Times New Roman" w:cstheme="minorHAnsi"/>
          <w:lang w:eastAsia="fr-FR"/>
        </w:rPr>
        <w:t>ed</w:t>
      </w:r>
      <w:r w:rsidRPr="004F48B6">
        <w:rPr>
          <w:rFonts w:eastAsia="Times New Roman" w:cstheme="minorHAnsi"/>
          <w:lang w:eastAsia="fr-FR"/>
        </w:rPr>
        <w:t xml:space="preserve">éfinir une méthode de mesure de changement des </w:t>
      </w:r>
      <w:r w:rsidR="00401EAA" w:rsidRPr="004F48B6">
        <w:rPr>
          <w:rFonts w:eastAsia="Times New Roman" w:cstheme="minorHAnsi"/>
          <w:lang w:eastAsia="fr-FR"/>
        </w:rPr>
        <w:t>Caritas</w:t>
      </w:r>
      <w:r w:rsidRPr="004F48B6">
        <w:rPr>
          <w:rFonts w:eastAsia="Times New Roman" w:cstheme="minorHAnsi"/>
          <w:lang w:eastAsia="fr-FR"/>
        </w:rPr>
        <w:t> </w:t>
      </w:r>
      <w:r w:rsidR="008B32E1" w:rsidRPr="004F48B6">
        <w:rPr>
          <w:rFonts w:eastAsia="Times New Roman" w:cstheme="minorHAnsi"/>
          <w:lang w:eastAsia="fr-FR"/>
        </w:rPr>
        <w:t>ainsi que les</w:t>
      </w:r>
      <w:r w:rsidR="0027039A" w:rsidRPr="004F48B6">
        <w:rPr>
          <w:rFonts w:eastAsia="Times New Roman" w:cstheme="minorHAnsi"/>
          <w:lang w:eastAsia="fr-FR"/>
        </w:rPr>
        <w:t xml:space="preserve"> outils de suivi-évaluation de leur évolution. </w:t>
      </w:r>
    </w:p>
    <w:p w:rsidR="00985773" w:rsidRPr="00985773" w:rsidRDefault="00F24D2B" w:rsidP="000D6583">
      <w:pPr>
        <w:pStyle w:val="Paragraphedeliste"/>
        <w:numPr>
          <w:ilvl w:val="0"/>
          <w:numId w:val="26"/>
        </w:numPr>
        <w:ind w:left="851" w:hanging="283"/>
        <w:jc w:val="both"/>
        <w:rPr>
          <w:rFonts w:eastAsia="Times New Roman" w:cstheme="minorHAnsi"/>
          <w:lang w:eastAsia="fr-FR"/>
        </w:rPr>
      </w:pPr>
      <w:r w:rsidRPr="004F48B6">
        <w:rPr>
          <w:rFonts w:eastAsia="Times New Roman" w:cstheme="minorHAnsi"/>
          <w:lang w:eastAsia="fr-FR"/>
        </w:rPr>
        <w:t xml:space="preserve">Contribuer à la réflexion menée actuellement par le secteur </w:t>
      </w:r>
      <w:r w:rsidR="00401EAA" w:rsidRPr="004F48B6">
        <w:rPr>
          <w:rFonts w:eastAsia="Times New Roman" w:cstheme="minorHAnsi"/>
          <w:lang w:eastAsia="fr-FR"/>
        </w:rPr>
        <w:t>OSI</w:t>
      </w:r>
      <w:r w:rsidRPr="004F48B6">
        <w:rPr>
          <w:rFonts w:eastAsia="Times New Roman" w:cstheme="minorHAnsi"/>
          <w:lang w:eastAsia="fr-FR"/>
        </w:rPr>
        <w:t xml:space="preserve"> en </w:t>
      </w:r>
      <w:r w:rsidR="00401EAA" w:rsidRPr="004F48B6">
        <w:rPr>
          <w:rFonts w:eastAsia="Times New Roman" w:cstheme="minorHAnsi"/>
          <w:lang w:eastAsia="fr-FR"/>
        </w:rPr>
        <w:t>F</w:t>
      </w:r>
      <w:r w:rsidRPr="004F48B6">
        <w:rPr>
          <w:rFonts w:eastAsia="Times New Roman" w:cstheme="minorHAnsi"/>
          <w:lang w:eastAsia="fr-FR"/>
        </w:rPr>
        <w:t xml:space="preserve">rance (notamment programme prisme </w:t>
      </w:r>
      <w:r w:rsidR="0027039A" w:rsidRPr="004F48B6">
        <w:rPr>
          <w:rFonts w:eastAsia="Times New Roman" w:cstheme="minorHAnsi"/>
          <w:lang w:eastAsia="fr-FR"/>
        </w:rPr>
        <w:t xml:space="preserve">du F3E) et s’enrichir des expérimentations menées par les autres associations concernées. </w:t>
      </w:r>
    </w:p>
    <w:p w:rsidR="00C06CE1" w:rsidRPr="00C570D2" w:rsidRDefault="00B92229" w:rsidP="00BF23B4">
      <w:pPr>
        <w:tabs>
          <w:tab w:val="left" w:pos="709"/>
        </w:tabs>
        <w:jc w:val="both"/>
        <w:rPr>
          <w:rFonts w:eastAsia="Times New Roman" w:cstheme="minorHAnsi"/>
          <w:b/>
          <w:u w:val="single"/>
          <w:lang w:eastAsia="fr-FR"/>
        </w:rPr>
      </w:pPr>
      <w:bookmarkStart w:id="33" w:name="_Toc410223890"/>
      <w:bookmarkEnd w:id="32"/>
      <w:r w:rsidRPr="00C570D2">
        <w:rPr>
          <w:rFonts w:eastAsia="Times New Roman" w:cstheme="minorHAnsi"/>
          <w:b/>
          <w:u w:val="single"/>
          <w:lang w:eastAsia="fr-FR"/>
        </w:rPr>
        <w:t>5</w:t>
      </w:r>
      <w:r w:rsidR="00661172" w:rsidRPr="00C570D2">
        <w:rPr>
          <w:rFonts w:eastAsia="Times New Roman" w:cstheme="minorHAnsi"/>
          <w:b/>
          <w:u w:val="single"/>
          <w:lang w:eastAsia="fr-FR"/>
        </w:rPr>
        <w:t>.5</w:t>
      </w:r>
      <w:r w:rsidRPr="00C570D2">
        <w:rPr>
          <w:rFonts w:eastAsia="Times New Roman" w:cstheme="minorHAnsi"/>
          <w:b/>
          <w:u w:val="single"/>
          <w:lang w:eastAsia="fr-FR"/>
        </w:rPr>
        <w:t xml:space="preserve">. </w:t>
      </w:r>
      <w:r w:rsidR="00C06CE1" w:rsidRPr="00C570D2">
        <w:rPr>
          <w:rFonts w:eastAsia="Times New Roman" w:cstheme="minorHAnsi"/>
          <w:b/>
          <w:u w:val="single"/>
          <w:lang w:eastAsia="fr-FR"/>
        </w:rPr>
        <w:t>Renf</w:t>
      </w:r>
      <w:r w:rsidR="00F4200F" w:rsidRPr="00C570D2">
        <w:rPr>
          <w:rFonts w:eastAsia="Times New Roman" w:cstheme="minorHAnsi"/>
          <w:b/>
          <w:u w:val="single"/>
          <w:lang w:eastAsia="fr-FR"/>
        </w:rPr>
        <w:t>orcement de capacité</w:t>
      </w:r>
      <w:r w:rsidR="008A575B" w:rsidRPr="00C570D2">
        <w:rPr>
          <w:rFonts w:eastAsia="Times New Roman" w:cstheme="minorHAnsi"/>
          <w:b/>
          <w:u w:val="single"/>
          <w:lang w:eastAsia="fr-FR"/>
        </w:rPr>
        <w:t>s</w:t>
      </w:r>
      <w:r w:rsidR="00F4200F" w:rsidRPr="00C570D2">
        <w:rPr>
          <w:rFonts w:eastAsia="Times New Roman" w:cstheme="minorHAnsi"/>
          <w:b/>
          <w:u w:val="single"/>
          <w:lang w:eastAsia="fr-FR"/>
        </w:rPr>
        <w:t xml:space="preserve"> des partenaires</w:t>
      </w:r>
      <w:bookmarkEnd w:id="33"/>
      <w:r w:rsidR="00F4200F" w:rsidRPr="00C570D2">
        <w:rPr>
          <w:rFonts w:eastAsia="Times New Roman" w:cstheme="minorHAnsi"/>
          <w:b/>
          <w:u w:val="single"/>
          <w:lang w:eastAsia="fr-FR"/>
        </w:rPr>
        <w:t xml:space="preserve"> </w:t>
      </w:r>
    </w:p>
    <w:p w:rsidR="00CE3E1B" w:rsidRPr="00E13FDF" w:rsidRDefault="00CE3E1B" w:rsidP="00BF23B4">
      <w:pPr>
        <w:pStyle w:val="Titre2"/>
        <w:tabs>
          <w:tab w:val="num" w:pos="0"/>
        </w:tabs>
        <w:spacing w:after="0"/>
        <w:rPr>
          <w:rFonts w:asciiTheme="minorHAnsi" w:hAnsiTheme="minorHAnsi" w:cstheme="minorHAnsi"/>
          <w:b w:val="0"/>
          <w:i/>
          <w:sz w:val="22"/>
          <w:szCs w:val="22"/>
        </w:rPr>
      </w:pPr>
      <w:bookmarkStart w:id="34" w:name="_Toc410223892"/>
    </w:p>
    <w:p w:rsidR="00E14A76" w:rsidRPr="00DD0B32" w:rsidRDefault="00E14A76" w:rsidP="00BF23B4">
      <w:pPr>
        <w:tabs>
          <w:tab w:val="left" w:pos="709"/>
        </w:tabs>
        <w:jc w:val="both"/>
        <w:rPr>
          <w:rFonts w:eastAsia="Times New Roman" w:cstheme="minorHAnsi"/>
          <w:lang w:eastAsia="fr-FR"/>
        </w:rPr>
      </w:pPr>
      <w:bookmarkStart w:id="35" w:name="_Toc410223893"/>
      <w:bookmarkEnd w:id="34"/>
      <w:r w:rsidRPr="00DD0B32">
        <w:rPr>
          <w:rFonts w:eastAsia="Times New Roman" w:cstheme="minorHAnsi"/>
          <w:lang w:eastAsia="fr-FR"/>
        </w:rPr>
        <w:lastRenderedPageBreak/>
        <w:t>La thématique de ce</w:t>
      </w:r>
      <w:r w:rsidR="00A1063B" w:rsidRPr="00DD0B32">
        <w:rPr>
          <w:rFonts w:eastAsia="Times New Roman" w:cstheme="minorHAnsi"/>
          <w:lang w:eastAsia="fr-FR"/>
        </w:rPr>
        <w:t xml:space="preserve"> programme </w:t>
      </w:r>
      <w:r w:rsidR="007B6C4F" w:rsidRPr="00DD0B32">
        <w:rPr>
          <w:rFonts w:eastAsia="Times New Roman" w:cstheme="minorHAnsi"/>
          <w:lang w:eastAsia="fr-FR"/>
        </w:rPr>
        <w:t>porte</w:t>
      </w:r>
      <w:r w:rsidR="00A1063B" w:rsidRPr="00DD0B32">
        <w:rPr>
          <w:rFonts w:eastAsia="Times New Roman" w:cstheme="minorHAnsi"/>
          <w:lang w:eastAsia="fr-FR"/>
        </w:rPr>
        <w:t xml:space="preserve"> </w:t>
      </w:r>
      <w:r w:rsidR="00C62A5D">
        <w:rPr>
          <w:rFonts w:eastAsia="Times New Roman" w:cstheme="minorHAnsi"/>
          <w:lang w:eastAsia="fr-FR"/>
        </w:rPr>
        <w:t>essentiellement</w:t>
      </w:r>
      <w:r w:rsidR="00A1063B" w:rsidRPr="00DD0B32">
        <w:rPr>
          <w:rFonts w:eastAsia="Times New Roman" w:cstheme="minorHAnsi"/>
          <w:lang w:eastAsia="fr-FR"/>
        </w:rPr>
        <w:t xml:space="preserve"> </w:t>
      </w:r>
      <w:r w:rsidRPr="00DD0B32">
        <w:rPr>
          <w:rFonts w:eastAsia="Times New Roman" w:cstheme="minorHAnsi"/>
          <w:lang w:eastAsia="fr-FR"/>
        </w:rPr>
        <w:t xml:space="preserve">sur </w:t>
      </w:r>
      <w:r w:rsidR="0092645A">
        <w:rPr>
          <w:rFonts w:eastAsia="Times New Roman" w:cstheme="minorHAnsi"/>
          <w:lang w:eastAsia="fr-FR"/>
        </w:rPr>
        <w:t>le renforcement de</w:t>
      </w:r>
      <w:r w:rsidR="00A1063B" w:rsidRPr="00DD0B32">
        <w:rPr>
          <w:rFonts w:eastAsia="Times New Roman" w:cstheme="minorHAnsi"/>
          <w:lang w:eastAsia="fr-FR"/>
        </w:rPr>
        <w:t xml:space="preserve"> capacités des partenaires Caritas.</w:t>
      </w:r>
      <w:r w:rsidR="00FF1E62" w:rsidRPr="00DD0B32">
        <w:rPr>
          <w:rFonts w:eastAsia="Times New Roman" w:cstheme="minorHAnsi"/>
          <w:lang w:eastAsia="fr-FR"/>
        </w:rPr>
        <w:t xml:space="preserve"> </w:t>
      </w:r>
      <w:r w:rsidR="00C828F9" w:rsidRPr="00DD0B32">
        <w:rPr>
          <w:rFonts w:eastAsia="Times New Roman" w:cstheme="minorHAnsi"/>
          <w:lang w:eastAsia="fr-FR"/>
        </w:rPr>
        <w:t>L</w:t>
      </w:r>
      <w:r w:rsidR="00A1063B" w:rsidRPr="00DD0B32">
        <w:rPr>
          <w:rFonts w:eastAsia="Times New Roman" w:cstheme="minorHAnsi"/>
          <w:lang w:eastAsia="fr-FR"/>
        </w:rPr>
        <w:t xml:space="preserve">a stratégie </w:t>
      </w:r>
      <w:r w:rsidRPr="00DD0B32">
        <w:rPr>
          <w:rFonts w:eastAsia="Times New Roman" w:cstheme="minorHAnsi"/>
          <w:lang w:eastAsia="fr-FR"/>
        </w:rPr>
        <w:t xml:space="preserve">d’action </w:t>
      </w:r>
      <w:r w:rsidR="007B6C4F" w:rsidRPr="00DD0B32">
        <w:rPr>
          <w:rFonts w:eastAsia="Times New Roman" w:cstheme="minorHAnsi"/>
          <w:lang w:eastAsia="fr-FR"/>
        </w:rPr>
        <w:t xml:space="preserve">définie par </w:t>
      </w:r>
      <w:r w:rsidRPr="00DD0B32">
        <w:rPr>
          <w:rFonts w:eastAsia="Times New Roman" w:cstheme="minorHAnsi"/>
          <w:lang w:eastAsia="fr-FR"/>
        </w:rPr>
        <w:t xml:space="preserve">chaque </w:t>
      </w:r>
      <w:r w:rsidR="007B6C4F" w:rsidRPr="00DD0B32">
        <w:rPr>
          <w:rFonts w:eastAsia="Times New Roman" w:cstheme="minorHAnsi"/>
          <w:lang w:eastAsia="fr-FR"/>
        </w:rPr>
        <w:t xml:space="preserve">Caritas s’adapte en </w:t>
      </w:r>
      <w:r w:rsidR="00A1063B" w:rsidRPr="00DD0B32">
        <w:rPr>
          <w:rFonts w:eastAsia="Times New Roman" w:cstheme="minorHAnsi"/>
          <w:lang w:eastAsia="fr-FR"/>
        </w:rPr>
        <w:t>fonction</w:t>
      </w:r>
      <w:r w:rsidRPr="00DD0B32">
        <w:rPr>
          <w:rFonts w:eastAsia="Times New Roman" w:cstheme="minorHAnsi"/>
          <w:lang w:eastAsia="fr-FR"/>
        </w:rPr>
        <w:t xml:space="preserve"> du niveau de développement de l’</w:t>
      </w:r>
      <w:r w:rsidR="00A1063B" w:rsidRPr="00DD0B32">
        <w:rPr>
          <w:rFonts w:eastAsia="Times New Roman" w:cstheme="minorHAnsi"/>
          <w:lang w:eastAsia="fr-FR"/>
        </w:rPr>
        <w:t>organisation</w:t>
      </w:r>
      <w:r w:rsidRPr="00DD0B32">
        <w:rPr>
          <w:rFonts w:eastAsia="Times New Roman" w:cstheme="minorHAnsi"/>
          <w:lang w:eastAsia="fr-FR"/>
        </w:rPr>
        <w:t xml:space="preserve"> et </w:t>
      </w:r>
      <w:r w:rsidR="007B6C4F" w:rsidRPr="00DD0B32">
        <w:rPr>
          <w:rFonts w:eastAsia="Times New Roman" w:cstheme="minorHAnsi"/>
          <w:lang w:eastAsia="fr-FR"/>
        </w:rPr>
        <w:t>de sa capacité d’évolution.</w:t>
      </w:r>
      <w:r w:rsidRPr="00DD0B32">
        <w:rPr>
          <w:rFonts w:eastAsia="Times New Roman" w:cstheme="minorHAnsi"/>
          <w:lang w:eastAsia="fr-FR"/>
        </w:rPr>
        <w:t xml:space="preserve"> L’ensemble des dimensions d’une organisation, à la fois institutionnelle et organisationnelle</w:t>
      </w:r>
      <w:r w:rsidR="00DC6E98">
        <w:rPr>
          <w:rFonts w:eastAsia="Times New Roman" w:cstheme="minorHAnsi"/>
          <w:lang w:eastAsia="fr-FR"/>
        </w:rPr>
        <w:t>,</w:t>
      </w:r>
      <w:r w:rsidRPr="00DD0B32">
        <w:rPr>
          <w:rFonts w:eastAsia="Times New Roman" w:cstheme="minorHAnsi"/>
          <w:lang w:eastAsia="fr-FR"/>
        </w:rPr>
        <w:t xml:space="preserve"> est traité dans le cadre de ce programme. </w:t>
      </w:r>
    </w:p>
    <w:p w:rsidR="007B6C4F" w:rsidRPr="00655BC5" w:rsidRDefault="00E14A76" w:rsidP="00BF23B4">
      <w:pPr>
        <w:tabs>
          <w:tab w:val="left" w:pos="709"/>
        </w:tabs>
        <w:jc w:val="both"/>
        <w:rPr>
          <w:rFonts w:eastAsia="Times New Roman" w:cstheme="minorHAnsi"/>
          <w:lang w:eastAsia="fr-FR"/>
        </w:rPr>
      </w:pPr>
      <w:r w:rsidRPr="00DD0B32">
        <w:rPr>
          <w:rFonts w:eastAsia="Times New Roman" w:cstheme="minorHAnsi"/>
          <w:lang w:eastAsia="fr-FR"/>
        </w:rPr>
        <w:t>Cette nouvelle phase vise à permettre de professionnaliser l’accompagnement qui est proposé aux Caritas.</w:t>
      </w:r>
      <w:r w:rsidR="00DF75E6" w:rsidRPr="00DD0B32">
        <w:rPr>
          <w:rFonts w:eastAsia="Times New Roman" w:cstheme="minorHAnsi"/>
          <w:lang w:eastAsia="fr-FR"/>
        </w:rPr>
        <w:t xml:space="preserve"> Une </w:t>
      </w:r>
      <w:r w:rsidR="00DC6E98">
        <w:rPr>
          <w:rFonts w:eastAsia="Times New Roman" w:cstheme="minorHAnsi"/>
          <w:lang w:eastAsia="fr-FR"/>
        </w:rPr>
        <w:t xml:space="preserve">autre </w:t>
      </w:r>
      <w:r w:rsidR="00DF75E6" w:rsidRPr="00DD0B32">
        <w:rPr>
          <w:rFonts w:eastAsia="Times New Roman" w:cstheme="minorHAnsi"/>
          <w:lang w:eastAsia="fr-FR"/>
        </w:rPr>
        <w:t xml:space="preserve">évolution </w:t>
      </w:r>
      <w:r w:rsidR="00DC6E98">
        <w:rPr>
          <w:rFonts w:eastAsia="Times New Roman" w:cstheme="minorHAnsi"/>
          <w:lang w:eastAsia="fr-FR"/>
        </w:rPr>
        <w:t>marquante</w:t>
      </w:r>
      <w:r w:rsidR="00DF75E6" w:rsidRPr="00DD0B32">
        <w:rPr>
          <w:rFonts w:eastAsia="Times New Roman" w:cstheme="minorHAnsi"/>
          <w:lang w:eastAsia="fr-FR"/>
        </w:rPr>
        <w:t xml:space="preserve"> pour cette 2</w:t>
      </w:r>
      <w:r w:rsidR="00DF75E6" w:rsidRPr="00DD0B32">
        <w:rPr>
          <w:rFonts w:eastAsia="Times New Roman" w:cstheme="minorHAnsi"/>
          <w:vertAlign w:val="superscript"/>
          <w:lang w:eastAsia="fr-FR"/>
        </w:rPr>
        <w:t>nde</w:t>
      </w:r>
      <w:r w:rsidR="006B4ED6">
        <w:rPr>
          <w:rFonts w:eastAsia="Times New Roman" w:cstheme="minorHAnsi"/>
          <w:lang w:eastAsia="fr-FR"/>
        </w:rPr>
        <w:t xml:space="preserve"> phase </w:t>
      </w:r>
      <w:r w:rsidR="00DF75E6" w:rsidRPr="00DD0B32">
        <w:rPr>
          <w:rFonts w:eastAsia="Times New Roman" w:cstheme="minorHAnsi"/>
          <w:lang w:eastAsia="fr-FR"/>
        </w:rPr>
        <w:t>est que le SC</w:t>
      </w:r>
      <w:r w:rsidR="000832B6">
        <w:rPr>
          <w:rFonts w:eastAsia="Times New Roman" w:cstheme="minorHAnsi"/>
          <w:lang w:eastAsia="fr-FR"/>
        </w:rPr>
        <w:t>-</w:t>
      </w:r>
      <w:r w:rsidR="00DF75E6" w:rsidRPr="00DD0B32">
        <w:rPr>
          <w:rFonts w:eastAsia="Times New Roman" w:cstheme="minorHAnsi"/>
          <w:lang w:eastAsia="fr-FR"/>
        </w:rPr>
        <w:t>CF sera également concerné par ce processus de renforcement des capacités.</w:t>
      </w:r>
    </w:p>
    <w:p w:rsidR="006A484D" w:rsidRPr="00E13FDF" w:rsidRDefault="006A484D" w:rsidP="00BF23B4">
      <w:pPr>
        <w:tabs>
          <w:tab w:val="left" w:pos="709"/>
        </w:tabs>
        <w:jc w:val="both"/>
        <w:rPr>
          <w:rFonts w:eastAsia="Times New Roman" w:cstheme="minorHAnsi"/>
          <w:b/>
          <w:lang w:eastAsia="fr-FR"/>
        </w:rPr>
      </w:pPr>
    </w:p>
    <w:p w:rsidR="00D1357D" w:rsidRPr="00C570D2" w:rsidRDefault="00661172" w:rsidP="00BF23B4">
      <w:pPr>
        <w:tabs>
          <w:tab w:val="left" w:pos="709"/>
        </w:tabs>
        <w:jc w:val="both"/>
        <w:rPr>
          <w:rFonts w:eastAsia="Times New Roman" w:cstheme="minorHAnsi"/>
          <w:b/>
          <w:u w:val="single"/>
          <w:lang w:eastAsia="fr-FR"/>
        </w:rPr>
      </w:pPr>
      <w:r w:rsidRPr="00C570D2">
        <w:rPr>
          <w:rFonts w:eastAsia="Times New Roman" w:cstheme="minorHAnsi"/>
          <w:b/>
          <w:u w:val="single"/>
          <w:lang w:eastAsia="fr-FR"/>
        </w:rPr>
        <w:t>5.6</w:t>
      </w:r>
      <w:r w:rsidR="00B448FB" w:rsidRPr="00C570D2">
        <w:rPr>
          <w:rFonts w:eastAsia="Times New Roman" w:cstheme="minorHAnsi"/>
          <w:b/>
          <w:u w:val="single"/>
          <w:lang w:eastAsia="fr-FR"/>
        </w:rPr>
        <w:t>.</w:t>
      </w:r>
      <w:r w:rsidR="00B92229" w:rsidRPr="00C570D2">
        <w:rPr>
          <w:rFonts w:eastAsia="Times New Roman" w:cstheme="minorHAnsi"/>
          <w:b/>
          <w:u w:val="single"/>
          <w:lang w:eastAsia="fr-FR"/>
        </w:rPr>
        <w:t xml:space="preserve"> </w:t>
      </w:r>
      <w:r w:rsidR="004F59EA" w:rsidRPr="00C570D2">
        <w:rPr>
          <w:rFonts w:eastAsia="Times New Roman" w:cstheme="minorHAnsi"/>
          <w:b/>
          <w:u w:val="single"/>
          <w:lang w:eastAsia="fr-FR"/>
        </w:rPr>
        <w:t>Pilotage et gouvernance</w:t>
      </w:r>
      <w:bookmarkEnd w:id="35"/>
    </w:p>
    <w:p w:rsidR="00FC61FF" w:rsidRPr="001A38FA" w:rsidRDefault="00FC61FF" w:rsidP="00BF23B4">
      <w:pPr>
        <w:jc w:val="both"/>
        <w:rPr>
          <w:rFonts w:cstheme="minorHAnsi"/>
          <w:color w:val="660066"/>
          <w:u w:val="single"/>
          <w:lang w:eastAsia="fr-FR"/>
        </w:rPr>
      </w:pPr>
    </w:p>
    <w:p w:rsidR="00742E57" w:rsidRPr="001A38FA" w:rsidRDefault="00742E57" w:rsidP="00BF23B4">
      <w:pPr>
        <w:pStyle w:val="Paragraphedeliste"/>
        <w:numPr>
          <w:ilvl w:val="0"/>
          <w:numId w:val="2"/>
        </w:numPr>
        <w:tabs>
          <w:tab w:val="left" w:pos="851"/>
        </w:tabs>
        <w:ind w:left="284" w:hanging="284"/>
        <w:jc w:val="both"/>
        <w:rPr>
          <w:rFonts w:eastAsia="Calibri" w:cstheme="minorHAnsi"/>
          <w:b/>
          <w:u w:val="single"/>
          <w:lang w:eastAsia="fr-FR"/>
        </w:rPr>
      </w:pPr>
      <w:bookmarkStart w:id="36" w:name="_Toc410223894"/>
      <w:r w:rsidRPr="001A38FA">
        <w:rPr>
          <w:rFonts w:ascii="Calibri" w:eastAsia="Calibri" w:hAnsi="Calibri" w:cs="Calibri"/>
          <w:b/>
          <w:u w:val="single"/>
          <w:lang w:eastAsia="fr-FR"/>
        </w:rPr>
        <w:t>Description de la répartition des responsabilités et des tâches entre l’OSC, les différents partenaires et les autres intervenants éventuels</w:t>
      </w:r>
      <w:bookmarkEnd w:id="36"/>
    </w:p>
    <w:p w:rsidR="00A03D06" w:rsidRPr="00A03D06" w:rsidRDefault="00A03D06" w:rsidP="00BF23B4">
      <w:pPr>
        <w:jc w:val="both"/>
        <w:rPr>
          <w:rFonts w:ascii="Calibri" w:hAnsi="Calibri" w:cs="Calibri"/>
          <w:b/>
        </w:rPr>
      </w:pPr>
    </w:p>
    <w:p w:rsidR="00A03D06" w:rsidRDefault="00A03D06" w:rsidP="00036E87">
      <w:pPr>
        <w:jc w:val="both"/>
        <w:rPr>
          <w:rFonts w:ascii="Calibri" w:hAnsi="Calibri" w:cs="Calibri"/>
        </w:rPr>
      </w:pPr>
      <w:r w:rsidRPr="00A03D06">
        <w:rPr>
          <w:rFonts w:ascii="Calibri" w:hAnsi="Calibri" w:cs="Calibri"/>
          <w:b/>
        </w:rPr>
        <w:t>L’équipe de pilotage stratégique du programme</w:t>
      </w:r>
      <w:r w:rsidRPr="00A03D06">
        <w:rPr>
          <w:rFonts w:ascii="Calibri" w:hAnsi="Calibri" w:cs="Calibri"/>
        </w:rPr>
        <w:t xml:space="preserve"> basée </w:t>
      </w:r>
      <w:r w:rsidR="00EC3972">
        <w:rPr>
          <w:rFonts w:ascii="Calibri" w:hAnsi="Calibri" w:cs="Calibri"/>
        </w:rPr>
        <w:t>à Paris</w:t>
      </w:r>
      <w:r w:rsidRPr="00A03D06">
        <w:rPr>
          <w:rFonts w:ascii="Calibri" w:hAnsi="Calibri" w:cs="Calibri"/>
        </w:rPr>
        <w:t xml:space="preserve"> valide les programmations globales et leurs révisions (plans d’actions et budgets</w:t>
      </w:r>
      <w:r w:rsidR="00C351F7">
        <w:rPr>
          <w:rFonts w:ascii="Calibri" w:hAnsi="Calibri" w:cs="Calibri"/>
        </w:rPr>
        <w:t xml:space="preserve"> par phase de 18 mois</w:t>
      </w:r>
      <w:r w:rsidR="004977B8">
        <w:rPr>
          <w:rFonts w:ascii="Calibri" w:hAnsi="Calibri" w:cs="Calibri"/>
        </w:rPr>
        <w:t xml:space="preserve">), </w:t>
      </w:r>
      <w:r w:rsidRPr="00A03D06">
        <w:rPr>
          <w:rFonts w:ascii="Calibri" w:hAnsi="Calibri" w:cs="Calibri"/>
        </w:rPr>
        <w:t>ajuste si nécessaire la stratégie du programme et organise l’élaboration de la nouvelle phase du programme (2019-2021).</w:t>
      </w:r>
    </w:p>
    <w:p w:rsidR="006866C7" w:rsidRPr="00A03D06" w:rsidRDefault="006866C7" w:rsidP="00036E87">
      <w:pPr>
        <w:jc w:val="both"/>
        <w:rPr>
          <w:rFonts w:ascii="Calibri" w:hAnsi="Calibri" w:cs="Calibri"/>
        </w:rPr>
      </w:pPr>
    </w:p>
    <w:p w:rsidR="00A03D06" w:rsidRPr="00A03D06" w:rsidRDefault="00A03D06" w:rsidP="00036E87">
      <w:pPr>
        <w:jc w:val="both"/>
        <w:rPr>
          <w:rFonts w:ascii="Calibri" w:hAnsi="Calibri" w:cs="Calibri"/>
        </w:rPr>
      </w:pPr>
      <w:r w:rsidRPr="00A03D06">
        <w:rPr>
          <w:rFonts w:ascii="Calibri" w:hAnsi="Calibri" w:cs="Calibri"/>
          <w:b/>
        </w:rPr>
        <w:t>L’équipe opérationnel</w:t>
      </w:r>
      <w:r w:rsidR="00E93BAD">
        <w:rPr>
          <w:rFonts w:ascii="Calibri" w:hAnsi="Calibri" w:cs="Calibri"/>
          <w:b/>
        </w:rPr>
        <w:t>le de coordination de ce programme</w:t>
      </w:r>
      <w:r w:rsidRPr="00A03D06">
        <w:rPr>
          <w:rFonts w:ascii="Calibri" w:hAnsi="Calibri" w:cs="Calibri"/>
        </w:rPr>
        <w:t xml:space="preserve"> est basée au Togo, à Lomé. Elle est composée :</w:t>
      </w:r>
    </w:p>
    <w:p w:rsidR="00A03D06" w:rsidRPr="00A03D06" w:rsidRDefault="00A03D06" w:rsidP="000D6583">
      <w:pPr>
        <w:pStyle w:val="Paragraphedeliste"/>
        <w:numPr>
          <w:ilvl w:val="0"/>
          <w:numId w:val="13"/>
        </w:numPr>
        <w:tabs>
          <w:tab w:val="center" w:pos="4793"/>
        </w:tabs>
        <w:jc w:val="both"/>
        <w:rPr>
          <w:rFonts w:ascii="Calibri" w:hAnsi="Calibri" w:cs="Calibri"/>
        </w:rPr>
      </w:pPr>
      <w:r w:rsidRPr="00A03D06">
        <w:rPr>
          <w:rFonts w:ascii="Calibri" w:hAnsi="Calibri" w:cs="Calibri"/>
        </w:rPr>
        <w:t>d’un Responsable de programme</w:t>
      </w:r>
      <w:r w:rsidR="00C01DE1">
        <w:rPr>
          <w:rFonts w:ascii="Calibri" w:hAnsi="Calibri" w:cs="Calibri"/>
        </w:rPr>
        <w:t>,</w:t>
      </w:r>
    </w:p>
    <w:p w:rsidR="00A03D06" w:rsidRPr="00A03D06" w:rsidRDefault="00A03D06" w:rsidP="000D6583">
      <w:pPr>
        <w:pStyle w:val="Paragraphedeliste"/>
        <w:numPr>
          <w:ilvl w:val="0"/>
          <w:numId w:val="13"/>
        </w:numPr>
        <w:tabs>
          <w:tab w:val="center" w:pos="4793"/>
        </w:tabs>
        <w:jc w:val="both"/>
        <w:rPr>
          <w:rFonts w:ascii="Calibri" w:hAnsi="Calibri" w:cs="Calibri"/>
        </w:rPr>
      </w:pPr>
      <w:r w:rsidRPr="00A03D06">
        <w:rPr>
          <w:rFonts w:ascii="Calibri" w:hAnsi="Calibri" w:cs="Calibri"/>
        </w:rPr>
        <w:t>d’une équipe</w:t>
      </w:r>
      <w:r w:rsidR="00C01DE1">
        <w:rPr>
          <w:rFonts w:ascii="Calibri" w:hAnsi="Calibri" w:cs="Calibri"/>
        </w:rPr>
        <w:t xml:space="preserve"> sous sa direction</w:t>
      </w:r>
      <w:r w:rsidRPr="00A03D06">
        <w:rPr>
          <w:rFonts w:ascii="Calibri" w:hAnsi="Calibri" w:cs="Calibri"/>
        </w:rPr>
        <w:t xml:space="preserve"> composée de deux Chargés de projet DIRO, </w:t>
      </w:r>
      <w:r w:rsidR="006B4ED6">
        <w:rPr>
          <w:rFonts w:ascii="Calibri" w:hAnsi="Calibri" w:cs="Calibri"/>
        </w:rPr>
        <w:t>d’</w:t>
      </w:r>
      <w:r w:rsidRPr="00A03D06">
        <w:rPr>
          <w:rFonts w:ascii="Calibri" w:hAnsi="Calibri" w:cs="Calibri"/>
        </w:rPr>
        <w:t>un Responsable Administratif et Financie</w:t>
      </w:r>
      <w:r w:rsidR="00C351F7">
        <w:rPr>
          <w:rFonts w:ascii="Calibri" w:hAnsi="Calibri" w:cs="Calibri"/>
        </w:rPr>
        <w:t xml:space="preserve">r, </w:t>
      </w:r>
      <w:r w:rsidR="006B4ED6">
        <w:rPr>
          <w:rFonts w:ascii="Calibri" w:hAnsi="Calibri" w:cs="Calibri"/>
        </w:rPr>
        <w:t>d’</w:t>
      </w:r>
      <w:r w:rsidR="00C351F7">
        <w:rPr>
          <w:rFonts w:ascii="Calibri" w:hAnsi="Calibri" w:cs="Calibri"/>
        </w:rPr>
        <w:t xml:space="preserve">un Manager des connaissances et </w:t>
      </w:r>
      <w:r w:rsidR="00BF23B4">
        <w:rPr>
          <w:rFonts w:ascii="Calibri" w:hAnsi="Calibri" w:cs="Calibri"/>
        </w:rPr>
        <w:t>d’</w:t>
      </w:r>
      <w:r w:rsidR="00BF23B4" w:rsidRPr="00A03D06">
        <w:rPr>
          <w:rFonts w:ascii="Calibri" w:hAnsi="Calibri" w:cs="Calibri"/>
        </w:rPr>
        <w:t>une</w:t>
      </w:r>
      <w:r w:rsidRPr="00A03D06">
        <w:rPr>
          <w:rFonts w:ascii="Calibri" w:hAnsi="Calibri" w:cs="Calibri"/>
        </w:rPr>
        <w:t xml:space="preserve"> Assistante</w:t>
      </w:r>
      <w:r w:rsidR="00C01DE1">
        <w:rPr>
          <w:rFonts w:ascii="Calibri" w:hAnsi="Calibri" w:cs="Calibri"/>
        </w:rPr>
        <w:t>.</w:t>
      </w:r>
    </w:p>
    <w:p w:rsidR="00A03D06" w:rsidRPr="00A03D06" w:rsidRDefault="00A03D06" w:rsidP="00036E87">
      <w:pPr>
        <w:tabs>
          <w:tab w:val="center" w:pos="4793"/>
        </w:tabs>
        <w:jc w:val="both"/>
        <w:rPr>
          <w:rFonts w:ascii="Calibri" w:hAnsi="Calibri" w:cs="Calibri"/>
        </w:rPr>
      </w:pPr>
    </w:p>
    <w:p w:rsidR="00742E57" w:rsidRPr="00A03D06" w:rsidRDefault="00A03D06" w:rsidP="00036E87">
      <w:pPr>
        <w:jc w:val="both"/>
        <w:rPr>
          <w:rFonts w:ascii="Calibri" w:hAnsi="Calibri" w:cs="Calibri"/>
        </w:rPr>
      </w:pPr>
      <w:r w:rsidRPr="00A03D06">
        <w:rPr>
          <w:rFonts w:ascii="Calibri" w:hAnsi="Calibri" w:cs="Calibri"/>
        </w:rPr>
        <w:t>L’équipe de Lomé sera en charge d’identifier et de gérer les différentes prestations de consultants spécialisés qui seront mobilisés dans le cadre de ce programme.</w:t>
      </w:r>
    </w:p>
    <w:p w:rsidR="006866C7" w:rsidRDefault="006866C7" w:rsidP="00036E87">
      <w:pPr>
        <w:jc w:val="both"/>
        <w:rPr>
          <w:rFonts w:ascii="Calibri" w:hAnsi="Calibri" w:cs="Calibri"/>
        </w:rPr>
      </w:pPr>
    </w:p>
    <w:p w:rsidR="006866C7" w:rsidRDefault="006866C7" w:rsidP="00036E87">
      <w:pPr>
        <w:jc w:val="both"/>
        <w:rPr>
          <w:rFonts w:ascii="Calibri" w:hAnsi="Calibri" w:cs="Calibri"/>
        </w:rPr>
      </w:pPr>
      <w:r w:rsidRPr="006866C7">
        <w:rPr>
          <w:rFonts w:ascii="Calibri" w:hAnsi="Calibri" w:cs="Calibri"/>
          <w:b/>
        </w:rPr>
        <w:t>Les Caritas sont responsables de la mise en œuvre du programme</w:t>
      </w:r>
      <w:r>
        <w:rPr>
          <w:rFonts w:ascii="Calibri" w:hAnsi="Calibri" w:cs="Calibri"/>
        </w:rPr>
        <w:t xml:space="preserve"> dans leur structure et </w:t>
      </w:r>
      <w:r w:rsidR="006B4ED6">
        <w:rPr>
          <w:rFonts w:ascii="Calibri" w:hAnsi="Calibri" w:cs="Calibri"/>
        </w:rPr>
        <w:t xml:space="preserve">leur </w:t>
      </w:r>
      <w:r>
        <w:rPr>
          <w:rFonts w:ascii="Calibri" w:hAnsi="Calibri" w:cs="Calibri"/>
        </w:rPr>
        <w:t>réseau</w:t>
      </w:r>
      <w:r w:rsidR="00036E87">
        <w:rPr>
          <w:rFonts w:ascii="Calibri" w:hAnsi="Calibri" w:cs="Calibri"/>
        </w:rPr>
        <w:t xml:space="preserve"> national</w:t>
      </w:r>
      <w:r>
        <w:rPr>
          <w:rFonts w:ascii="Calibri" w:hAnsi="Calibri" w:cs="Calibri"/>
        </w:rPr>
        <w:t>.</w:t>
      </w:r>
    </w:p>
    <w:p w:rsidR="006866C7" w:rsidRDefault="006866C7" w:rsidP="00BF23B4">
      <w:pPr>
        <w:rPr>
          <w:rFonts w:ascii="Calibri" w:hAnsi="Calibri" w:cs="Calibri"/>
        </w:rPr>
      </w:pPr>
    </w:p>
    <w:p w:rsidR="00A03D06" w:rsidRPr="00A8767C" w:rsidRDefault="00A03D06" w:rsidP="00BF23B4">
      <w:pPr>
        <w:pStyle w:val="Paragraphedeliste"/>
        <w:numPr>
          <w:ilvl w:val="0"/>
          <w:numId w:val="2"/>
        </w:numPr>
        <w:tabs>
          <w:tab w:val="left" w:pos="851"/>
        </w:tabs>
        <w:ind w:left="284" w:hanging="284"/>
        <w:jc w:val="both"/>
        <w:rPr>
          <w:rFonts w:eastAsia="Calibri" w:cstheme="minorHAnsi"/>
          <w:b/>
          <w:u w:val="single"/>
          <w:lang w:eastAsia="fr-FR"/>
        </w:rPr>
      </w:pPr>
      <w:r w:rsidRPr="00A8767C">
        <w:rPr>
          <w:rFonts w:eastAsia="Calibri" w:cstheme="minorHAnsi"/>
          <w:b/>
          <w:u w:val="single"/>
          <w:lang w:eastAsia="fr-FR"/>
        </w:rPr>
        <w:t>Présentation du mode de pilotage du programme mis en place</w:t>
      </w:r>
    </w:p>
    <w:p w:rsidR="00A03D06" w:rsidRPr="00A03D06" w:rsidRDefault="00A03D06" w:rsidP="00BF23B4">
      <w:pPr>
        <w:tabs>
          <w:tab w:val="left" w:pos="851"/>
        </w:tabs>
        <w:ind w:left="66"/>
        <w:jc w:val="both"/>
        <w:rPr>
          <w:rFonts w:eastAsia="Calibri" w:cstheme="minorHAnsi"/>
          <w:b/>
          <w:lang w:eastAsia="fr-FR"/>
        </w:rPr>
      </w:pPr>
    </w:p>
    <w:p w:rsidR="00A03D06" w:rsidRPr="00BA2173" w:rsidRDefault="00A03D06" w:rsidP="00BA2173">
      <w:pPr>
        <w:jc w:val="both"/>
        <w:rPr>
          <w:rFonts w:ascii="Calibri" w:hAnsi="Calibri" w:cs="Calibri"/>
        </w:rPr>
      </w:pPr>
      <w:r w:rsidRPr="00BA2173">
        <w:rPr>
          <w:rFonts w:ascii="Calibri" w:hAnsi="Calibri" w:cs="Calibri"/>
          <w:b/>
        </w:rPr>
        <w:t>Le pilotage des relations institutionnelles et le dialogue politique auprès des Caritas</w:t>
      </w:r>
      <w:r w:rsidRPr="00BA2173">
        <w:rPr>
          <w:rFonts w:ascii="Calibri" w:hAnsi="Calibri" w:cs="Calibri"/>
        </w:rPr>
        <w:t xml:space="preserve"> (Présidents et Secrétaires </w:t>
      </w:r>
      <w:r w:rsidR="000C1D2E">
        <w:rPr>
          <w:rFonts w:ascii="Calibri" w:hAnsi="Calibri" w:cs="Calibri"/>
        </w:rPr>
        <w:t>Généraux</w:t>
      </w:r>
      <w:r w:rsidRPr="00BA2173">
        <w:rPr>
          <w:rFonts w:ascii="Calibri" w:hAnsi="Calibri" w:cs="Calibri"/>
        </w:rPr>
        <w:t xml:space="preserve"> des Caritas, de Caritas Africa, de Caritas Internationalis, du Comité de Veill</w:t>
      </w:r>
      <w:r w:rsidR="00A203EE" w:rsidRPr="00BA2173">
        <w:rPr>
          <w:rFonts w:ascii="Calibri" w:hAnsi="Calibri" w:cs="Calibri"/>
        </w:rPr>
        <w:t xml:space="preserve">e Stratégique) est porté par le </w:t>
      </w:r>
      <w:r w:rsidRPr="00BA2173">
        <w:rPr>
          <w:rFonts w:ascii="Calibri" w:hAnsi="Calibri" w:cs="Calibri"/>
        </w:rPr>
        <w:t xml:space="preserve">Pôle Afrique </w:t>
      </w:r>
      <w:r w:rsidR="00BA2173">
        <w:rPr>
          <w:rFonts w:ascii="Calibri" w:hAnsi="Calibri" w:cs="Calibri"/>
        </w:rPr>
        <w:t>&amp;</w:t>
      </w:r>
      <w:r w:rsidRPr="00BA2173">
        <w:rPr>
          <w:rFonts w:ascii="Calibri" w:hAnsi="Calibri" w:cs="Calibri"/>
        </w:rPr>
        <w:t xml:space="preserve"> Océan Indien </w:t>
      </w:r>
      <w:r w:rsidR="008222E2" w:rsidRPr="00BA2173">
        <w:rPr>
          <w:rFonts w:ascii="Calibri" w:hAnsi="Calibri" w:cs="Calibri"/>
        </w:rPr>
        <w:t xml:space="preserve">du SC-CF, </w:t>
      </w:r>
      <w:r w:rsidRPr="00BA2173">
        <w:rPr>
          <w:rFonts w:ascii="Calibri" w:hAnsi="Calibri" w:cs="Calibri"/>
        </w:rPr>
        <w:t>en étroite collaboration avec les acteurs du programme.</w:t>
      </w:r>
    </w:p>
    <w:p w:rsidR="00674600" w:rsidRPr="00BA2173" w:rsidRDefault="00674600" w:rsidP="00BA2173">
      <w:pPr>
        <w:jc w:val="both"/>
        <w:rPr>
          <w:rFonts w:ascii="Calibri" w:hAnsi="Calibri" w:cs="Calibri"/>
        </w:rPr>
      </w:pPr>
    </w:p>
    <w:p w:rsidR="005F4521" w:rsidRPr="00BA2173" w:rsidRDefault="005F4521" w:rsidP="00BA2173">
      <w:pPr>
        <w:jc w:val="both"/>
        <w:rPr>
          <w:rFonts w:cstheme="minorHAnsi"/>
          <w:lang w:eastAsia="fr-FR"/>
        </w:rPr>
      </w:pPr>
      <w:r w:rsidRPr="00BA2173">
        <w:rPr>
          <w:rFonts w:cstheme="minorHAnsi"/>
          <w:lang w:eastAsia="fr-FR"/>
        </w:rPr>
        <w:t xml:space="preserve">L’articulation du programme DIRO </w:t>
      </w:r>
      <w:r w:rsidR="009E09CF" w:rsidRPr="00BA2173">
        <w:rPr>
          <w:rFonts w:cstheme="minorHAnsi"/>
          <w:lang w:eastAsia="fr-FR"/>
        </w:rPr>
        <w:t>avec les activités du</w:t>
      </w:r>
      <w:r w:rsidRPr="00BA2173">
        <w:rPr>
          <w:rFonts w:cstheme="minorHAnsi"/>
          <w:lang w:eastAsia="fr-FR"/>
        </w:rPr>
        <w:t xml:space="preserve"> Pôle Afrique </w:t>
      </w:r>
      <w:r w:rsidR="008F1450" w:rsidRPr="00BA2173">
        <w:rPr>
          <w:rFonts w:cstheme="minorHAnsi"/>
          <w:lang w:eastAsia="fr-FR"/>
        </w:rPr>
        <w:t>&amp;</w:t>
      </w:r>
      <w:r w:rsidRPr="00BA2173">
        <w:rPr>
          <w:rFonts w:cstheme="minorHAnsi"/>
          <w:lang w:eastAsia="fr-FR"/>
        </w:rPr>
        <w:t xml:space="preserve"> Océan Indien se réalise à partir des rencontres de la cellule de suivi opérationnel, des réunions</w:t>
      </w:r>
      <w:r w:rsidR="000C1D2E">
        <w:rPr>
          <w:rFonts w:cstheme="minorHAnsi"/>
          <w:lang w:eastAsia="fr-FR"/>
        </w:rPr>
        <w:t xml:space="preserve"> </w:t>
      </w:r>
      <w:r w:rsidR="002C6A4F">
        <w:rPr>
          <w:rFonts w:cstheme="minorHAnsi"/>
          <w:lang w:eastAsia="fr-FR"/>
        </w:rPr>
        <w:t xml:space="preserve">et </w:t>
      </w:r>
      <w:r w:rsidR="000C1D2E">
        <w:rPr>
          <w:rFonts w:cstheme="minorHAnsi"/>
          <w:lang w:eastAsia="fr-FR"/>
        </w:rPr>
        <w:t xml:space="preserve">des </w:t>
      </w:r>
      <w:r w:rsidR="002C6A4F">
        <w:rPr>
          <w:rFonts w:cstheme="minorHAnsi"/>
          <w:lang w:eastAsia="fr-FR"/>
        </w:rPr>
        <w:t xml:space="preserve">concertations </w:t>
      </w:r>
      <w:r w:rsidR="00A203EE" w:rsidRPr="00BA2173">
        <w:rPr>
          <w:rFonts w:cstheme="minorHAnsi"/>
          <w:lang w:eastAsia="fr-FR"/>
        </w:rPr>
        <w:t xml:space="preserve">de l’équipe du </w:t>
      </w:r>
      <w:r w:rsidR="00B64678" w:rsidRPr="00BA2173">
        <w:rPr>
          <w:rFonts w:cstheme="minorHAnsi"/>
          <w:lang w:eastAsia="fr-FR"/>
        </w:rPr>
        <w:t>SC-CF</w:t>
      </w:r>
      <w:r w:rsidRPr="00BA2173">
        <w:rPr>
          <w:rFonts w:cstheme="minorHAnsi"/>
          <w:lang w:eastAsia="fr-FR"/>
        </w:rPr>
        <w:t xml:space="preserve"> </w:t>
      </w:r>
      <w:r w:rsidR="00A203EE" w:rsidRPr="00BA2173">
        <w:rPr>
          <w:rFonts w:cstheme="minorHAnsi"/>
          <w:lang w:eastAsia="fr-FR"/>
        </w:rPr>
        <w:t xml:space="preserve">avec </w:t>
      </w:r>
      <w:r w:rsidR="009C61C9">
        <w:rPr>
          <w:rFonts w:cstheme="minorHAnsi"/>
          <w:lang w:eastAsia="fr-FR"/>
        </w:rPr>
        <w:t>la coordination de Lomé</w:t>
      </w:r>
      <w:r w:rsidRPr="00BA2173">
        <w:rPr>
          <w:rFonts w:cstheme="minorHAnsi"/>
          <w:lang w:eastAsia="fr-FR"/>
        </w:rPr>
        <w:t>. Ce</w:t>
      </w:r>
      <w:r w:rsidR="00B64678" w:rsidRPr="00BA2173">
        <w:rPr>
          <w:rFonts w:cstheme="minorHAnsi"/>
          <w:lang w:eastAsia="fr-FR"/>
        </w:rPr>
        <w:t>s</w:t>
      </w:r>
      <w:r w:rsidRPr="00BA2173">
        <w:rPr>
          <w:rFonts w:cstheme="minorHAnsi"/>
          <w:lang w:eastAsia="fr-FR"/>
        </w:rPr>
        <w:t xml:space="preserve"> espace</w:t>
      </w:r>
      <w:r w:rsidR="00B64678" w:rsidRPr="00BA2173">
        <w:rPr>
          <w:rFonts w:cstheme="minorHAnsi"/>
          <w:lang w:eastAsia="fr-FR"/>
        </w:rPr>
        <w:t>s</w:t>
      </w:r>
      <w:r w:rsidRPr="00BA2173">
        <w:rPr>
          <w:rFonts w:cstheme="minorHAnsi"/>
          <w:lang w:eastAsia="fr-FR"/>
        </w:rPr>
        <w:t xml:space="preserve"> permet</w:t>
      </w:r>
      <w:r w:rsidR="00B64678" w:rsidRPr="00BA2173">
        <w:rPr>
          <w:rFonts w:cstheme="minorHAnsi"/>
          <w:lang w:eastAsia="fr-FR"/>
        </w:rPr>
        <w:t>tent</w:t>
      </w:r>
      <w:r w:rsidRPr="00BA2173">
        <w:rPr>
          <w:rFonts w:cstheme="minorHAnsi"/>
          <w:lang w:eastAsia="fr-FR"/>
        </w:rPr>
        <w:t xml:space="preserve"> d’assurer la cohérence </w:t>
      </w:r>
      <w:r w:rsidR="009E09CF" w:rsidRPr="00BA2173">
        <w:rPr>
          <w:rFonts w:cstheme="minorHAnsi"/>
          <w:lang w:eastAsia="fr-FR"/>
        </w:rPr>
        <w:t>avec</w:t>
      </w:r>
      <w:r w:rsidRPr="00BA2173">
        <w:rPr>
          <w:rFonts w:cstheme="minorHAnsi"/>
          <w:lang w:eastAsia="fr-FR"/>
        </w:rPr>
        <w:t xml:space="preserve"> les a</w:t>
      </w:r>
      <w:r w:rsidR="009E09CF" w:rsidRPr="00BA2173">
        <w:rPr>
          <w:rFonts w:cstheme="minorHAnsi"/>
          <w:lang w:eastAsia="fr-FR"/>
        </w:rPr>
        <w:t xml:space="preserve">ppuis </w:t>
      </w:r>
      <w:r w:rsidRPr="00BA2173">
        <w:rPr>
          <w:rFonts w:cstheme="minorHAnsi"/>
          <w:lang w:eastAsia="fr-FR"/>
        </w:rPr>
        <w:t>financ</w:t>
      </w:r>
      <w:r w:rsidR="009E09CF" w:rsidRPr="00BA2173">
        <w:rPr>
          <w:rFonts w:cstheme="minorHAnsi"/>
          <w:lang w:eastAsia="fr-FR"/>
        </w:rPr>
        <w:t xml:space="preserve">iers </w:t>
      </w:r>
      <w:r w:rsidRPr="00BA2173">
        <w:rPr>
          <w:rFonts w:cstheme="minorHAnsi"/>
          <w:lang w:eastAsia="fr-FR"/>
        </w:rPr>
        <w:t xml:space="preserve">octroyés </w:t>
      </w:r>
      <w:r w:rsidR="000C1D2E">
        <w:rPr>
          <w:rFonts w:cstheme="minorHAnsi"/>
          <w:lang w:eastAsia="fr-FR"/>
        </w:rPr>
        <w:t xml:space="preserve">par ailleurs </w:t>
      </w:r>
      <w:r w:rsidRPr="00BA2173">
        <w:rPr>
          <w:rFonts w:cstheme="minorHAnsi"/>
          <w:lang w:eastAsia="fr-FR"/>
        </w:rPr>
        <w:t xml:space="preserve">aux </w:t>
      </w:r>
      <w:r w:rsidR="009E09CF" w:rsidRPr="00BA2173">
        <w:rPr>
          <w:rFonts w:cstheme="minorHAnsi"/>
          <w:lang w:eastAsia="fr-FR"/>
        </w:rPr>
        <w:t>Caritas</w:t>
      </w:r>
      <w:r w:rsidR="000C1D2E">
        <w:rPr>
          <w:rFonts w:cstheme="minorHAnsi"/>
          <w:lang w:eastAsia="fr-FR"/>
        </w:rPr>
        <w:t xml:space="preserve"> </w:t>
      </w:r>
      <w:r w:rsidRPr="00BA2173">
        <w:rPr>
          <w:rFonts w:cstheme="minorHAnsi"/>
          <w:lang w:eastAsia="fr-FR"/>
        </w:rPr>
        <w:t>et les activités consacrée</w:t>
      </w:r>
      <w:r w:rsidR="009E09CF" w:rsidRPr="00BA2173">
        <w:rPr>
          <w:rFonts w:cstheme="minorHAnsi"/>
          <w:lang w:eastAsia="fr-FR"/>
        </w:rPr>
        <w:t>s au renforcement de capacité</w:t>
      </w:r>
      <w:r w:rsidRPr="00BA2173">
        <w:rPr>
          <w:rFonts w:cstheme="minorHAnsi"/>
          <w:lang w:eastAsia="fr-FR"/>
        </w:rPr>
        <w:t xml:space="preserve"> des acteurs du Sud.</w:t>
      </w:r>
    </w:p>
    <w:p w:rsidR="005F4521" w:rsidRPr="00BA2173" w:rsidRDefault="005F4521" w:rsidP="00BA2173">
      <w:pPr>
        <w:jc w:val="both"/>
        <w:rPr>
          <w:rFonts w:cstheme="minorHAnsi"/>
          <w:lang w:eastAsia="fr-FR"/>
        </w:rPr>
      </w:pPr>
      <w:r w:rsidRPr="00BA2173">
        <w:rPr>
          <w:rFonts w:cstheme="minorHAnsi"/>
          <w:lang w:eastAsia="fr-FR"/>
        </w:rPr>
        <w:t xml:space="preserve">Plus largement, </w:t>
      </w:r>
      <w:r w:rsidR="00512BC7" w:rsidRPr="00BA2173">
        <w:rPr>
          <w:rFonts w:cstheme="minorHAnsi"/>
          <w:lang w:eastAsia="fr-FR"/>
        </w:rPr>
        <w:t>cett</w:t>
      </w:r>
      <w:r w:rsidRPr="00BA2173">
        <w:rPr>
          <w:rFonts w:cstheme="minorHAnsi"/>
          <w:lang w:eastAsia="fr-FR"/>
        </w:rPr>
        <w:t xml:space="preserve">e relation institutionnelle </w:t>
      </w:r>
      <w:r w:rsidR="00512BC7" w:rsidRPr="00BA2173">
        <w:rPr>
          <w:rFonts w:cstheme="minorHAnsi"/>
          <w:lang w:eastAsia="fr-FR"/>
        </w:rPr>
        <w:t xml:space="preserve">est </w:t>
      </w:r>
      <w:r w:rsidRPr="00BA2173">
        <w:rPr>
          <w:rFonts w:cstheme="minorHAnsi"/>
          <w:lang w:eastAsia="fr-FR"/>
        </w:rPr>
        <w:t xml:space="preserve">axée sur le partage, </w:t>
      </w:r>
      <w:r w:rsidR="001C0FBD" w:rsidRPr="00BA2173">
        <w:rPr>
          <w:rFonts w:cstheme="minorHAnsi"/>
          <w:lang w:eastAsia="fr-FR"/>
        </w:rPr>
        <w:t xml:space="preserve">la </w:t>
      </w:r>
      <w:r w:rsidRPr="00BA2173">
        <w:rPr>
          <w:rFonts w:cstheme="minorHAnsi"/>
          <w:lang w:eastAsia="fr-FR"/>
        </w:rPr>
        <w:t>solidarité et le respect de l’auto promotion des po</w:t>
      </w:r>
      <w:r w:rsidR="001C0FBD" w:rsidRPr="00BA2173">
        <w:rPr>
          <w:rFonts w:cstheme="minorHAnsi"/>
          <w:lang w:eastAsia="fr-FR"/>
        </w:rPr>
        <w:t>pulations les plus défavorisées et vulnérables.</w:t>
      </w:r>
      <w:r w:rsidRPr="00BA2173">
        <w:rPr>
          <w:rFonts w:cstheme="minorHAnsi"/>
          <w:lang w:eastAsia="fr-FR"/>
        </w:rPr>
        <w:t xml:space="preserve"> </w:t>
      </w:r>
    </w:p>
    <w:p w:rsidR="007B6D25" w:rsidRPr="009E09CF" w:rsidRDefault="007B6D25" w:rsidP="001A2ED1">
      <w:pPr>
        <w:jc w:val="both"/>
        <w:rPr>
          <w:rFonts w:cstheme="minorHAnsi"/>
          <w:lang w:eastAsia="fr-FR"/>
        </w:rPr>
      </w:pPr>
    </w:p>
    <w:p w:rsidR="00FC61FF" w:rsidRPr="00704A9D" w:rsidRDefault="00FC61FF" w:rsidP="00BF23B4">
      <w:pPr>
        <w:pStyle w:val="Paragraphedeliste"/>
        <w:numPr>
          <w:ilvl w:val="0"/>
          <w:numId w:val="2"/>
        </w:numPr>
        <w:tabs>
          <w:tab w:val="left" w:pos="851"/>
        </w:tabs>
        <w:ind w:left="284" w:hanging="284"/>
        <w:jc w:val="both"/>
        <w:rPr>
          <w:rFonts w:eastAsia="Calibri" w:cstheme="minorHAnsi"/>
          <w:b/>
          <w:u w:val="single"/>
          <w:lang w:eastAsia="fr-FR"/>
        </w:rPr>
      </w:pPr>
      <w:r w:rsidRPr="00704A9D">
        <w:rPr>
          <w:rFonts w:eastAsia="Calibri" w:cstheme="minorHAnsi"/>
          <w:b/>
          <w:u w:val="single"/>
          <w:lang w:eastAsia="fr-FR"/>
        </w:rPr>
        <w:t>Présentation des instances de gouvernance mises en place et leur fonctionnement</w:t>
      </w:r>
    </w:p>
    <w:p w:rsidR="007B6D25" w:rsidRPr="007B6D25" w:rsidRDefault="007B6D25" w:rsidP="00BF23B4">
      <w:pPr>
        <w:tabs>
          <w:tab w:val="left" w:pos="851"/>
        </w:tabs>
        <w:jc w:val="both"/>
        <w:rPr>
          <w:rFonts w:eastAsia="Calibri" w:cstheme="minorHAnsi"/>
          <w:b/>
          <w:lang w:eastAsia="fr-FR"/>
        </w:rPr>
      </w:pPr>
    </w:p>
    <w:p w:rsidR="007D5814" w:rsidRPr="00A03D06" w:rsidRDefault="00FC61FF" w:rsidP="00BF23B4">
      <w:pPr>
        <w:jc w:val="both"/>
        <w:rPr>
          <w:rFonts w:ascii="Calibri" w:hAnsi="Calibri" w:cs="Calibri"/>
        </w:rPr>
      </w:pPr>
      <w:r w:rsidRPr="00A03D06">
        <w:rPr>
          <w:rFonts w:ascii="Calibri" w:hAnsi="Calibri" w:cs="Calibri"/>
          <w:b/>
          <w:bCs/>
        </w:rPr>
        <w:t>L’Assemblée de toutes les parties prenantes </w:t>
      </w:r>
      <w:r w:rsidR="009615AB" w:rsidRPr="00A03D06">
        <w:rPr>
          <w:rFonts w:ascii="Calibri" w:hAnsi="Calibri" w:cs="Calibri"/>
          <w:bCs/>
        </w:rPr>
        <w:t>rassemble tous l</w:t>
      </w:r>
      <w:r w:rsidRPr="00A03D06">
        <w:rPr>
          <w:rFonts w:ascii="Calibri" w:hAnsi="Calibri" w:cs="Calibri"/>
        </w:rPr>
        <w:t>es acteurs impliqués dans le programme.</w:t>
      </w:r>
      <w:r w:rsidR="00DF75E6" w:rsidRPr="00A03D06">
        <w:rPr>
          <w:rFonts w:ascii="Calibri" w:hAnsi="Calibri" w:cs="Calibri"/>
        </w:rPr>
        <w:t xml:space="preserve"> Cette instance a pour rôle de d</w:t>
      </w:r>
      <w:r w:rsidRPr="00A03D06">
        <w:rPr>
          <w:rFonts w:ascii="Calibri" w:hAnsi="Calibri" w:cs="Calibri"/>
        </w:rPr>
        <w:t xml:space="preserve">éfinir </w:t>
      </w:r>
      <w:r w:rsidR="00DF75E6" w:rsidRPr="00A03D06">
        <w:rPr>
          <w:rFonts w:ascii="Calibri" w:hAnsi="Calibri" w:cs="Calibri"/>
        </w:rPr>
        <w:t xml:space="preserve">et de suivre </w:t>
      </w:r>
      <w:r w:rsidRPr="00A03D06">
        <w:rPr>
          <w:rFonts w:ascii="Calibri" w:hAnsi="Calibri" w:cs="Calibri"/>
        </w:rPr>
        <w:t>le cadre stratégique de développement des Caritas et leurs changements stratégiques</w:t>
      </w:r>
      <w:r w:rsidR="008521F8">
        <w:rPr>
          <w:rFonts w:ascii="Calibri" w:hAnsi="Calibri" w:cs="Calibri"/>
        </w:rPr>
        <w:t>.</w:t>
      </w:r>
    </w:p>
    <w:p w:rsidR="00FC61FF" w:rsidRPr="00A03D06" w:rsidRDefault="00FC61FF" w:rsidP="00BF23B4">
      <w:pPr>
        <w:jc w:val="both"/>
        <w:rPr>
          <w:rFonts w:ascii="Calibri" w:hAnsi="Calibri" w:cs="Calibri"/>
        </w:rPr>
      </w:pPr>
      <w:r w:rsidRPr="00A03D06">
        <w:rPr>
          <w:rFonts w:ascii="Calibri" w:hAnsi="Calibri" w:cs="Calibri"/>
          <w:bCs/>
        </w:rPr>
        <w:t>L’Assemblée des parties prenantes se réunira deux fois :</w:t>
      </w:r>
      <w:r w:rsidRPr="00A03D06">
        <w:rPr>
          <w:rFonts w:ascii="Calibri" w:hAnsi="Calibri" w:cs="Calibri"/>
          <w:b/>
          <w:bCs/>
        </w:rPr>
        <w:t xml:space="preserve"> </w:t>
      </w:r>
      <w:r w:rsidRPr="00A03D06">
        <w:rPr>
          <w:rFonts w:ascii="Calibri" w:hAnsi="Calibri" w:cs="Calibri"/>
        </w:rPr>
        <w:t xml:space="preserve">en juin 2016 et </w:t>
      </w:r>
      <w:r w:rsidR="007D5814" w:rsidRPr="00A03D06">
        <w:rPr>
          <w:rFonts w:ascii="Calibri" w:hAnsi="Calibri" w:cs="Calibri"/>
        </w:rPr>
        <w:t>fin</w:t>
      </w:r>
      <w:r w:rsidRPr="00A03D06">
        <w:rPr>
          <w:rFonts w:ascii="Calibri" w:hAnsi="Calibri" w:cs="Calibri"/>
        </w:rPr>
        <w:t xml:space="preserve"> 2017.</w:t>
      </w:r>
    </w:p>
    <w:p w:rsidR="00795C05" w:rsidRPr="00A03D06" w:rsidRDefault="00795C05" w:rsidP="00BF23B4">
      <w:pPr>
        <w:jc w:val="both"/>
        <w:rPr>
          <w:rFonts w:ascii="Calibri" w:hAnsi="Calibri" w:cs="Calibri"/>
        </w:rPr>
      </w:pPr>
    </w:p>
    <w:p w:rsidR="007D5814" w:rsidRPr="00A03D06" w:rsidRDefault="008222E2" w:rsidP="00BF23B4">
      <w:pPr>
        <w:jc w:val="both"/>
        <w:rPr>
          <w:rFonts w:ascii="Calibri" w:hAnsi="Calibri" w:cs="Calibri"/>
        </w:rPr>
      </w:pPr>
      <w:r>
        <w:rPr>
          <w:rFonts w:ascii="Calibri" w:hAnsi="Calibri" w:cs="Calibri"/>
          <w:b/>
          <w:bCs/>
        </w:rPr>
        <w:t xml:space="preserve">Le Comité de Veille Stratégique </w:t>
      </w:r>
      <w:r w:rsidR="00FC61FF" w:rsidRPr="00A03D06">
        <w:rPr>
          <w:rFonts w:ascii="Calibri" w:hAnsi="Calibri" w:cs="Calibri"/>
        </w:rPr>
        <w:t>est une instance de consultation sur la cohérence d’ensemble du programme. Il veille au respect de ses orientations stratégiques</w:t>
      </w:r>
      <w:r>
        <w:rPr>
          <w:rFonts w:ascii="Calibri" w:hAnsi="Calibri" w:cs="Calibri"/>
        </w:rPr>
        <w:t xml:space="preserve"> et il</w:t>
      </w:r>
      <w:r w:rsidR="007D5814" w:rsidRPr="00A03D06">
        <w:rPr>
          <w:rFonts w:ascii="Calibri" w:hAnsi="Calibri" w:cs="Calibri"/>
        </w:rPr>
        <w:t xml:space="preserve"> se réunit une fois par an.</w:t>
      </w:r>
      <w:r w:rsidR="00795C05" w:rsidRPr="00A03D06">
        <w:rPr>
          <w:rFonts w:ascii="Calibri" w:hAnsi="Calibri" w:cs="Calibri"/>
        </w:rPr>
        <w:t xml:space="preserve"> </w:t>
      </w:r>
      <w:r w:rsidR="00FC61FF" w:rsidRPr="00A03D06">
        <w:rPr>
          <w:rFonts w:ascii="Calibri" w:hAnsi="Calibri" w:cs="Calibri"/>
          <w:bCs/>
        </w:rPr>
        <w:t>Son rôle e</w:t>
      </w:r>
      <w:r w:rsidR="00DF75E6" w:rsidRPr="00A03D06">
        <w:rPr>
          <w:rFonts w:ascii="Calibri" w:hAnsi="Calibri" w:cs="Calibri"/>
          <w:bCs/>
        </w:rPr>
        <w:t>st de v</w:t>
      </w:r>
      <w:r w:rsidR="00FC61FF" w:rsidRPr="00A03D06">
        <w:rPr>
          <w:rFonts w:ascii="Calibri" w:hAnsi="Calibri" w:cs="Calibri"/>
        </w:rPr>
        <w:t>eiller à la bonne mise en œuvre</w:t>
      </w:r>
      <w:r w:rsidR="00AD56BA">
        <w:rPr>
          <w:rFonts w:ascii="Calibri" w:hAnsi="Calibri" w:cs="Calibri"/>
        </w:rPr>
        <w:t xml:space="preserve"> du programme. Il est </w:t>
      </w:r>
      <w:r w:rsidR="002E4581">
        <w:rPr>
          <w:rFonts w:ascii="Calibri" w:hAnsi="Calibri" w:cs="Calibri"/>
        </w:rPr>
        <w:t xml:space="preserve">également </w:t>
      </w:r>
      <w:r w:rsidR="00AD56BA">
        <w:rPr>
          <w:rFonts w:ascii="Calibri" w:hAnsi="Calibri" w:cs="Calibri"/>
        </w:rPr>
        <w:t xml:space="preserve">chargé </w:t>
      </w:r>
      <w:r w:rsidR="00DF75E6" w:rsidRPr="00A03D06">
        <w:rPr>
          <w:rFonts w:ascii="Calibri" w:hAnsi="Calibri" w:cs="Calibri"/>
        </w:rPr>
        <w:t xml:space="preserve">d’assurer une médiation et </w:t>
      </w:r>
      <w:r w:rsidR="006B4ED6">
        <w:rPr>
          <w:rFonts w:ascii="Calibri" w:hAnsi="Calibri" w:cs="Calibri"/>
        </w:rPr>
        <w:t xml:space="preserve">une </w:t>
      </w:r>
      <w:r w:rsidR="00DF75E6" w:rsidRPr="00A03D06">
        <w:rPr>
          <w:rFonts w:ascii="Calibri" w:hAnsi="Calibri" w:cs="Calibri"/>
        </w:rPr>
        <w:t>facilitation auprès des Caritas.</w:t>
      </w:r>
    </w:p>
    <w:p w:rsidR="00FC61FF" w:rsidRDefault="00FC61FF" w:rsidP="00BF23B4">
      <w:pPr>
        <w:jc w:val="both"/>
        <w:rPr>
          <w:rFonts w:ascii="Calibri" w:hAnsi="Calibri" w:cs="Calibri"/>
        </w:rPr>
      </w:pPr>
      <w:r w:rsidRPr="00A03D06">
        <w:rPr>
          <w:rFonts w:ascii="Calibri" w:hAnsi="Calibri" w:cs="Calibri"/>
        </w:rPr>
        <w:lastRenderedPageBreak/>
        <w:t xml:space="preserve">Ce comité annuel est composé de trois </w:t>
      </w:r>
      <w:r w:rsidR="007D5814" w:rsidRPr="00A03D06">
        <w:rPr>
          <w:rFonts w:ascii="Calibri" w:hAnsi="Calibri" w:cs="Calibri"/>
        </w:rPr>
        <w:t xml:space="preserve">représentants des 14 </w:t>
      </w:r>
      <w:r w:rsidRPr="00A03D06">
        <w:rPr>
          <w:rFonts w:ascii="Calibri" w:hAnsi="Calibri" w:cs="Calibri"/>
        </w:rPr>
        <w:t xml:space="preserve">Caritas </w:t>
      </w:r>
      <w:r w:rsidR="007D5814" w:rsidRPr="00A03D06">
        <w:rPr>
          <w:rFonts w:ascii="Calibri" w:hAnsi="Calibri" w:cs="Calibri"/>
        </w:rPr>
        <w:t>im</w:t>
      </w:r>
      <w:r w:rsidR="00625E36">
        <w:rPr>
          <w:rFonts w:ascii="Calibri" w:hAnsi="Calibri" w:cs="Calibri"/>
        </w:rPr>
        <w:t>pliquées dans le programme (un P</w:t>
      </w:r>
      <w:r w:rsidR="007D5814" w:rsidRPr="00A03D06">
        <w:rPr>
          <w:rFonts w:ascii="Calibri" w:hAnsi="Calibri" w:cs="Calibri"/>
        </w:rPr>
        <w:t>résident</w:t>
      </w:r>
      <w:r w:rsidR="007F7351" w:rsidRPr="00A03D06">
        <w:rPr>
          <w:rFonts w:ascii="Calibri" w:hAnsi="Calibri" w:cs="Calibri"/>
        </w:rPr>
        <w:t xml:space="preserve"> et deux </w:t>
      </w:r>
      <w:r w:rsidR="00F6223E" w:rsidRPr="00A03D06">
        <w:rPr>
          <w:rFonts w:ascii="Calibri" w:hAnsi="Calibri" w:cs="Calibri"/>
        </w:rPr>
        <w:t>Secrétaires</w:t>
      </w:r>
      <w:r w:rsidR="007F7351" w:rsidRPr="00A03D06">
        <w:rPr>
          <w:rFonts w:ascii="Calibri" w:hAnsi="Calibri" w:cs="Calibri"/>
        </w:rPr>
        <w:t xml:space="preserve"> </w:t>
      </w:r>
      <w:r w:rsidR="00B67001">
        <w:rPr>
          <w:rFonts w:ascii="Calibri" w:hAnsi="Calibri" w:cs="Calibri"/>
        </w:rPr>
        <w:t>Généraux</w:t>
      </w:r>
      <w:r w:rsidR="007F7351" w:rsidRPr="00A03D06">
        <w:rPr>
          <w:rFonts w:ascii="Calibri" w:hAnsi="Calibri" w:cs="Calibri"/>
        </w:rPr>
        <w:t>), d’un représentan</w:t>
      </w:r>
      <w:r w:rsidR="008222E2">
        <w:rPr>
          <w:rFonts w:ascii="Calibri" w:hAnsi="Calibri" w:cs="Calibri"/>
        </w:rPr>
        <w:t>t de Caritas Internationalis, du</w:t>
      </w:r>
      <w:r w:rsidR="007F7351" w:rsidRPr="00A03D06">
        <w:rPr>
          <w:rFonts w:ascii="Calibri" w:hAnsi="Calibri" w:cs="Calibri"/>
        </w:rPr>
        <w:t xml:space="preserve"> </w:t>
      </w:r>
      <w:r w:rsidR="00625E36">
        <w:rPr>
          <w:rFonts w:ascii="Calibri" w:hAnsi="Calibri" w:cs="Calibri"/>
        </w:rPr>
        <w:t>S</w:t>
      </w:r>
      <w:r w:rsidR="007F7351" w:rsidRPr="00A03D06">
        <w:rPr>
          <w:rFonts w:ascii="Calibri" w:hAnsi="Calibri" w:cs="Calibri"/>
        </w:rPr>
        <w:t xml:space="preserve">ecrétaire </w:t>
      </w:r>
      <w:r w:rsidR="00B67001">
        <w:rPr>
          <w:rFonts w:ascii="Calibri" w:hAnsi="Calibri" w:cs="Calibri"/>
        </w:rPr>
        <w:t>Général</w:t>
      </w:r>
      <w:r w:rsidR="007F7351" w:rsidRPr="00A03D06">
        <w:rPr>
          <w:rFonts w:ascii="Calibri" w:hAnsi="Calibri" w:cs="Calibri"/>
        </w:rPr>
        <w:t xml:space="preserve"> de Caritas Africa et de</w:t>
      </w:r>
      <w:r w:rsidR="00DF75E6" w:rsidRPr="00A03D06">
        <w:rPr>
          <w:rFonts w:ascii="Calibri" w:hAnsi="Calibri" w:cs="Calibri"/>
        </w:rPr>
        <w:t xml:space="preserve"> plusieurs responsables du SC</w:t>
      </w:r>
      <w:r w:rsidR="000832B6">
        <w:rPr>
          <w:rFonts w:ascii="Calibri" w:hAnsi="Calibri" w:cs="Calibri"/>
        </w:rPr>
        <w:t>-</w:t>
      </w:r>
      <w:r w:rsidR="00DF75E6" w:rsidRPr="00A03D06">
        <w:rPr>
          <w:rFonts w:ascii="Calibri" w:hAnsi="Calibri" w:cs="Calibri"/>
        </w:rPr>
        <w:t>CF.</w:t>
      </w:r>
    </w:p>
    <w:p w:rsidR="0094474D" w:rsidRDefault="0094474D" w:rsidP="00BF23B4">
      <w:pPr>
        <w:jc w:val="both"/>
        <w:rPr>
          <w:rFonts w:ascii="Calibri" w:hAnsi="Calibri" w:cs="Calibri"/>
        </w:rPr>
      </w:pPr>
    </w:p>
    <w:p w:rsidR="006A484D" w:rsidRPr="00A03D06" w:rsidRDefault="006A484D" w:rsidP="00BF23B4">
      <w:pPr>
        <w:jc w:val="both"/>
        <w:rPr>
          <w:rFonts w:ascii="Calibri" w:hAnsi="Calibri" w:cs="Calibri"/>
        </w:rPr>
      </w:pPr>
    </w:p>
    <w:p w:rsidR="003A192E" w:rsidRPr="00C570D2" w:rsidRDefault="003A192E" w:rsidP="00BF23B4">
      <w:pPr>
        <w:tabs>
          <w:tab w:val="left" w:pos="709"/>
        </w:tabs>
        <w:jc w:val="both"/>
        <w:rPr>
          <w:rFonts w:eastAsia="Times New Roman" w:cstheme="minorHAnsi"/>
          <w:b/>
          <w:u w:val="single"/>
          <w:lang w:eastAsia="fr-FR"/>
        </w:rPr>
      </w:pPr>
      <w:r w:rsidRPr="00C570D2">
        <w:rPr>
          <w:rFonts w:eastAsia="Times New Roman" w:cstheme="minorHAnsi"/>
          <w:b/>
          <w:u w:val="single"/>
          <w:lang w:eastAsia="fr-FR"/>
        </w:rPr>
        <w:t>5.7. Prise en compte du genre, de l’environnement et des autres approches transversales dans le programme</w:t>
      </w:r>
    </w:p>
    <w:p w:rsidR="003A192E" w:rsidRPr="00E13FDF" w:rsidRDefault="003A192E" w:rsidP="00BF23B4">
      <w:pPr>
        <w:jc w:val="both"/>
        <w:rPr>
          <w:rFonts w:cstheme="minorHAnsi"/>
          <w:lang w:eastAsia="fr-FR"/>
        </w:rPr>
      </w:pPr>
    </w:p>
    <w:p w:rsidR="003A192E" w:rsidRPr="00E06349" w:rsidRDefault="003A192E" w:rsidP="00BF23B4">
      <w:pPr>
        <w:jc w:val="both"/>
        <w:rPr>
          <w:rFonts w:cstheme="minorHAnsi"/>
          <w:lang w:eastAsia="fr-FR"/>
        </w:rPr>
      </w:pPr>
      <w:r w:rsidRPr="00E06349">
        <w:rPr>
          <w:rFonts w:cstheme="minorHAnsi"/>
          <w:lang w:eastAsia="fr-FR"/>
        </w:rPr>
        <w:t>Les trois dimensions du développement durable : économique, social</w:t>
      </w:r>
      <w:r w:rsidR="00982DD2" w:rsidRPr="00E06349">
        <w:rPr>
          <w:rFonts w:cstheme="minorHAnsi"/>
          <w:lang w:eastAsia="fr-FR"/>
        </w:rPr>
        <w:t>e</w:t>
      </w:r>
      <w:r w:rsidRPr="00E06349">
        <w:rPr>
          <w:rFonts w:cstheme="minorHAnsi"/>
          <w:lang w:eastAsia="fr-FR"/>
        </w:rPr>
        <w:t xml:space="preserve"> et environnementale sont éminemment prises en compte dans le choix de</w:t>
      </w:r>
      <w:r w:rsidR="00982DD2" w:rsidRPr="00E06349">
        <w:rPr>
          <w:rFonts w:cstheme="minorHAnsi"/>
          <w:lang w:eastAsia="fr-FR"/>
        </w:rPr>
        <w:t>s</w:t>
      </w:r>
      <w:r w:rsidRPr="00E06349">
        <w:rPr>
          <w:rFonts w:cstheme="minorHAnsi"/>
          <w:lang w:eastAsia="fr-FR"/>
        </w:rPr>
        <w:t xml:space="preserve"> projets et </w:t>
      </w:r>
      <w:r w:rsidR="00982DD2" w:rsidRPr="00E06349">
        <w:rPr>
          <w:rFonts w:cstheme="minorHAnsi"/>
          <w:lang w:eastAsia="fr-FR"/>
        </w:rPr>
        <w:t xml:space="preserve">des </w:t>
      </w:r>
      <w:r w:rsidRPr="00E06349">
        <w:rPr>
          <w:rFonts w:cstheme="minorHAnsi"/>
          <w:lang w:eastAsia="fr-FR"/>
        </w:rPr>
        <w:t xml:space="preserve">actions développés par les Caritas. </w:t>
      </w:r>
    </w:p>
    <w:p w:rsidR="003A192E" w:rsidRPr="00E06349" w:rsidRDefault="003A192E" w:rsidP="00BF23B4">
      <w:pPr>
        <w:jc w:val="both"/>
        <w:rPr>
          <w:rFonts w:cstheme="minorHAnsi"/>
          <w:lang w:eastAsia="fr-FR"/>
        </w:rPr>
      </w:pPr>
    </w:p>
    <w:p w:rsidR="003A192E" w:rsidRPr="00E06349" w:rsidRDefault="003A192E" w:rsidP="00BF23B4">
      <w:pPr>
        <w:jc w:val="both"/>
        <w:rPr>
          <w:rFonts w:cstheme="minorHAnsi"/>
          <w:lang w:eastAsia="fr-FR"/>
        </w:rPr>
      </w:pPr>
      <w:r w:rsidRPr="00E06349">
        <w:rPr>
          <w:rFonts w:cstheme="minorHAnsi"/>
          <w:lang w:eastAsia="fr-FR"/>
        </w:rPr>
        <w:t>40% des bénéficiaires ciblés</w:t>
      </w:r>
      <w:r w:rsidR="00761164">
        <w:rPr>
          <w:rFonts w:cstheme="minorHAnsi"/>
          <w:lang w:eastAsia="fr-FR"/>
        </w:rPr>
        <w:t xml:space="preserve"> </w:t>
      </w:r>
      <w:r w:rsidRPr="00E06349">
        <w:rPr>
          <w:rFonts w:cstheme="minorHAnsi"/>
          <w:lang w:eastAsia="fr-FR"/>
        </w:rPr>
        <w:t xml:space="preserve">par les Caritas </w:t>
      </w:r>
      <w:r w:rsidR="0034181F" w:rsidRPr="00E06349">
        <w:rPr>
          <w:rFonts w:cstheme="minorHAnsi"/>
          <w:lang w:eastAsia="fr-FR"/>
        </w:rPr>
        <w:t>en 2014</w:t>
      </w:r>
      <w:r w:rsidR="00761164">
        <w:rPr>
          <w:rFonts w:cstheme="minorHAnsi"/>
          <w:lang w:eastAsia="fr-FR"/>
        </w:rPr>
        <w:t>,</w:t>
      </w:r>
      <w:r w:rsidR="00761164" w:rsidRPr="00E06349">
        <w:rPr>
          <w:rFonts w:cstheme="minorHAnsi"/>
          <w:lang w:eastAsia="fr-FR"/>
        </w:rPr>
        <w:t xml:space="preserve"> </w:t>
      </w:r>
      <w:r w:rsidR="00761164">
        <w:rPr>
          <w:rFonts w:cstheme="minorHAnsi"/>
          <w:lang w:eastAsia="fr-FR"/>
        </w:rPr>
        <w:t xml:space="preserve">parmi d’autre publics cibles identifiés (enfants, personnes âgée, etc.), </w:t>
      </w:r>
      <w:r w:rsidR="0034181F" w:rsidRPr="00E06349">
        <w:rPr>
          <w:rFonts w:cstheme="minorHAnsi"/>
          <w:lang w:eastAsia="fr-FR"/>
        </w:rPr>
        <w:t xml:space="preserve"> </w:t>
      </w:r>
      <w:r w:rsidRPr="00E06349">
        <w:rPr>
          <w:rFonts w:cstheme="minorHAnsi"/>
          <w:lang w:eastAsia="fr-FR"/>
        </w:rPr>
        <w:t>étaient des femmes</w:t>
      </w:r>
      <w:r w:rsidR="003A465A">
        <w:rPr>
          <w:rFonts w:cstheme="minorHAnsi"/>
          <w:lang w:eastAsia="fr-FR"/>
        </w:rPr>
        <w:t xml:space="preserve">. </w:t>
      </w:r>
      <w:r w:rsidR="00A757EA">
        <w:rPr>
          <w:rFonts w:cstheme="minorHAnsi"/>
          <w:lang w:eastAsia="fr-FR"/>
        </w:rPr>
        <w:t>Malgré l</w:t>
      </w:r>
      <w:r w:rsidRPr="00E06349">
        <w:rPr>
          <w:rFonts w:cstheme="minorHAnsi"/>
          <w:lang w:eastAsia="fr-FR"/>
        </w:rPr>
        <w:t>es progrès</w:t>
      </w:r>
      <w:r w:rsidR="0034181F">
        <w:rPr>
          <w:rFonts w:cstheme="minorHAnsi"/>
          <w:lang w:eastAsia="fr-FR"/>
        </w:rPr>
        <w:t xml:space="preserve"> enregistrés</w:t>
      </w:r>
      <w:r w:rsidRPr="00E06349">
        <w:rPr>
          <w:rFonts w:cstheme="minorHAnsi"/>
          <w:lang w:eastAsia="fr-FR"/>
        </w:rPr>
        <w:t xml:space="preserve">, il reste </w:t>
      </w:r>
      <w:r w:rsidRPr="003A440B">
        <w:rPr>
          <w:rFonts w:cstheme="minorHAnsi"/>
          <w:shd w:val="clear" w:color="auto" w:fill="FFFFFF" w:themeFill="background1"/>
          <w:lang w:eastAsia="fr-FR"/>
        </w:rPr>
        <w:t>beaucoup à faire pour parvenir à lutter contre le</w:t>
      </w:r>
      <w:r w:rsidR="003A465A">
        <w:rPr>
          <w:rFonts w:cstheme="minorHAnsi"/>
          <w:shd w:val="clear" w:color="auto" w:fill="FFFFFF" w:themeFill="background1"/>
          <w:lang w:eastAsia="fr-FR"/>
        </w:rPr>
        <w:t>ur</w:t>
      </w:r>
      <w:r w:rsidRPr="003A440B">
        <w:rPr>
          <w:rFonts w:cstheme="minorHAnsi"/>
          <w:shd w:val="clear" w:color="auto" w:fill="FFFFFF" w:themeFill="background1"/>
          <w:lang w:eastAsia="fr-FR"/>
        </w:rPr>
        <w:t xml:space="preserve">s discriminations </w:t>
      </w:r>
      <w:r w:rsidR="003A465A">
        <w:rPr>
          <w:rFonts w:cstheme="minorHAnsi"/>
          <w:shd w:val="clear" w:color="auto" w:fill="FFFFFF" w:themeFill="background1"/>
          <w:lang w:eastAsia="fr-FR"/>
        </w:rPr>
        <w:t>vis-à-vis de leurs a</w:t>
      </w:r>
      <w:r w:rsidRPr="003A440B">
        <w:rPr>
          <w:rFonts w:cstheme="minorHAnsi"/>
          <w:shd w:val="clear" w:color="auto" w:fill="FFFFFF" w:themeFill="background1"/>
          <w:lang w:eastAsia="fr-FR"/>
        </w:rPr>
        <w:t xml:space="preserve">ccès </w:t>
      </w:r>
      <w:r w:rsidR="006B7504" w:rsidRPr="003A440B">
        <w:rPr>
          <w:rFonts w:cstheme="minorHAnsi"/>
          <w:shd w:val="clear" w:color="auto" w:fill="FFFFFF" w:themeFill="background1"/>
          <w:lang w:eastAsia="fr-FR"/>
        </w:rPr>
        <w:t xml:space="preserve">aux </w:t>
      </w:r>
      <w:r w:rsidR="008858B2" w:rsidRPr="003A440B">
        <w:rPr>
          <w:rFonts w:cstheme="minorHAnsi"/>
          <w:shd w:val="clear" w:color="auto" w:fill="FFFFFF" w:themeFill="background1"/>
          <w:lang w:eastAsia="fr-FR"/>
        </w:rPr>
        <w:t xml:space="preserve">services de base, </w:t>
      </w:r>
      <w:r w:rsidRPr="003A440B">
        <w:rPr>
          <w:rFonts w:cstheme="minorHAnsi"/>
          <w:shd w:val="clear" w:color="auto" w:fill="FFFFFF" w:themeFill="background1"/>
          <w:lang w:eastAsia="fr-FR"/>
        </w:rPr>
        <w:t>au travail, aux biens économique</w:t>
      </w:r>
      <w:r w:rsidR="00AF2935" w:rsidRPr="003A440B">
        <w:rPr>
          <w:rFonts w:cstheme="minorHAnsi"/>
          <w:shd w:val="clear" w:color="auto" w:fill="FFFFFF" w:themeFill="background1"/>
          <w:lang w:eastAsia="fr-FR"/>
        </w:rPr>
        <w:t>s</w:t>
      </w:r>
      <w:r w:rsidR="008858B2" w:rsidRPr="003A440B">
        <w:rPr>
          <w:rFonts w:cstheme="minorHAnsi"/>
          <w:shd w:val="clear" w:color="auto" w:fill="FFFFFF" w:themeFill="background1"/>
          <w:lang w:eastAsia="fr-FR"/>
        </w:rPr>
        <w:t xml:space="preserve"> (comme la terre), aux services financiers adéquats (microfinance) </w:t>
      </w:r>
      <w:r w:rsidRPr="003A440B">
        <w:rPr>
          <w:rFonts w:cstheme="minorHAnsi"/>
          <w:shd w:val="clear" w:color="auto" w:fill="FFFFFF" w:themeFill="background1"/>
          <w:lang w:eastAsia="fr-FR"/>
        </w:rPr>
        <w:t>et pour participer aux prise</w:t>
      </w:r>
      <w:r w:rsidR="00AF2935" w:rsidRPr="003A440B">
        <w:rPr>
          <w:rFonts w:cstheme="minorHAnsi"/>
          <w:shd w:val="clear" w:color="auto" w:fill="FFFFFF" w:themeFill="background1"/>
          <w:lang w:eastAsia="fr-FR"/>
        </w:rPr>
        <w:t>s</w:t>
      </w:r>
      <w:r w:rsidRPr="003A440B">
        <w:rPr>
          <w:rFonts w:cstheme="minorHAnsi"/>
          <w:shd w:val="clear" w:color="auto" w:fill="FFFFFF" w:themeFill="background1"/>
          <w:lang w:eastAsia="fr-FR"/>
        </w:rPr>
        <w:t xml:space="preserve"> de décisions privées et publiques. À ce titre, les actions des Caritas </w:t>
      </w:r>
      <w:r w:rsidR="000E5728">
        <w:rPr>
          <w:rFonts w:cstheme="minorHAnsi"/>
          <w:shd w:val="clear" w:color="auto" w:fill="FFFFFF" w:themeFill="background1"/>
          <w:lang w:eastAsia="fr-FR"/>
        </w:rPr>
        <w:t xml:space="preserve">leur </w:t>
      </w:r>
      <w:r w:rsidRPr="003A440B">
        <w:rPr>
          <w:rFonts w:cstheme="minorHAnsi"/>
          <w:shd w:val="clear" w:color="auto" w:fill="FFFFFF" w:themeFill="background1"/>
          <w:lang w:eastAsia="fr-FR"/>
        </w:rPr>
        <w:t>restent en grande partie dédiées</w:t>
      </w:r>
      <w:r w:rsidRPr="00E06349">
        <w:rPr>
          <w:rFonts w:cstheme="minorHAnsi"/>
          <w:lang w:eastAsia="fr-FR"/>
        </w:rPr>
        <w:t xml:space="preserve">. </w:t>
      </w:r>
    </w:p>
    <w:p w:rsidR="003A192E" w:rsidRPr="00E06349" w:rsidRDefault="003A192E" w:rsidP="00BF23B4">
      <w:pPr>
        <w:jc w:val="both"/>
        <w:rPr>
          <w:rFonts w:cstheme="minorHAnsi"/>
          <w:lang w:eastAsia="fr-FR"/>
        </w:rPr>
      </w:pPr>
    </w:p>
    <w:p w:rsidR="003A192E" w:rsidRPr="00E06349" w:rsidRDefault="0083213E" w:rsidP="00BF23B4">
      <w:pPr>
        <w:jc w:val="both"/>
        <w:rPr>
          <w:rFonts w:cstheme="minorHAnsi"/>
          <w:lang w:eastAsia="fr-FR"/>
        </w:rPr>
      </w:pPr>
      <w:r>
        <w:rPr>
          <w:rFonts w:cstheme="minorHAnsi"/>
          <w:lang w:eastAsia="fr-FR"/>
        </w:rPr>
        <w:t>Par ailleurs</w:t>
      </w:r>
      <w:r w:rsidR="00982DD2" w:rsidRPr="00E06349">
        <w:rPr>
          <w:rFonts w:cstheme="minorHAnsi"/>
          <w:lang w:eastAsia="fr-FR"/>
        </w:rPr>
        <w:t>,</w:t>
      </w:r>
      <w:r w:rsidR="003A192E" w:rsidRPr="00E06349">
        <w:rPr>
          <w:rFonts w:cstheme="minorHAnsi"/>
          <w:lang w:eastAsia="fr-FR"/>
        </w:rPr>
        <w:t xml:space="preserve"> les préoccupations environnementales et climatiques concernent </w:t>
      </w:r>
      <w:r w:rsidR="001C64D2" w:rsidRPr="00E06349">
        <w:rPr>
          <w:rFonts w:cstheme="minorHAnsi"/>
          <w:lang w:eastAsia="fr-FR"/>
        </w:rPr>
        <w:t>les Caritas et le SC-CF</w:t>
      </w:r>
      <w:r w:rsidR="003A192E" w:rsidRPr="00E06349">
        <w:rPr>
          <w:rFonts w:cstheme="minorHAnsi"/>
          <w:lang w:eastAsia="fr-FR"/>
        </w:rPr>
        <w:t xml:space="preserve"> à tra</w:t>
      </w:r>
      <w:r>
        <w:rPr>
          <w:rFonts w:cstheme="minorHAnsi"/>
          <w:lang w:eastAsia="fr-FR"/>
        </w:rPr>
        <w:t xml:space="preserve">vers des actions concrètes, </w:t>
      </w:r>
      <w:r w:rsidR="00982DD2" w:rsidRPr="00E06349">
        <w:rPr>
          <w:rFonts w:cstheme="minorHAnsi"/>
          <w:lang w:eastAsia="fr-FR"/>
        </w:rPr>
        <w:t>des</w:t>
      </w:r>
      <w:r>
        <w:rPr>
          <w:rFonts w:cstheme="minorHAnsi"/>
          <w:lang w:eastAsia="fr-FR"/>
        </w:rPr>
        <w:t xml:space="preserve"> campagnes de</w:t>
      </w:r>
      <w:r w:rsidR="003A192E" w:rsidRPr="00E06349">
        <w:rPr>
          <w:rFonts w:cstheme="minorHAnsi"/>
          <w:lang w:eastAsia="fr-FR"/>
        </w:rPr>
        <w:t xml:space="preserve"> </w:t>
      </w:r>
      <w:r w:rsidR="00982DD2" w:rsidRPr="00E06349">
        <w:rPr>
          <w:rFonts w:cstheme="minorHAnsi"/>
          <w:lang w:eastAsia="fr-FR"/>
        </w:rPr>
        <w:t>plaidoyers</w:t>
      </w:r>
      <w:r>
        <w:rPr>
          <w:rFonts w:cstheme="minorHAnsi"/>
          <w:lang w:eastAsia="fr-FR"/>
        </w:rPr>
        <w:t xml:space="preserve"> et </w:t>
      </w:r>
      <w:r w:rsidR="003A192E" w:rsidRPr="00E06349">
        <w:rPr>
          <w:rFonts w:cstheme="minorHAnsi"/>
          <w:lang w:eastAsia="fr-FR"/>
        </w:rPr>
        <w:t>la prévention de</w:t>
      </w:r>
      <w:r w:rsidR="00AF2935" w:rsidRPr="00E06349">
        <w:rPr>
          <w:rFonts w:cstheme="minorHAnsi"/>
          <w:lang w:eastAsia="fr-FR"/>
        </w:rPr>
        <w:t>s</w:t>
      </w:r>
      <w:r w:rsidR="003A192E" w:rsidRPr="00E06349">
        <w:rPr>
          <w:rFonts w:cstheme="minorHAnsi"/>
          <w:lang w:eastAsia="fr-FR"/>
        </w:rPr>
        <w:t xml:space="preserve"> risque</w:t>
      </w:r>
      <w:r w:rsidR="00AF2935" w:rsidRPr="00E06349">
        <w:rPr>
          <w:rFonts w:cstheme="minorHAnsi"/>
          <w:lang w:eastAsia="fr-FR"/>
        </w:rPr>
        <w:t>s</w:t>
      </w:r>
      <w:r w:rsidR="003A192E" w:rsidRPr="00E06349">
        <w:rPr>
          <w:rFonts w:cstheme="minorHAnsi"/>
          <w:lang w:eastAsia="fr-FR"/>
        </w:rPr>
        <w:t xml:space="preserve"> ou la gestion des urgences (inondations, sécheresses, etc.).</w:t>
      </w:r>
    </w:p>
    <w:p w:rsidR="003A192E" w:rsidRPr="00E06349" w:rsidRDefault="003A192E" w:rsidP="00BF23B4">
      <w:pPr>
        <w:jc w:val="both"/>
        <w:rPr>
          <w:rFonts w:cstheme="minorHAnsi"/>
          <w:lang w:eastAsia="fr-FR"/>
        </w:rPr>
      </w:pPr>
    </w:p>
    <w:p w:rsidR="003A192E" w:rsidRDefault="003A192E" w:rsidP="00DF0F80">
      <w:pPr>
        <w:jc w:val="both"/>
        <w:rPr>
          <w:lang w:eastAsia="fr-FR"/>
        </w:rPr>
      </w:pPr>
      <w:r w:rsidRPr="00E06349">
        <w:rPr>
          <w:rFonts w:cstheme="minorHAnsi"/>
          <w:lang w:eastAsia="fr-FR"/>
        </w:rPr>
        <w:t>Enfin, les Caritas ont vocation à répondre au</w:t>
      </w:r>
      <w:r w:rsidR="00982DD2" w:rsidRPr="00E06349">
        <w:rPr>
          <w:rFonts w:cstheme="minorHAnsi"/>
          <w:lang w:eastAsia="fr-FR"/>
        </w:rPr>
        <w:t>x</w:t>
      </w:r>
      <w:r w:rsidRPr="00E06349">
        <w:rPr>
          <w:rFonts w:cstheme="minorHAnsi"/>
          <w:lang w:eastAsia="fr-FR"/>
        </w:rPr>
        <w:t xml:space="preserve"> besoin</w:t>
      </w:r>
      <w:r w:rsidR="00982DD2" w:rsidRPr="00E06349">
        <w:rPr>
          <w:rFonts w:cstheme="minorHAnsi"/>
          <w:lang w:eastAsia="fr-FR"/>
        </w:rPr>
        <w:t>s</w:t>
      </w:r>
      <w:r w:rsidRPr="00E06349">
        <w:rPr>
          <w:rFonts w:cstheme="minorHAnsi"/>
          <w:lang w:eastAsia="fr-FR"/>
        </w:rPr>
        <w:t xml:space="preserve"> des populations les plus vulnérables, sans distinction d’ethnie ou de religion et couvrent de fait plusieurs approches transversales telles que la santé, </w:t>
      </w:r>
      <w:r w:rsidR="00982DD2" w:rsidRPr="00E06349">
        <w:rPr>
          <w:rFonts w:cstheme="minorHAnsi"/>
          <w:lang w:eastAsia="fr-FR"/>
        </w:rPr>
        <w:t xml:space="preserve">la </w:t>
      </w:r>
      <w:r w:rsidRPr="00E06349">
        <w:rPr>
          <w:rFonts w:cstheme="minorHAnsi"/>
          <w:lang w:eastAsia="fr-FR"/>
        </w:rPr>
        <w:t>j</w:t>
      </w:r>
      <w:r w:rsidRPr="00E06349">
        <w:rPr>
          <w:rFonts w:eastAsia="Times New Roman" w:cstheme="minorHAnsi"/>
          <w:lang w:eastAsia="fr-FR"/>
        </w:rPr>
        <w:t xml:space="preserve">eunesse, </w:t>
      </w:r>
      <w:r w:rsidR="00982DD2" w:rsidRPr="00E06349">
        <w:rPr>
          <w:rFonts w:eastAsia="Times New Roman" w:cstheme="minorHAnsi"/>
          <w:lang w:eastAsia="fr-FR"/>
        </w:rPr>
        <w:t>l’</w:t>
      </w:r>
      <w:r w:rsidRPr="00E06349">
        <w:rPr>
          <w:rFonts w:eastAsia="Times New Roman" w:cstheme="minorHAnsi"/>
          <w:lang w:eastAsia="fr-FR"/>
        </w:rPr>
        <w:t>économie sociale et solidaire, etc.</w:t>
      </w:r>
      <w:bookmarkStart w:id="37" w:name="_Toc383784846"/>
      <w:bookmarkStart w:id="38" w:name="_Toc410223904"/>
      <w:bookmarkStart w:id="39" w:name="_Toc428870739"/>
    </w:p>
    <w:p w:rsidR="00703179" w:rsidRPr="00736DFF" w:rsidRDefault="00703179" w:rsidP="00DF0F80">
      <w:pPr>
        <w:jc w:val="both"/>
        <w:rPr>
          <w:lang w:eastAsia="fr-FR"/>
        </w:rPr>
      </w:pPr>
    </w:p>
    <w:p w:rsidR="00703179" w:rsidRPr="00736DFF" w:rsidRDefault="00703179" w:rsidP="00DF0F80">
      <w:pPr>
        <w:jc w:val="both"/>
        <w:rPr>
          <w:rFonts w:cstheme="minorHAnsi"/>
          <w:b/>
          <w:lang w:eastAsia="fr-FR"/>
        </w:rPr>
      </w:pPr>
    </w:p>
    <w:p w:rsidR="00997528" w:rsidRDefault="00997528">
      <w:pPr>
        <w:spacing w:after="200" w:line="276" w:lineRule="auto"/>
        <w:rPr>
          <w:rFonts w:cstheme="minorHAnsi"/>
          <w:b/>
          <w:sz w:val="24"/>
          <w:szCs w:val="28"/>
          <w:u w:val="single"/>
        </w:rPr>
      </w:pPr>
      <w:r>
        <w:rPr>
          <w:sz w:val="24"/>
          <w:u w:val="single"/>
        </w:rPr>
        <w:br w:type="page"/>
      </w:r>
    </w:p>
    <w:p w:rsidR="002119D9" w:rsidRPr="00E6619B" w:rsidRDefault="00D504C5" w:rsidP="00BF23B4">
      <w:pPr>
        <w:pStyle w:val="Titre"/>
        <w:numPr>
          <w:ilvl w:val="0"/>
          <w:numId w:val="0"/>
        </w:numPr>
        <w:rPr>
          <w:sz w:val="24"/>
          <w:u w:val="single"/>
        </w:rPr>
      </w:pPr>
      <w:bookmarkStart w:id="40" w:name="_Toc432158257"/>
      <w:r>
        <w:rPr>
          <w:sz w:val="24"/>
          <w:u w:val="single"/>
        </w:rPr>
        <w:lastRenderedPageBreak/>
        <w:t xml:space="preserve">VI. </w:t>
      </w:r>
      <w:r w:rsidRPr="00E6619B">
        <w:rPr>
          <w:sz w:val="24"/>
          <w:u w:val="single"/>
        </w:rPr>
        <w:t>MODALITÉS DE SUIVI ET D’ÉVALUATION</w:t>
      </w:r>
      <w:bookmarkEnd w:id="37"/>
      <w:bookmarkEnd w:id="38"/>
      <w:bookmarkEnd w:id="39"/>
      <w:bookmarkEnd w:id="40"/>
    </w:p>
    <w:p w:rsidR="001A22D0" w:rsidRPr="00E13FDF" w:rsidRDefault="001A22D0" w:rsidP="00BF23B4">
      <w:pPr>
        <w:pStyle w:val="Titre2"/>
        <w:tabs>
          <w:tab w:val="num" w:pos="426"/>
          <w:tab w:val="num" w:pos="1134"/>
        </w:tabs>
        <w:spacing w:after="0"/>
        <w:ind w:left="426"/>
        <w:rPr>
          <w:rFonts w:asciiTheme="minorHAnsi" w:hAnsiTheme="minorHAnsi" w:cstheme="minorHAnsi"/>
          <w:sz w:val="22"/>
          <w:szCs w:val="22"/>
        </w:rPr>
      </w:pPr>
      <w:bookmarkStart w:id="41" w:name="_Toc410223905"/>
    </w:p>
    <w:p w:rsidR="002119D9" w:rsidRPr="000C6132" w:rsidRDefault="008042AD" w:rsidP="000C6132">
      <w:pPr>
        <w:rPr>
          <w:b/>
          <w:u w:val="single"/>
        </w:rPr>
      </w:pPr>
      <w:bookmarkStart w:id="42" w:name="_Toc428870740"/>
      <w:r w:rsidRPr="000C6132">
        <w:rPr>
          <w:b/>
          <w:u w:val="single"/>
        </w:rPr>
        <w:t>6</w:t>
      </w:r>
      <w:r w:rsidR="004017B5" w:rsidRPr="000C6132">
        <w:rPr>
          <w:b/>
          <w:u w:val="single"/>
        </w:rPr>
        <w:t xml:space="preserve">.1. </w:t>
      </w:r>
      <w:r w:rsidR="00DB6561" w:rsidRPr="000C6132">
        <w:rPr>
          <w:b/>
          <w:u w:val="single"/>
        </w:rPr>
        <w:t>Suivi technique/</w:t>
      </w:r>
      <w:r w:rsidR="002119D9" w:rsidRPr="000C6132">
        <w:rPr>
          <w:b/>
          <w:u w:val="single"/>
        </w:rPr>
        <w:t>financier</w:t>
      </w:r>
      <w:r w:rsidR="00370F33" w:rsidRPr="000C6132">
        <w:rPr>
          <w:b/>
          <w:u w:val="single"/>
        </w:rPr>
        <w:t xml:space="preserve"> et audit </w:t>
      </w:r>
      <w:r w:rsidR="000C2CB8" w:rsidRPr="000C6132">
        <w:rPr>
          <w:b/>
          <w:u w:val="single"/>
        </w:rPr>
        <w:t xml:space="preserve">prévus par </w:t>
      </w:r>
      <w:r w:rsidR="00E6619B" w:rsidRPr="000C6132">
        <w:rPr>
          <w:b/>
          <w:u w:val="single"/>
        </w:rPr>
        <w:t xml:space="preserve">le </w:t>
      </w:r>
      <w:r w:rsidR="005D768C" w:rsidRPr="000C6132">
        <w:rPr>
          <w:b/>
          <w:u w:val="single"/>
        </w:rPr>
        <w:t>programme</w:t>
      </w:r>
      <w:bookmarkEnd w:id="42"/>
      <w:r w:rsidR="000C36C4" w:rsidRPr="000C6132">
        <w:rPr>
          <w:b/>
          <w:u w:val="single"/>
        </w:rPr>
        <w:t xml:space="preserve"> </w:t>
      </w:r>
      <w:bookmarkEnd w:id="41"/>
    </w:p>
    <w:p w:rsidR="008F20E2" w:rsidRDefault="008F20E2" w:rsidP="00BF23B4">
      <w:pPr>
        <w:widowControl w:val="0"/>
        <w:tabs>
          <w:tab w:val="center" w:pos="4536"/>
          <w:tab w:val="right" w:pos="9072"/>
        </w:tabs>
        <w:jc w:val="both"/>
        <w:rPr>
          <w:rFonts w:eastAsia="Times New Roman" w:cstheme="minorHAnsi"/>
          <w:b/>
          <w:u w:val="single"/>
          <w:lang w:eastAsia="fr-FR"/>
        </w:rPr>
      </w:pPr>
      <w:bookmarkStart w:id="43" w:name="_Toc252793238"/>
      <w:bookmarkStart w:id="44" w:name="_Toc256446865"/>
      <w:bookmarkStart w:id="45" w:name="_Toc131431417"/>
      <w:bookmarkStart w:id="46" w:name="_Toc131431516"/>
      <w:bookmarkStart w:id="47" w:name="_Toc257815820"/>
      <w:bookmarkStart w:id="48" w:name="_Toc257815866"/>
      <w:bookmarkStart w:id="49" w:name="_Toc259717461"/>
      <w:bookmarkStart w:id="50" w:name="_Toc259721746"/>
    </w:p>
    <w:p w:rsidR="0017167C" w:rsidRPr="008F20E2" w:rsidRDefault="008F20E2" w:rsidP="00BF23B4">
      <w:pPr>
        <w:widowControl w:val="0"/>
        <w:tabs>
          <w:tab w:val="center" w:pos="4536"/>
          <w:tab w:val="right" w:pos="9072"/>
        </w:tabs>
        <w:jc w:val="both"/>
        <w:rPr>
          <w:rFonts w:eastAsia="Times New Roman" w:cstheme="minorHAnsi"/>
          <w:b/>
          <w:lang w:eastAsia="fr-FR"/>
        </w:rPr>
      </w:pPr>
      <w:r w:rsidRPr="008F20E2">
        <w:rPr>
          <w:rFonts w:eastAsia="Times New Roman" w:cstheme="minorHAnsi"/>
          <w:b/>
          <w:lang w:eastAsia="fr-FR"/>
        </w:rPr>
        <w:t>Le s</w:t>
      </w:r>
      <w:r w:rsidR="0017167C" w:rsidRPr="008F20E2">
        <w:rPr>
          <w:rFonts w:eastAsia="Times New Roman" w:cstheme="minorHAnsi"/>
          <w:b/>
          <w:lang w:eastAsia="fr-FR"/>
        </w:rPr>
        <w:t>uivi technique et financier</w:t>
      </w:r>
      <w:bookmarkEnd w:id="43"/>
      <w:bookmarkEnd w:id="44"/>
      <w:bookmarkEnd w:id="45"/>
      <w:bookmarkEnd w:id="46"/>
      <w:bookmarkEnd w:id="47"/>
      <w:bookmarkEnd w:id="48"/>
      <w:bookmarkEnd w:id="49"/>
      <w:bookmarkEnd w:id="50"/>
      <w:r w:rsidRPr="008F20E2">
        <w:rPr>
          <w:rFonts w:eastAsia="Times New Roman" w:cstheme="minorHAnsi"/>
          <w:b/>
          <w:lang w:eastAsia="fr-FR"/>
        </w:rPr>
        <w:t xml:space="preserve"> se structurera autour de :</w:t>
      </w:r>
    </w:p>
    <w:p w:rsidR="0017167C" w:rsidRPr="008F20E2" w:rsidRDefault="007C46E7" w:rsidP="000D6583">
      <w:pPr>
        <w:numPr>
          <w:ilvl w:val="0"/>
          <w:numId w:val="16"/>
        </w:numPr>
        <w:ind w:left="426"/>
        <w:jc w:val="both"/>
        <w:rPr>
          <w:rFonts w:eastAsia="Times New Roman" w:cstheme="minorHAnsi"/>
          <w:lang w:eastAsia="fr-FR"/>
        </w:rPr>
      </w:pPr>
      <w:r w:rsidRPr="008F20E2">
        <w:rPr>
          <w:rFonts w:eastAsia="Times New Roman" w:cstheme="minorHAnsi"/>
          <w:lang w:eastAsia="fr-FR"/>
        </w:rPr>
        <w:t>Présentation de r</w:t>
      </w:r>
      <w:r w:rsidR="0017167C" w:rsidRPr="008F20E2">
        <w:rPr>
          <w:rFonts w:eastAsia="Times New Roman" w:cstheme="minorHAnsi"/>
          <w:lang w:eastAsia="fr-FR"/>
        </w:rPr>
        <w:t>apports opérationnels et financiers semestriels et sur chaque période de 18 mois, de tous les partenaires concernés par ce processus</w:t>
      </w:r>
      <w:r w:rsidR="008F20E2">
        <w:rPr>
          <w:rFonts w:eastAsia="Times New Roman" w:cstheme="minorHAnsi"/>
          <w:lang w:eastAsia="fr-FR"/>
        </w:rPr>
        <w:t>.</w:t>
      </w:r>
    </w:p>
    <w:p w:rsidR="0017167C" w:rsidRPr="008F20E2" w:rsidRDefault="0017167C" w:rsidP="000D6583">
      <w:pPr>
        <w:numPr>
          <w:ilvl w:val="0"/>
          <w:numId w:val="16"/>
        </w:numPr>
        <w:ind w:left="426"/>
        <w:jc w:val="both"/>
        <w:rPr>
          <w:rFonts w:eastAsia="Times New Roman" w:cstheme="minorHAnsi"/>
          <w:lang w:eastAsia="fr-FR"/>
        </w:rPr>
      </w:pPr>
      <w:r w:rsidRPr="008F20E2">
        <w:rPr>
          <w:rFonts w:eastAsia="Times New Roman" w:cstheme="minorHAnsi"/>
          <w:lang w:eastAsia="fr-FR"/>
        </w:rPr>
        <w:t>Une réunion de bilan / nouvelle programmation au début de chaque année (tous pays confondus) est prévue, notamment avec les Secrétaires Généraux des Caritas</w:t>
      </w:r>
      <w:r w:rsidR="008F20E2">
        <w:rPr>
          <w:rFonts w:eastAsia="Times New Roman" w:cstheme="minorHAnsi"/>
          <w:lang w:eastAsia="fr-FR"/>
        </w:rPr>
        <w:t>.</w:t>
      </w:r>
    </w:p>
    <w:p w:rsidR="0017167C" w:rsidRPr="008F20E2" w:rsidRDefault="0017167C" w:rsidP="000D6583">
      <w:pPr>
        <w:numPr>
          <w:ilvl w:val="0"/>
          <w:numId w:val="16"/>
        </w:numPr>
        <w:ind w:left="426"/>
        <w:jc w:val="both"/>
        <w:rPr>
          <w:rFonts w:eastAsia="Times New Roman" w:cstheme="minorHAnsi"/>
          <w:lang w:eastAsia="fr-FR"/>
        </w:rPr>
      </w:pPr>
      <w:r w:rsidRPr="008F20E2">
        <w:rPr>
          <w:rFonts w:eastAsia="Times New Roman" w:cstheme="minorHAnsi"/>
          <w:lang w:eastAsia="fr-FR"/>
        </w:rPr>
        <w:t>Missions de suivi du siège du SC</w:t>
      </w:r>
      <w:r w:rsidR="000832B6">
        <w:rPr>
          <w:rFonts w:eastAsia="Times New Roman" w:cstheme="minorHAnsi"/>
          <w:lang w:eastAsia="fr-FR"/>
        </w:rPr>
        <w:t>-</w:t>
      </w:r>
      <w:r w:rsidRPr="008F20E2">
        <w:rPr>
          <w:rFonts w:eastAsia="Times New Roman" w:cstheme="minorHAnsi"/>
          <w:lang w:eastAsia="fr-FR"/>
        </w:rPr>
        <w:t xml:space="preserve">CF à la coordination de Lomé (plusieurs missions par an) ainsi que des rencontres au </w:t>
      </w:r>
      <w:r w:rsidR="00ED0987">
        <w:rPr>
          <w:rFonts w:eastAsia="Times New Roman" w:cstheme="minorHAnsi"/>
          <w:lang w:eastAsia="fr-FR"/>
        </w:rPr>
        <w:t>s</w:t>
      </w:r>
      <w:r w:rsidR="00523853">
        <w:rPr>
          <w:rFonts w:eastAsia="Times New Roman" w:cstheme="minorHAnsi"/>
          <w:lang w:eastAsia="fr-FR"/>
        </w:rPr>
        <w:t>iège</w:t>
      </w:r>
      <w:r w:rsidRPr="008F20E2">
        <w:rPr>
          <w:rFonts w:eastAsia="Times New Roman" w:cstheme="minorHAnsi"/>
          <w:lang w:eastAsia="fr-FR"/>
        </w:rPr>
        <w:t xml:space="preserve"> du </w:t>
      </w:r>
      <w:r w:rsidR="00C97DB1">
        <w:rPr>
          <w:rFonts w:eastAsia="Times New Roman" w:cstheme="minorHAnsi"/>
          <w:lang w:eastAsia="fr-FR"/>
        </w:rPr>
        <w:t>SC-CF</w:t>
      </w:r>
      <w:r w:rsidRPr="008F20E2">
        <w:rPr>
          <w:rFonts w:eastAsia="Times New Roman" w:cstheme="minorHAnsi"/>
          <w:lang w:eastAsia="fr-FR"/>
        </w:rPr>
        <w:t>.</w:t>
      </w:r>
    </w:p>
    <w:p w:rsidR="005E5EC6" w:rsidRDefault="005E5EC6" w:rsidP="00BF23B4">
      <w:pPr>
        <w:jc w:val="both"/>
        <w:rPr>
          <w:rFonts w:eastAsia="Times New Roman" w:cstheme="minorHAnsi"/>
          <w:lang w:eastAsia="fr-FR"/>
        </w:rPr>
      </w:pPr>
    </w:p>
    <w:p w:rsidR="0017167C" w:rsidRPr="00061DBD" w:rsidRDefault="0017167C" w:rsidP="00BF23B4">
      <w:pPr>
        <w:jc w:val="both"/>
        <w:rPr>
          <w:rFonts w:eastAsia="Times New Roman" w:cstheme="minorHAnsi"/>
          <w:lang w:eastAsia="fr-FR"/>
        </w:rPr>
      </w:pPr>
      <w:r w:rsidRPr="00061DBD">
        <w:rPr>
          <w:rFonts w:eastAsia="Times New Roman" w:cstheme="minorHAnsi"/>
          <w:lang w:eastAsia="fr-FR"/>
        </w:rPr>
        <w:t xml:space="preserve">Un </w:t>
      </w:r>
      <w:r w:rsidRPr="00061DBD">
        <w:rPr>
          <w:rFonts w:eastAsia="Times New Roman" w:cstheme="minorHAnsi"/>
          <w:b/>
          <w:lang w:eastAsia="fr-FR"/>
        </w:rPr>
        <w:t>audit financier</w:t>
      </w:r>
      <w:r w:rsidRPr="00061DBD">
        <w:rPr>
          <w:rFonts w:eastAsia="Times New Roman" w:cstheme="minorHAnsi"/>
          <w:lang w:eastAsia="fr-FR"/>
        </w:rPr>
        <w:t xml:space="preserve"> à mi-parcours et final est prévu sur l’ensemble du programme.</w:t>
      </w:r>
    </w:p>
    <w:p w:rsidR="0017167C" w:rsidRPr="00061DBD" w:rsidRDefault="0017167C" w:rsidP="00BF23B4">
      <w:pPr>
        <w:jc w:val="both"/>
        <w:rPr>
          <w:rFonts w:eastAsia="Times New Roman" w:cstheme="minorHAnsi"/>
          <w:lang w:eastAsia="fr-FR"/>
        </w:rPr>
      </w:pPr>
      <w:r w:rsidRPr="00061DBD">
        <w:rPr>
          <w:rFonts w:eastAsia="Times New Roman" w:cstheme="minorHAnsi"/>
          <w:lang w:eastAsia="fr-FR"/>
        </w:rPr>
        <w:t>Ce processus d’audit portera sur toutes les dépenses réalisées dans le cadr</w:t>
      </w:r>
      <w:r w:rsidR="00BB2A2A" w:rsidRPr="00061DBD">
        <w:rPr>
          <w:rFonts w:eastAsia="Times New Roman" w:cstheme="minorHAnsi"/>
          <w:lang w:eastAsia="fr-FR"/>
        </w:rPr>
        <w:t>e de cette convention-programme</w:t>
      </w:r>
      <w:r w:rsidRPr="00061DBD">
        <w:rPr>
          <w:rFonts w:eastAsia="Times New Roman" w:cstheme="minorHAnsi"/>
          <w:lang w:eastAsia="fr-FR"/>
        </w:rPr>
        <w:t>.</w:t>
      </w:r>
      <w:r w:rsidR="00BB2A2A" w:rsidRPr="00061DBD">
        <w:rPr>
          <w:rFonts w:eastAsia="Times New Roman" w:cstheme="minorHAnsi"/>
          <w:lang w:eastAsia="fr-FR"/>
        </w:rPr>
        <w:t xml:space="preserve"> </w:t>
      </w:r>
      <w:r w:rsidRPr="00061DBD">
        <w:rPr>
          <w:rFonts w:eastAsia="Times New Roman" w:cstheme="minorHAnsi"/>
          <w:lang w:eastAsia="fr-FR"/>
        </w:rPr>
        <w:t>Les rapports d’audit seront communiqués à l’AFD</w:t>
      </w:r>
      <w:r w:rsidR="00BB2A2A" w:rsidRPr="00061DBD">
        <w:rPr>
          <w:rFonts w:eastAsia="Times New Roman" w:cstheme="minorHAnsi"/>
          <w:lang w:eastAsia="fr-FR"/>
        </w:rPr>
        <w:t xml:space="preserve"> ainsi qu’aux partenaires locaux</w:t>
      </w:r>
      <w:r w:rsidRPr="00061DBD">
        <w:rPr>
          <w:rFonts w:eastAsia="Times New Roman" w:cstheme="minorHAnsi"/>
          <w:lang w:eastAsia="fr-FR"/>
        </w:rPr>
        <w:t>.</w:t>
      </w:r>
    </w:p>
    <w:p w:rsidR="00CC2233" w:rsidRDefault="00CC2233" w:rsidP="00BF23B4">
      <w:pPr>
        <w:numPr>
          <w:ilvl w:val="1"/>
          <w:numId w:val="0"/>
        </w:numPr>
        <w:tabs>
          <w:tab w:val="num" w:pos="-1491"/>
          <w:tab w:val="num" w:pos="426"/>
          <w:tab w:val="num" w:pos="1134"/>
        </w:tabs>
        <w:jc w:val="both"/>
        <w:outlineLvl w:val="1"/>
        <w:rPr>
          <w:rFonts w:eastAsia="Times New Roman" w:cstheme="minorHAnsi"/>
          <w:lang w:eastAsia="fr-FR"/>
        </w:rPr>
      </w:pPr>
    </w:p>
    <w:p w:rsidR="00997528" w:rsidRPr="00061DBD" w:rsidRDefault="00997528" w:rsidP="00BF23B4">
      <w:pPr>
        <w:numPr>
          <w:ilvl w:val="1"/>
          <w:numId w:val="0"/>
        </w:numPr>
        <w:tabs>
          <w:tab w:val="num" w:pos="-1491"/>
          <w:tab w:val="num" w:pos="426"/>
          <w:tab w:val="num" w:pos="1134"/>
        </w:tabs>
        <w:jc w:val="both"/>
        <w:outlineLvl w:val="1"/>
        <w:rPr>
          <w:rFonts w:eastAsia="Times New Roman" w:cstheme="minorHAnsi"/>
          <w:lang w:eastAsia="fr-FR"/>
        </w:rPr>
      </w:pPr>
    </w:p>
    <w:p w:rsidR="00C81988" w:rsidRPr="00D4474F" w:rsidRDefault="00C81988" w:rsidP="00D4474F">
      <w:pPr>
        <w:rPr>
          <w:b/>
          <w:u w:val="single"/>
          <w:lang w:eastAsia="fr-FR"/>
        </w:rPr>
      </w:pPr>
      <w:bookmarkStart w:id="51" w:name="_Toc428870741"/>
      <w:r w:rsidRPr="00D4474F">
        <w:rPr>
          <w:b/>
          <w:u w:val="single"/>
          <w:lang w:eastAsia="fr-FR"/>
        </w:rPr>
        <w:t>6.2. Actions de capitalisation</w:t>
      </w:r>
      <w:bookmarkEnd w:id="51"/>
    </w:p>
    <w:p w:rsidR="00C81988" w:rsidRPr="00E13FDF" w:rsidRDefault="00C81988" w:rsidP="00BF23B4">
      <w:pPr>
        <w:numPr>
          <w:ilvl w:val="1"/>
          <w:numId w:val="0"/>
        </w:numPr>
        <w:tabs>
          <w:tab w:val="num" w:pos="-1491"/>
          <w:tab w:val="num" w:pos="426"/>
          <w:tab w:val="num" w:pos="1134"/>
        </w:tabs>
        <w:ind w:left="426"/>
        <w:jc w:val="both"/>
        <w:outlineLvl w:val="1"/>
        <w:rPr>
          <w:rFonts w:eastAsia="Times New Roman" w:cstheme="minorHAnsi"/>
          <w:b/>
          <w:lang w:eastAsia="fr-FR"/>
        </w:rPr>
      </w:pPr>
    </w:p>
    <w:p w:rsidR="00C72795" w:rsidRPr="00724B1C" w:rsidRDefault="008D7364" w:rsidP="00683936">
      <w:pPr>
        <w:jc w:val="both"/>
        <w:rPr>
          <w:lang w:eastAsia="fr-FR"/>
        </w:rPr>
      </w:pPr>
      <w:bookmarkStart w:id="52" w:name="_Toc410223907"/>
      <w:r w:rsidRPr="00724B1C">
        <w:rPr>
          <w:lang w:eastAsia="fr-FR"/>
        </w:rPr>
        <w:t>Dans le cadre de cette phase 2, le SC</w:t>
      </w:r>
      <w:r w:rsidR="000832B6">
        <w:rPr>
          <w:lang w:eastAsia="fr-FR"/>
        </w:rPr>
        <w:t>-</w:t>
      </w:r>
      <w:r w:rsidRPr="00724B1C">
        <w:rPr>
          <w:lang w:eastAsia="fr-FR"/>
        </w:rPr>
        <w:t xml:space="preserve">CF souhaite mettre en place un </w:t>
      </w:r>
      <w:r w:rsidRPr="00724B1C">
        <w:rPr>
          <w:b/>
          <w:lang w:eastAsia="fr-FR"/>
        </w:rPr>
        <w:t>système de gestion des connaissances</w:t>
      </w:r>
      <w:r w:rsidRPr="00724B1C">
        <w:rPr>
          <w:lang w:eastAsia="fr-FR"/>
        </w:rPr>
        <w:t xml:space="preserve"> (</w:t>
      </w:r>
      <w:r w:rsidRPr="00724B1C">
        <w:rPr>
          <w:i/>
          <w:lang w:eastAsia="fr-FR"/>
        </w:rPr>
        <w:t>Knowledge Management</w:t>
      </w:r>
      <w:r w:rsidRPr="00724B1C">
        <w:rPr>
          <w:lang w:eastAsia="fr-FR"/>
        </w:rPr>
        <w:t>).</w:t>
      </w:r>
      <w:r w:rsidR="00724B1C" w:rsidRPr="00724B1C">
        <w:rPr>
          <w:lang w:eastAsia="fr-FR"/>
        </w:rPr>
        <w:t xml:space="preserve"> </w:t>
      </w:r>
      <w:r w:rsidR="00C72795" w:rsidRPr="00724B1C">
        <w:rPr>
          <w:lang w:eastAsia="fr-FR"/>
        </w:rPr>
        <w:t>Il s’agira de développer des méthodes et outils permettant d’identifier, de capitaliser, d’organiser et de diffuser les connaissances tangibles et tacites au sein et entre les Caritas</w:t>
      </w:r>
      <w:r w:rsidR="001F4FF3" w:rsidRPr="00724B1C">
        <w:rPr>
          <w:lang w:eastAsia="fr-FR"/>
        </w:rPr>
        <w:t>.</w:t>
      </w:r>
    </w:p>
    <w:p w:rsidR="00C72795" w:rsidRPr="00724B1C" w:rsidRDefault="00C72795" w:rsidP="00BF23B4">
      <w:pPr>
        <w:jc w:val="both"/>
        <w:outlineLvl w:val="1"/>
        <w:rPr>
          <w:rFonts w:eastAsia="Times New Roman" w:cstheme="minorHAnsi"/>
          <w:lang w:eastAsia="fr-FR"/>
        </w:rPr>
      </w:pPr>
    </w:p>
    <w:p w:rsidR="00C72795" w:rsidRPr="00724B1C" w:rsidRDefault="00C72795" w:rsidP="009A10C8">
      <w:pPr>
        <w:jc w:val="both"/>
        <w:rPr>
          <w:lang w:eastAsia="fr-FR"/>
        </w:rPr>
      </w:pPr>
      <w:r w:rsidRPr="00724B1C">
        <w:rPr>
          <w:lang w:eastAsia="fr-FR"/>
        </w:rPr>
        <w:t xml:space="preserve">Le </w:t>
      </w:r>
      <w:r w:rsidR="00503021">
        <w:rPr>
          <w:lang w:eastAsia="fr-FR"/>
        </w:rPr>
        <w:t>Manager</w:t>
      </w:r>
      <w:r w:rsidRPr="00724B1C">
        <w:rPr>
          <w:lang w:eastAsia="fr-FR"/>
        </w:rPr>
        <w:t xml:space="preserve"> de</w:t>
      </w:r>
      <w:r w:rsidR="00503021">
        <w:rPr>
          <w:lang w:eastAsia="fr-FR"/>
        </w:rPr>
        <w:t>s</w:t>
      </w:r>
      <w:r w:rsidRPr="00724B1C">
        <w:rPr>
          <w:lang w:eastAsia="fr-FR"/>
        </w:rPr>
        <w:t xml:space="preserve"> connaissances aura pour mission de choisir avec les Caritas les connaissances à capitaliser, diversifier les formats de capitalisation, animer des chantiers de capitalisation individuelle, collective et inter collective et de mettre en place des communautés de pratique. Il sera chargé de </w:t>
      </w:r>
      <w:r w:rsidR="00BB2A2A" w:rsidRPr="00724B1C">
        <w:rPr>
          <w:lang w:eastAsia="fr-FR"/>
        </w:rPr>
        <w:t>d</w:t>
      </w:r>
      <w:r w:rsidRPr="00724B1C">
        <w:rPr>
          <w:lang w:eastAsia="fr-FR"/>
        </w:rPr>
        <w:t>évelopper une fonction de veille</w:t>
      </w:r>
      <w:r w:rsidR="00BB2A2A" w:rsidRPr="00724B1C">
        <w:rPr>
          <w:lang w:eastAsia="fr-FR"/>
        </w:rPr>
        <w:t xml:space="preserve">, de mettre en place et </w:t>
      </w:r>
      <w:r w:rsidR="0034181F">
        <w:rPr>
          <w:lang w:eastAsia="fr-FR"/>
        </w:rPr>
        <w:t xml:space="preserve">de </w:t>
      </w:r>
      <w:r w:rsidR="00BB2A2A" w:rsidRPr="00724B1C">
        <w:rPr>
          <w:lang w:eastAsia="fr-FR"/>
        </w:rPr>
        <w:t>développer</w:t>
      </w:r>
      <w:r w:rsidRPr="00724B1C">
        <w:rPr>
          <w:lang w:eastAsia="fr-FR"/>
        </w:rPr>
        <w:t xml:space="preserve"> un réseau d’expertise</w:t>
      </w:r>
      <w:r w:rsidR="00BB2A2A" w:rsidRPr="00724B1C">
        <w:rPr>
          <w:lang w:eastAsia="fr-FR"/>
        </w:rPr>
        <w:t xml:space="preserve"> interne et externe aux Caritas ainsi qu’une </w:t>
      </w:r>
      <w:r w:rsidRPr="00724B1C">
        <w:rPr>
          <w:lang w:eastAsia="fr-FR"/>
        </w:rPr>
        <w:t>plateforme d’accès à la connaissance</w:t>
      </w:r>
      <w:r w:rsidR="00BB2A2A" w:rsidRPr="00724B1C">
        <w:rPr>
          <w:lang w:eastAsia="fr-FR"/>
        </w:rPr>
        <w:t xml:space="preserve"> et enfin, d’a</w:t>
      </w:r>
      <w:r w:rsidRPr="00724B1C">
        <w:rPr>
          <w:lang w:eastAsia="fr-FR"/>
        </w:rPr>
        <w:t>nimer le site web du programme</w:t>
      </w:r>
      <w:r w:rsidR="00BB2A2A" w:rsidRPr="00724B1C">
        <w:rPr>
          <w:lang w:eastAsia="fr-FR"/>
        </w:rPr>
        <w:t>.</w:t>
      </w:r>
    </w:p>
    <w:p w:rsidR="00AE7B39" w:rsidRPr="00724B1C" w:rsidRDefault="00AE7B39" w:rsidP="009A10C8">
      <w:pPr>
        <w:jc w:val="both"/>
        <w:rPr>
          <w:b/>
          <w:u w:val="single"/>
          <w:lang w:eastAsia="fr-FR"/>
        </w:rPr>
      </w:pPr>
    </w:p>
    <w:p w:rsidR="00C72795" w:rsidRDefault="00C72795" w:rsidP="00236F53">
      <w:pPr>
        <w:jc w:val="both"/>
        <w:rPr>
          <w:lang w:eastAsia="fr-FR"/>
        </w:rPr>
      </w:pPr>
      <w:r w:rsidRPr="00724B1C">
        <w:rPr>
          <w:lang w:eastAsia="fr-FR"/>
        </w:rPr>
        <w:t xml:space="preserve">Dans la première phase, la démarche de capitalisation </w:t>
      </w:r>
      <w:r w:rsidR="00BB2A2A" w:rsidRPr="00724B1C">
        <w:rPr>
          <w:lang w:eastAsia="fr-FR"/>
        </w:rPr>
        <w:t xml:space="preserve">(fiches de bonnes pratiques, leçons apprises, guide méthodologique…) </w:t>
      </w:r>
      <w:r w:rsidRPr="00724B1C">
        <w:rPr>
          <w:lang w:eastAsia="fr-FR"/>
        </w:rPr>
        <w:t xml:space="preserve">avait suscité un vif intérêt de la part des Caritas et </w:t>
      </w:r>
      <w:r w:rsidR="00BB2A2A" w:rsidRPr="00724B1C">
        <w:rPr>
          <w:lang w:eastAsia="fr-FR"/>
        </w:rPr>
        <w:t>celles-ci y avaient rapidement adhéré</w:t>
      </w:r>
      <w:r w:rsidRPr="00724B1C">
        <w:rPr>
          <w:lang w:eastAsia="fr-FR"/>
        </w:rPr>
        <w:t xml:space="preserve">. </w:t>
      </w:r>
      <w:r w:rsidRPr="00F72E2A">
        <w:rPr>
          <w:lang w:eastAsia="fr-FR"/>
        </w:rPr>
        <w:t>Avec la mise en place de ce système de gestion des connaissances, il s’agit d’</w:t>
      </w:r>
      <w:r w:rsidRPr="00724B1C">
        <w:rPr>
          <w:b/>
          <w:lang w:eastAsia="fr-FR"/>
        </w:rPr>
        <w:t>aller plus loin dans les échanges de pratiques et la diffusion des savoirs et des savoir-faire, tant dans le</w:t>
      </w:r>
      <w:r w:rsidR="00BB2A2A" w:rsidRPr="00724B1C">
        <w:rPr>
          <w:b/>
          <w:lang w:eastAsia="fr-FR"/>
        </w:rPr>
        <w:t>s</w:t>
      </w:r>
      <w:r w:rsidRPr="00724B1C">
        <w:rPr>
          <w:b/>
          <w:lang w:eastAsia="fr-FR"/>
        </w:rPr>
        <w:t xml:space="preserve"> domaine</w:t>
      </w:r>
      <w:r w:rsidR="00BB2A2A" w:rsidRPr="00724B1C">
        <w:rPr>
          <w:b/>
          <w:lang w:eastAsia="fr-FR"/>
        </w:rPr>
        <w:t>s d’action des Caritas (thématiques relevant de la lutte contre la pauvreté) que sur les aspects « autonomisation des organisations ».</w:t>
      </w:r>
    </w:p>
    <w:p w:rsidR="00FD011D" w:rsidRPr="00724B1C" w:rsidRDefault="00FD011D" w:rsidP="00C93DFD">
      <w:pPr>
        <w:jc w:val="center"/>
        <w:rPr>
          <w:lang w:eastAsia="fr-FR"/>
        </w:rPr>
      </w:pPr>
    </w:p>
    <w:p w:rsidR="00AE7B39" w:rsidRPr="00724B1C" w:rsidRDefault="00C43F7A" w:rsidP="00C93DFD">
      <w:pPr>
        <w:jc w:val="center"/>
        <w:rPr>
          <w:rFonts w:eastAsia="Times New Roman" w:cstheme="minorHAnsi"/>
          <w:b/>
          <w:lang w:eastAsia="fr-FR"/>
        </w:rPr>
      </w:pPr>
      <w:r w:rsidRPr="00724B1C">
        <w:rPr>
          <w:noProof/>
          <w:lang w:val="en-US"/>
        </w:rPr>
        <w:drawing>
          <wp:inline distT="0" distB="0" distL="0" distR="0" wp14:anchorId="2CEC92A8" wp14:editId="0AC30B2E">
            <wp:extent cx="2743200" cy="2390113"/>
            <wp:effectExtent l="19050" t="19050" r="19050" b="1079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20362" t="12728" r="12549" b="9928"/>
                    <a:stretch/>
                  </pic:blipFill>
                  <pic:spPr bwMode="auto">
                    <a:xfrm>
                      <a:off x="0" y="0"/>
                      <a:ext cx="2757926" cy="240294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2B4CA5" w:rsidRPr="00724B1C" w:rsidRDefault="00BB2A2A" w:rsidP="00C93DFD">
      <w:pPr>
        <w:jc w:val="center"/>
        <w:rPr>
          <w:rFonts w:eastAsia="Times New Roman" w:cstheme="minorHAnsi"/>
          <w:i/>
          <w:sz w:val="20"/>
          <w:lang w:eastAsia="fr-FR"/>
        </w:rPr>
      </w:pPr>
      <w:r w:rsidRPr="00724B1C">
        <w:rPr>
          <w:rFonts w:eastAsia="Times New Roman" w:cstheme="minorHAnsi"/>
          <w:i/>
          <w:sz w:val="20"/>
          <w:lang w:eastAsia="fr-FR"/>
        </w:rPr>
        <w:t>Approche globale d’un dispositif de gestion des connaissances.</w:t>
      </w:r>
    </w:p>
    <w:p w:rsidR="00C81988" w:rsidRPr="00A3309E" w:rsidRDefault="00C81988" w:rsidP="00A3309E">
      <w:pPr>
        <w:rPr>
          <w:b/>
          <w:u w:val="single"/>
          <w:lang w:eastAsia="fr-FR"/>
        </w:rPr>
      </w:pPr>
      <w:bookmarkStart w:id="53" w:name="_Toc428870742"/>
      <w:r w:rsidRPr="00A3309E">
        <w:rPr>
          <w:b/>
          <w:u w:val="single"/>
          <w:lang w:eastAsia="fr-FR"/>
        </w:rPr>
        <w:lastRenderedPageBreak/>
        <w:t xml:space="preserve">6.3. Actions de visibilité et de communication </w:t>
      </w:r>
      <w:bookmarkEnd w:id="52"/>
      <w:r w:rsidRPr="00A3309E">
        <w:rPr>
          <w:b/>
          <w:u w:val="single"/>
          <w:lang w:eastAsia="fr-FR"/>
        </w:rPr>
        <w:t>prévues</w:t>
      </w:r>
      <w:bookmarkEnd w:id="53"/>
    </w:p>
    <w:p w:rsidR="00C81988" w:rsidRPr="008E1C8C" w:rsidRDefault="00C81988" w:rsidP="00BF23B4">
      <w:pPr>
        <w:jc w:val="both"/>
        <w:rPr>
          <w:rFonts w:eastAsia="Times New Roman" w:cstheme="minorHAnsi"/>
          <w:i/>
          <w:lang w:eastAsia="fr-FR"/>
        </w:rPr>
      </w:pPr>
    </w:p>
    <w:p w:rsidR="00ED0987" w:rsidRDefault="00B17A6E" w:rsidP="00ED0987">
      <w:pPr>
        <w:jc w:val="both"/>
        <w:rPr>
          <w:rFonts w:eastAsia="Times New Roman" w:cstheme="minorHAnsi"/>
          <w:szCs w:val="20"/>
          <w:lang w:eastAsia="fr-FR"/>
        </w:rPr>
      </w:pPr>
      <w:bookmarkStart w:id="54" w:name="_Toc410223908"/>
      <w:r w:rsidRPr="008E1C8C">
        <w:rPr>
          <w:rFonts w:eastAsia="Times New Roman" w:cstheme="minorHAnsi"/>
          <w:b/>
          <w:szCs w:val="20"/>
          <w:lang w:eastAsia="fr-FR"/>
        </w:rPr>
        <w:t>La s</w:t>
      </w:r>
      <w:r w:rsidR="00645D13" w:rsidRPr="008E1C8C">
        <w:rPr>
          <w:rFonts w:eastAsia="Times New Roman" w:cstheme="minorHAnsi"/>
          <w:b/>
          <w:szCs w:val="20"/>
          <w:lang w:eastAsia="fr-FR"/>
        </w:rPr>
        <w:t>tratégie de communication</w:t>
      </w:r>
      <w:r w:rsidRPr="008E1C8C">
        <w:rPr>
          <w:rFonts w:eastAsia="Times New Roman" w:cstheme="minorHAnsi"/>
          <w:b/>
          <w:szCs w:val="20"/>
          <w:lang w:eastAsia="fr-FR"/>
        </w:rPr>
        <w:t xml:space="preserve"> </w:t>
      </w:r>
      <w:r w:rsidRPr="008E1C8C">
        <w:rPr>
          <w:rFonts w:eastAsia="Times New Roman" w:cstheme="minorHAnsi"/>
          <w:szCs w:val="20"/>
          <w:lang w:eastAsia="fr-FR"/>
        </w:rPr>
        <w:t xml:space="preserve">se décline à </w:t>
      </w:r>
      <w:r w:rsidR="004E541A" w:rsidRPr="008E1C8C">
        <w:rPr>
          <w:rFonts w:eastAsia="Times New Roman" w:cstheme="minorHAnsi"/>
          <w:szCs w:val="20"/>
          <w:lang w:eastAsia="fr-FR"/>
        </w:rPr>
        <w:t>travers l</w:t>
      </w:r>
      <w:r w:rsidR="00645D13" w:rsidRPr="008E1C8C">
        <w:rPr>
          <w:rFonts w:eastAsia="Times New Roman" w:cstheme="minorHAnsi"/>
          <w:szCs w:val="20"/>
          <w:lang w:eastAsia="fr-FR"/>
        </w:rPr>
        <w:t>es différents outils de c</w:t>
      </w:r>
      <w:r w:rsidR="00ED0987">
        <w:rPr>
          <w:rFonts w:eastAsia="Times New Roman" w:cstheme="minorHAnsi"/>
          <w:szCs w:val="20"/>
          <w:lang w:eastAsia="fr-FR"/>
        </w:rPr>
        <w:t xml:space="preserve">ommunication, l’objectif est : </w:t>
      </w:r>
    </w:p>
    <w:p w:rsidR="00ED0987" w:rsidRPr="00ED0987" w:rsidRDefault="00645D13" w:rsidP="000D6583">
      <w:pPr>
        <w:pStyle w:val="Paragraphedeliste"/>
        <w:numPr>
          <w:ilvl w:val="0"/>
          <w:numId w:val="31"/>
        </w:numPr>
        <w:ind w:left="567" w:hanging="284"/>
        <w:jc w:val="both"/>
        <w:rPr>
          <w:rFonts w:eastAsia="Times New Roman" w:cstheme="minorHAnsi"/>
          <w:szCs w:val="20"/>
          <w:lang w:eastAsia="fr-FR"/>
        </w:rPr>
      </w:pPr>
      <w:r w:rsidRPr="00ED0987">
        <w:rPr>
          <w:rFonts w:eastAsia="Times New Roman" w:cstheme="minorHAnsi"/>
          <w:szCs w:val="20"/>
          <w:lang w:eastAsia="fr-FR"/>
        </w:rPr>
        <w:t xml:space="preserve">de faire connaître ce programme et la démarche utilisée, </w:t>
      </w:r>
    </w:p>
    <w:p w:rsidR="00ED0987" w:rsidRPr="00ED0987" w:rsidRDefault="00645D13" w:rsidP="000D6583">
      <w:pPr>
        <w:pStyle w:val="Paragraphedeliste"/>
        <w:numPr>
          <w:ilvl w:val="0"/>
          <w:numId w:val="31"/>
        </w:numPr>
        <w:ind w:left="567" w:hanging="284"/>
        <w:jc w:val="both"/>
        <w:rPr>
          <w:rFonts w:eastAsia="Times New Roman" w:cstheme="minorHAnsi"/>
          <w:szCs w:val="20"/>
          <w:lang w:eastAsia="fr-FR"/>
        </w:rPr>
      </w:pPr>
      <w:r w:rsidRPr="00ED0987">
        <w:rPr>
          <w:rFonts w:eastAsia="Times New Roman" w:cstheme="minorHAnsi"/>
          <w:szCs w:val="20"/>
          <w:lang w:eastAsia="fr-FR"/>
        </w:rPr>
        <w:t xml:space="preserve">de faire preuve de transparence, </w:t>
      </w:r>
    </w:p>
    <w:p w:rsidR="00645D13" w:rsidRPr="00ED0987" w:rsidRDefault="00645D13" w:rsidP="000D6583">
      <w:pPr>
        <w:pStyle w:val="Paragraphedeliste"/>
        <w:numPr>
          <w:ilvl w:val="0"/>
          <w:numId w:val="31"/>
        </w:numPr>
        <w:ind w:left="567" w:hanging="284"/>
        <w:jc w:val="both"/>
        <w:rPr>
          <w:rFonts w:eastAsia="Times New Roman" w:cstheme="minorHAnsi"/>
          <w:szCs w:val="20"/>
          <w:lang w:eastAsia="fr-FR"/>
        </w:rPr>
      </w:pPr>
      <w:r w:rsidRPr="00ED0987">
        <w:rPr>
          <w:rFonts w:eastAsia="Times New Roman" w:cstheme="minorHAnsi"/>
          <w:szCs w:val="20"/>
          <w:lang w:eastAsia="fr-FR"/>
        </w:rPr>
        <w:t>de démontrer la pertinence d’une telle approche globale aux partenaires des Caritas pour mutualiser les moyens financiers consacrés aux processus de renforcement de capacités des partenaires locaux</w:t>
      </w:r>
      <w:r w:rsidR="006B4ED6" w:rsidRPr="00ED0987">
        <w:rPr>
          <w:rFonts w:eastAsia="Times New Roman" w:cstheme="minorHAnsi"/>
          <w:szCs w:val="20"/>
          <w:lang w:eastAsia="fr-FR"/>
        </w:rPr>
        <w:t>.</w:t>
      </w:r>
    </w:p>
    <w:p w:rsidR="00645D13" w:rsidRPr="008E1C8C" w:rsidRDefault="00645D13" w:rsidP="009A03BD">
      <w:pPr>
        <w:jc w:val="both"/>
        <w:rPr>
          <w:rFonts w:cstheme="minorHAnsi"/>
        </w:rPr>
      </w:pPr>
    </w:p>
    <w:p w:rsidR="0017167C" w:rsidRPr="008E1C8C" w:rsidRDefault="0017167C" w:rsidP="009A03BD">
      <w:pPr>
        <w:jc w:val="both"/>
        <w:rPr>
          <w:rFonts w:cstheme="minorHAnsi"/>
        </w:rPr>
      </w:pPr>
      <w:r w:rsidRPr="008E1C8C">
        <w:rPr>
          <w:rFonts w:cstheme="minorHAnsi"/>
        </w:rPr>
        <w:t>À l’interne comme à l’externe</w:t>
      </w:r>
      <w:r w:rsidR="00645D13" w:rsidRPr="008E1C8C">
        <w:rPr>
          <w:rFonts w:cstheme="minorHAnsi"/>
        </w:rPr>
        <w:t>,</w:t>
      </w:r>
      <w:r w:rsidRPr="008E1C8C">
        <w:rPr>
          <w:rFonts w:cstheme="minorHAnsi"/>
        </w:rPr>
        <w:t xml:space="preserve"> la communication </w:t>
      </w:r>
      <w:r w:rsidR="00645D13" w:rsidRPr="008E1C8C">
        <w:rPr>
          <w:rFonts w:cstheme="minorHAnsi"/>
        </w:rPr>
        <w:t>sera</w:t>
      </w:r>
      <w:r w:rsidRPr="008E1C8C">
        <w:rPr>
          <w:rFonts w:cstheme="minorHAnsi"/>
        </w:rPr>
        <w:t xml:space="preserve"> </w:t>
      </w:r>
      <w:r w:rsidR="00645D13" w:rsidRPr="008E1C8C">
        <w:rPr>
          <w:rFonts w:cstheme="minorHAnsi"/>
        </w:rPr>
        <w:t>gérée</w:t>
      </w:r>
      <w:r w:rsidRPr="008E1C8C">
        <w:rPr>
          <w:rFonts w:cstheme="minorHAnsi"/>
        </w:rPr>
        <w:t xml:space="preserve"> par le Manager des connaissances. </w:t>
      </w:r>
    </w:p>
    <w:p w:rsidR="00645D13" w:rsidRPr="007914C9" w:rsidRDefault="0017167C" w:rsidP="009A03BD">
      <w:pPr>
        <w:jc w:val="both"/>
        <w:rPr>
          <w:rFonts w:cstheme="minorHAnsi"/>
        </w:rPr>
      </w:pPr>
      <w:r w:rsidRPr="007914C9">
        <w:rPr>
          <w:rFonts w:cstheme="minorHAnsi"/>
        </w:rPr>
        <w:t>L’équipe du programme DIRO et les acteurs concernés par le programme sont tous amenés à produire et participer aux communications.</w:t>
      </w:r>
    </w:p>
    <w:p w:rsidR="0034181F" w:rsidRDefault="0034181F" w:rsidP="009A03BD">
      <w:pPr>
        <w:jc w:val="both"/>
        <w:rPr>
          <w:rFonts w:cstheme="minorHAnsi"/>
        </w:rPr>
      </w:pPr>
    </w:p>
    <w:p w:rsidR="009C43DB" w:rsidRDefault="0034181F" w:rsidP="009A03BD">
      <w:pPr>
        <w:jc w:val="both"/>
        <w:rPr>
          <w:rFonts w:eastAsia="Times New Roman" w:cstheme="minorHAnsi"/>
          <w:szCs w:val="20"/>
          <w:lang w:eastAsia="fr-FR"/>
        </w:rPr>
      </w:pPr>
      <w:r w:rsidRPr="0034181F">
        <w:rPr>
          <w:rFonts w:cstheme="minorHAnsi"/>
          <w:b/>
        </w:rPr>
        <w:t>L</w:t>
      </w:r>
      <w:r w:rsidR="00645D13" w:rsidRPr="0034181F">
        <w:rPr>
          <w:rFonts w:eastAsia="Times New Roman" w:cstheme="minorHAnsi"/>
          <w:b/>
          <w:szCs w:val="20"/>
          <w:lang w:eastAsia="fr-FR"/>
        </w:rPr>
        <w:t>a</w:t>
      </w:r>
      <w:r w:rsidR="007914C9" w:rsidRPr="007914C9">
        <w:rPr>
          <w:rFonts w:eastAsia="Times New Roman" w:cstheme="minorHAnsi"/>
          <w:b/>
          <w:szCs w:val="20"/>
          <w:lang w:eastAsia="fr-FR"/>
        </w:rPr>
        <w:t xml:space="preserve"> communication interne </w:t>
      </w:r>
      <w:r w:rsidR="007914C9" w:rsidRPr="007914C9">
        <w:rPr>
          <w:rFonts w:eastAsia="Times New Roman" w:cstheme="minorHAnsi"/>
          <w:szCs w:val="20"/>
          <w:lang w:eastAsia="fr-FR"/>
        </w:rPr>
        <w:t>et la d</w:t>
      </w:r>
      <w:r w:rsidR="00645D13" w:rsidRPr="007914C9">
        <w:rPr>
          <w:rFonts w:eastAsia="Times New Roman" w:cstheme="minorHAnsi"/>
          <w:szCs w:val="20"/>
          <w:lang w:eastAsia="fr-FR"/>
        </w:rPr>
        <w:t xml:space="preserve">iffusion d’informations </w:t>
      </w:r>
      <w:r w:rsidR="007914C9">
        <w:rPr>
          <w:rFonts w:eastAsia="Times New Roman" w:cstheme="minorHAnsi"/>
          <w:szCs w:val="20"/>
          <w:lang w:eastAsia="fr-FR"/>
        </w:rPr>
        <w:t>suivra la</w:t>
      </w:r>
      <w:r w:rsidR="00BD62B0">
        <w:rPr>
          <w:rFonts w:eastAsia="Times New Roman" w:cstheme="minorHAnsi"/>
          <w:szCs w:val="20"/>
          <w:lang w:eastAsia="fr-FR"/>
        </w:rPr>
        <w:t xml:space="preserve"> </w:t>
      </w:r>
      <w:r w:rsidR="00645D13" w:rsidRPr="007914C9">
        <w:rPr>
          <w:rFonts w:eastAsia="Times New Roman" w:cstheme="minorHAnsi"/>
          <w:szCs w:val="20"/>
          <w:lang w:eastAsia="fr-FR"/>
        </w:rPr>
        <w:t xml:space="preserve">mise en œuvre de ce programme, </w:t>
      </w:r>
      <w:r>
        <w:rPr>
          <w:rFonts w:eastAsia="Times New Roman" w:cstheme="minorHAnsi"/>
          <w:szCs w:val="20"/>
          <w:lang w:eastAsia="fr-FR"/>
        </w:rPr>
        <w:t>les</w:t>
      </w:r>
      <w:r w:rsidR="00645D13" w:rsidRPr="007914C9">
        <w:rPr>
          <w:rFonts w:eastAsia="Times New Roman" w:cstheme="minorHAnsi"/>
          <w:szCs w:val="20"/>
          <w:lang w:eastAsia="fr-FR"/>
        </w:rPr>
        <w:t xml:space="preserve"> résultats obtenus, </w:t>
      </w:r>
      <w:r>
        <w:rPr>
          <w:rFonts w:eastAsia="Times New Roman" w:cstheme="minorHAnsi"/>
          <w:szCs w:val="20"/>
          <w:lang w:eastAsia="fr-FR"/>
        </w:rPr>
        <w:t>les</w:t>
      </w:r>
      <w:r w:rsidR="00E92740">
        <w:rPr>
          <w:rFonts w:eastAsia="Times New Roman" w:cstheme="minorHAnsi"/>
          <w:szCs w:val="20"/>
          <w:lang w:eastAsia="fr-FR"/>
        </w:rPr>
        <w:t xml:space="preserve"> leçons apprises, etc.</w:t>
      </w:r>
    </w:p>
    <w:p w:rsidR="00645D13" w:rsidRPr="0034181F" w:rsidRDefault="00645D13" w:rsidP="009A03BD">
      <w:pPr>
        <w:jc w:val="both"/>
        <w:rPr>
          <w:rFonts w:cstheme="minorHAnsi"/>
        </w:rPr>
      </w:pPr>
      <w:r w:rsidRPr="007914C9">
        <w:rPr>
          <w:rFonts w:eastAsia="Times New Roman" w:cstheme="minorHAnsi"/>
          <w:szCs w:val="20"/>
          <w:lang w:eastAsia="fr-FR"/>
        </w:rPr>
        <w:t xml:space="preserve">Ces informations seront destinées aux acteurs principaux de ce programme (Caritas concernées, </w:t>
      </w:r>
      <w:r w:rsidR="00E92740" w:rsidRPr="007914C9">
        <w:rPr>
          <w:rFonts w:eastAsia="Times New Roman" w:cstheme="minorHAnsi"/>
          <w:szCs w:val="20"/>
          <w:lang w:eastAsia="fr-FR"/>
        </w:rPr>
        <w:t>Caritas Africa</w:t>
      </w:r>
      <w:r w:rsidR="00E92740">
        <w:rPr>
          <w:rFonts w:eastAsia="Times New Roman" w:cstheme="minorHAnsi"/>
          <w:szCs w:val="20"/>
          <w:lang w:eastAsia="fr-FR"/>
        </w:rPr>
        <w:t xml:space="preserve">, </w:t>
      </w:r>
      <w:r w:rsidRPr="007914C9">
        <w:rPr>
          <w:rFonts w:eastAsia="Times New Roman" w:cstheme="minorHAnsi"/>
          <w:szCs w:val="20"/>
          <w:lang w:eastAsia="fr-FR"/>
        </w:rPr>
        <w:t>SC-CF, AFD, autres partenaires du Nord finançant ce programme). Les informations communiquées seront :</w:t>
      </w:r>
    </w:p>
    <w:p w:rsidR="00645D13" w:rsidRPr="007914C9" w:rsidRDefault="00E04D09" w:rsidP="000D6583">
      <w:pPr>
        <w:numPr>
          <w:ilvl w:val="0"/>
          <w:numId w:val="15"/>
        </w:numPr>
        <w:jc w:val="both"/>
        <w:rPr>
          <w:rFonts w:eastAsia="Times New Roman" w:cstheme="minorHAnsi"/>
          <w:szCs w:val="20"/>
          <w:lang w:eastAsia="fr-FR"/>
        </w:rPr>
      </w:pPr>
      <w:r w:rsidRPr="007914C9">
        <w:rPr>
          <w:rFonts w:eastAsia="Times New Roman" w:cstheme="minorHAnsi"/>
          <w:szCs w:val="20"/>
          <w:lang w:eastAsia="fr-FR"/>
        </w:rPr>
        <w:t>les rapports opérationnels et financiers du programme</w:t>
      </w:r>
      <w:r>
        <w:rPr>
          <w:rFonts w:eastAsia="Times New Roman" w:cstheme="minorHAnsi"/>
          <w:szCs w:val="20"/>
          <w:lang w:eastAsia="fr-FR"/>
        </w:rPr>
        <w:t>,</w:t>
      </w:r>
    </w:p>
    <w:p w:rsidR="00645D13" w:rsidRPr="007914C9" w:rsidRDefault="00E04D09" w:rsidP="000D6583">
      <w:pPr>
        <w:numPr>
          <w:ilvl w:val="0"/>
          <w:numId w:val="15"/>
        </w:numPr>
        <w:jc w:val="both"/>
        <w:rPr>
          <w:rFonts w:eastAsia="Times New Roman" w:cstheme="minorHAnsi"/>
          <w:szCs w:val="20"/>
          <w:lang w:eastAsia="fr-FR"/>
        </w:rPr>
      </w:pPr>
      <w:r w:rsidRPr="007914C9">
        <w:rPr>
          <w:rFonts w:eastAsia="Times New Roman" w:cstheme="minorHAnsi"/>
          <w:szCs w:val="20"/>
          <w:lang w:eastAsia="fr-FR"/>
        </w:rPr>
        <w:t>les comptes rendus de séminaires</w:t>
      </w:r>
      <w:r>
        <w:rPr>
          <w:rFonts w:eastAsia="Times New Roman" w:cstheme="minorHAnsi"/>
          <w:szCs w:val="20"/>
          <w:lang w:eastAsia="fr-FR"/>
        </w:rPr>
        <w:t>, voyages d’immersion, ateliers, etc.</w:t>
      </w:r>
    </w:p>
    <w:p w:rsidR="00645D13" w:rsidRPr="007914C9" w:rsidRDefault="00E04D09" w:rsidP="000D6583">
      <w:pPr>
        <w:numPr>
          <w:ilvl w:val="0"/>
          <w:numId w:val="15"/>
        </w:numPr>
        <w:jc w:val="both"/>
        <w:rPr>
          <w:rFonts w:eastAsia="Times New Roman" w:cstheme="minorHAnsi"/>
          <w:szCs w:val="20"/>
          <w:lang w:eastAsia="fr-FR"/>
        </w:rPr>
      </w:pPr>
      <w:r w:rsidRPr="007914C9">
        <w:rPr>
          <w:rFonts w:eastAsia="Times New Roman" w:cstheme="minorHAnsi"/>
          <w:szCs w:val="20"/>
          <w:lang w:eastAsia="fr-FR"/>
        </w:rPr>
        <w:t>les rapports d’é</w:t>
      </w:r>
      <w:r>
        <w:rPr>
          <w:rFonts w:eastAsia="Times New Roman" w:cstheme="minorHAnsi"/>
          <w:szCs w:val="20"/>
          <w:lang w:eastAsia="fr-FR"/>
        </w:rPr>
        <w:t>valuation à mi-parcours et finale,</w:t>
      </w:r>
    </w:p>
    <w:p w:rsidR="00645D13" w:rsidRPr="007914C9" w:rsidRDefault="00E04D09" w:rsidP="000D6583">
      <w:pPr>
        <w:numPr>
          <w:ilvl w:val="0"/>
          <w:numId w:val="15"/>
        </w:numPr>
        <w:jc w:val="both"/>
        <w:rPr>
          <w:rFonts w:eastAsia="Times New Roman" w:cstheme="minorHAnsi"/>
          <w:szCs w:val="20"/>
          <w:lang w:eastAsia="fr-FR"/>
        </w:rPr>
      </w:pPr>
      <w:r>
        <w:rPr>
          <w:rFonts w:eastAsia="Times New Roman" w:cstheme="minorHAnsi"/>
          <w:szCs w:val="20"/>
          <w:lang w:eastAsia="fr-FR"/>
        </w:rPr>
        <w:t>les rapports d’audit,</w:t>
      </w:r>
    </w:p>
    <w:p w:rsidR="00645D13" w:rsidRPr="007914C9" w:rsidRDefault="00E04D09" w:rsidP="000D6583">
      <w:pPr>
        <w:numPr>
          <w:ilvl w:val="0"/>
          <w:numId w:val="15"/>
        </w:numPr>
        <w:jc w:val="both"/>
        <w:rPr>
          <w:rFonts w:eastAsia="Times New Roman" w:cstheme="minorHAnsi"/>
          <w:szCs w:val="20"/>
          <w:lang w:eastAsia="fr-FR"/>
        </w:rPr>
      </w:pPr>
      <w:r w:rsidRPr="007914C9">
        <w:rPr>
          <w:rFonts w:eastAsia="Times New Roman" w:cstheme="minorHAnsi"/>
          <w:szCs w:val="20"/>
          <w:lang w:eastAsia="fr-FR"/>
        </w:rPr>
        <w:t xml:space="preserve">les </w:t>
      </w:r>
      <w:r w:rsidR="00645D13" w:rsidRPr="007914C9">
        <w:rPr>
          <w:rFonts w:eastAsia="Times New Roman" w:cstheme="minorHAnsi"/>
          <w:szCs w:val="20"/>
          <w:lang w:eastAsia="fr-FR"/>
        </w:rPr>
        <w:t>produits de capitalisation</w:t>
      </w:r>
      <w:r w:rsidR="001F4FF3" w:rsidRPr="007914C9">
        <w:rPr>
          <w:rFonts w:eastAsia="Times New Roman" w:cstheme="minorHAnsi"/>
          <w:szCs w:val="20"/>
          <w:lang w:eastAsia="fr-FR"/>
        </w:rPr>
        <w:t xml:space="preserve"> dont le fo</w:t>
      </w:r>
      <w:r>
        <w:rPr>
          <w:rFonts w:eastAsia="Times New Roman" w:cstheme="minorHAnsi"/>
          <w:szCs w:val="20"/>
          <w:lang w:eastAsia="fr-FR"/>
        </w:rPr>
        <w:t>rmat reste à définir, etc.</w:t>
      </w:r>
    </w:p>
    <w:p w:rsidR="00BB0C49" w:rsidRDefault="00BB0C49" w:rsidP="00BF23B4">
      <w:pPr>
        <w:jc w:val="both"/>
        <w:rPr>
          <w:rFonts w:cstheme="minorHAnsi"/>
        </w:rPr>
      </w:pPr>
    </w:p>
    <w:p w:rsidR="0017167C" w:rsidRPr="00DC5672" w:rsidRDefault="0017167C" w:rsidP="00BF23B4">
      <w:pPr>
        <w:jc w:val="both"/>
        <w:rPr>
          <w:rFonts w:cstheme="minorHAnsi"/>
        </w:rPr>
      </w:pPr>
      <w:r w:rsidRPr="00DC5672">
        <w:rPr>
          <w:rFonts w:cstheme="minorHAnsi"/>
        </w:rPr>
        <w:t>La diffusion  se fait principalement via internet : site internet du</w:t>
      </w:r>
      <w:r w:rsidR="000832B6">
        <w:rPr>
          <w:rFonts w:cstheme="minorHAnsi"/>
        </w:rPr>
        <w:t xml:space="preserve"> programme, site internet du SC-</w:t>
      </w:r>
      <w:r w:rsidRPr="00DC5672">
        <w:rPr>
          <w:rFonts w:cstheme="minorHAnsi"/>
        </w:rPr>
        <w:t xml:space="preserve">CF et des Caritas,  réseau sociaux et sites de partage de vidéos. </w:t>
      </w:r>
    </w:p>
    <w:p w:rsidR="00645D13" w:rsidRPr="00DC5672" w:rsidRDefault="00645D13" w:rsidP="00BF23B4">
      <w:pPr>
        <w:jc w:val="both"/>
        <w:rPr>
          <w:rFonts w:eastAsia="Times New Roman" w:cstheme="minorHAnsi"/>
          <w:szCs w:val="20"/>
          <w:lang w:eastAsia="fr-FR"/>
        </w:rPr>
      </w:pPr>
    </w:p>
    <w:p w:rsidR="00D957ED" w:rsidRPr="00DC5672" w:rsidRDefault="00645D13" w:rsidP="00BF23B4">
      <w:pPr>
        <w:jc w:val="both"/>
        <w:rPr>
          <w:rFonts w:eastAsia="Times New Roman" w:cstheme="minorHAnsi"/>
          <w:szCs w:val="20"/>
          <w:lang w:eastAsia="fr-FR"/>
        </w:rPr>
      </w:pPr>
      <w:r w:rsidRPr="00DC5672">
        <w:rPr>
          <w:rFonts w:eastAsia="Times New Roman" w:cstheme="minorHAnsi"/>
          <w:szCs w:val="20"/>
          <w:lang w:eastAsia="fr-FR"/>
        </w:rPr>
        <w:t xml:space="preserve">Les informations les plus pertinentes (en fonction du public visé) pourront également faire l’objet d’une </w:t>
      </w:r>
      <w:r w:rsidRPr="00DC5672">
        <w:rPr>
          <w:rFonts w:eastAsia="Times New Roman" w:cstheme="minorHAnsi"/>
          <w:b/>
          <w:szCs w:val="20"/>
          <w:lang w:eastAsia="fr-FR"/>
        </w:rPr>
        <w:t>communication externe</w:t>
      </w:r>
      <w:r w:rsidR="006B2D68">
        <w:rPr>
          <w:rFonts w:eastAsia="Times New Roman" w:cstheme="minorHAnsi"/>
          <w:szCs w:val="20"/>
          <w:lang w:eastAsia="fr-FR"/>
        </w:rPr>
        <w:t>. L</w:t>
      </w:r>
      <w:r w:rsidRPr="00DC5672">
        <w:rPr>
          <w:rFonts w:eastAsia="Times New Roman" w:cstheme="minorHAnsi"/>
          <w:szCs w:val="20"/>
          <w:lang w:eastAsia="fr-FR"/>
        </w:rPr>
        <w:t>es autres partenaires du Nord des Caritas (</w:t>
      </w:r>
      <w:r w:rsidR="004822A1">
        <w:rPr>
          <w:rFonts w:eastAsia="Times New Roman" w:cstheme="minorHAnsi"/>
          <w:szCs w:val="20"/>
          <w:lang w:eastAsia="fr-FR"/>
        </w:rPr>
        <w:t xml:space="preserve">Caritas Internationalis, </w:t>
      </w:r>
      <w:r w:rsidRPr="00DC5672">
        <w:rPr>
          <w:rFonts w:eastAsia="Times New Roman" w:cstheme="minorHAnsi"/>
          <w:szCs w:val="20"/>
          <w:lang w:eastAsia="fr-FR"/>
        </w:rPr>
        <w:t>ONG, bailleurs de fonds,</w:t>
      </w:r>
      <w:r w:rsidR="00BB0C49">
        <w:rPr>
          <w:rFonts w:eastAsia="Times New Roman" w:cstheme="minorHAnsi"/>
          <w:szCs w:val="20"/>
          <w:lang w:eastAsia="fr-FR"/>
        </w:rPr>
        <w:t xml:space="preserve"> etc.</w:t>
      </w:r>
      <w:r w:rsidRPr="00DC5672">
        <w:rPr>
          <w:rFonts w:eastAsia="Times New Roman" w:cstheme="minorHAnsi"/>
          <w:szCs w:val="20"/>
          <w:lang w:eastAsia="fr-FR"/>
        </w:rPr>
        <w:t xml:space="preserve">) </w:t>
      </w:r>
      <w:r w:rsidR="00BB0C49">
        <w:rPr>
          <w:rFonts w:eastAsia="Times New Roman" w:cstheme="minorHAnsi"/>
          <w:szCs w:val="20"/>
          <w:lang w:eastAsia="fr-FR"/>
        </w:rPr>
        <w:t xml:space="preserve">et </w:t>
      </w:r>
      <w:r w:rsidR="00BB0C49" w:rsidRPr="00DC5672">
        <w:rPr>
          <w:rFonts w:eastAsia="Times New Roman" w:cstheme="minorHAnsi"/>
          <w:szCs w:val="20"/>
          <w:lang w:eastAsia="fr-FR"/>
        </w:rPr>
        <w:t xml:space="preserve">les associations françaises de solidarité internationale </w:t>
      </w:r>
      <w:r w:rsidRPr="00DC5672">
        <w:rPr>
          <w:rFonts w:eastAsia="Times New Roman" w:cstheme="minorHAnsi"/>
          <w:szCs w:val="20"/>
          <w:lang w:eastAsia="fr-FR"/>
        </w:rPr>
        <w:t xml:space="preserve">seront destinataires de synthèses des rapports annuels d’activités, des outils de communication et de capitalisation. </w:t>
      </w:r>
    </w:p>
    <w:p w:rsidR="00645D13" w:rsidRPr="00BA79B6" w:rsidRDefault="00645D13" w:rsidP="00BF23B4">
      <w:pPr>
        <w:jc w:val="both"/>
        <w:rPr>
          <w:rFonts w:eastAsia="Times New Roman" w:cstheme="minorHAnsi"/>
          <w:szCs w:val="20"/>
          <w:lang w:eastAsia="fr-FR"/>
        </w:rPr>
      </w:pPr>
      <w:r w:rsidRPr="00BA79B6">
        <w:rPr>
          <w:rFonts w:eastAsia="Times New Roman" w:cstheme="minorHAnsi"/>
          <w:szCs w:val="20"/>
          <w:lang w:eastAsia="fr-FR"/>
        </w:rPr>
        <w:t>Les moyens de communication seront les suivants :</w:t>
      </w:r>
    </w:p>
    <w:p w:rsidR="00645D13" w:rsidRPr="00DC5672" w:rsidRDefault="00645D13" w:rsidP="000D6583">
      <w:pPr>
        <w:numPr>
          <w:ilvl w:val="0"/>
          <w:numId w:val="15"/>
        </w:numPr>
        <w:jc w:val="both"/>
        <w:rPr>
          <w:rFonts w:eastAsia="Times New Roman" w:cstheme="minorHAnsi"/>
          <w:szCs w:val="20"/>
          <w:lang w:eastAsia="fr-FR"/>
        </w:rPr>
      </w:pPr>
      <w:r w:rsidRPr="00DC5672">
        <w:rPr>
          <w:rFonts w:eastAsia="Times New Roman" w:cstheme="minorHAnsi"/>
          <w:szCs w:val="20"/>
          <w:lang w:eastAsia="fr-FR"/>
        </w:rPr>
        <w:t>sous format électronique : mise en ligne d’articles sur le si</w:t>
      </w:r>
      <w:r w:rsidR="00EE37D8">
        <w:rPr>
          <w:rFonts w:eastAsia="Times New Roman" w:cstheme="minorHAnsi"/>
          <w:szCs w:val="20"/>
          <w:lang w:eastAsia="fr-FR"/>
        </w:rPr>
        <w:t xml:space="preserve">te web du Secours Catholique (3 </w:t>
      </w:r>
      <w:r w:rsidRPr="00DC5672">
        <w:rPr>
          <w:rFonts w:eastAsia="Times New Roman" w:cstheme="minorHAnsi"/>
          <w:szCs w:val="20"/>
          <w:lang w:eastAsia="fr-FR"/>
        </w:rPr>
        <w:t>000 visites par jour), utilisation des sites web des partenaires locaux…</w:t>
      </w:r>
    </w:p>
    <w:p w:rsidR="00645D13" w:rsidRPr="00DC5672" w:rsidRDefault="001F4FF3" w:rsidP="000D6583">
      <w:pPr>
        <w:numPr>
          <w:ilvl w:val="0"/>
          <w:numId w:val="15"/>
        </w:numPr>
        <w:jc w:val="both"/>
        <w:rPr>
          <w:rFonts w:ascii="Times New Roman" w:eastAsia="Times New Roman" w:hAnsi="Times New Roman" w:cs="Times New Roman"/>
          <w:szCs w:val="20"/>
          <w:lang w:eastAsia="fr-FR"/>
        </w:rPr>
      </w:pPr>
      <w:r w:rsidRPr="00DC5672">
        <w:rPr>
          <w:rFonts w:eastAsia="Times New Roman" w:cstheme="minorHAnsi"/>
          <w:szCs w:val="20"/>
          <w:lang w:eastAsia="fr-FR"/>
        </w:rPr>
        <w:t>sous format papier : articles dans le journal « Messages » du Secours Catholique diffusé à ses donateurs (mensuel, tirage 500.000 exemplaires).</w:t>
      </w:r>
    </w:p>
    <w:p w:rsidR="00645D13" w:rsidRDefault="00645D13" w:rsidP="00BF23B4">
      <w:pPr>
        <w:tabs>
          <w:tab w:val="num" w:pos="426"/>
          <w:tab w:val="num" w:pos="1134"/>
        </w:tabs>
        <w:jc w:val="both"/>
        <w:outlineLvl w:val="1"/>
        <w:rPr>
          <w:rFonts w:cstheme="minorHAnsi"/>
          <w:lang w:eastAsia="fr-FR"/>
        </w:rPr>
      </w:pPr>
    </w:p>
    <w:p w:rsidR="00CC2233" w:rsidRPr="00E13FDF" w:rsidRDefault="00CC2233" w:rsidP="00BF23B4">
      <w:pPr>
        <w:tabs>
          <w:tab w:val="num" w:pos="426"/>
          <w:tab w:val="num" w:pos="1134"/>
        </w:tabs>
        <w:jc w:val="both"/>
        <w:outlineLvl w:val="1"/>
        <w:rPr>
          <w:rFonts w:cstheme="minorHAnsi"/>
          <w:lang w:eastAsia="fr-FR"/>
        </w:rPr>
      </w:pPr>
    </w:p>
    <w:p w:rsidR="00C81988" w:rsidRPr="00A3309E" w:rsidRDefault="00C81988" w:rsidP="00A3309E">
      <w:pPr>
        <w:rPr>
          <w:b/>
          <w:u w:val="single"/>
          <w:lang w:eastAsia="fr-FR"/>
        </w:rPr>
      </w:pPr>
      <w:bookmarkStart w:id="55" w:name="_Toc428870743"/>
      <w:r w:rsidRPr="00A3309E">
        <w:rPr>
          <w:b/>
          <w:u w:val="single"/>
          <w:lang w:eastAsia="fr-FR"/>
        </w:rPr>
        <w:t xml:space="preserve">6.4. </w:t>
      </w:r>
      <w:r w:rsidR="0032257E" w:rsidRPr="00A3309E">
        <w:rPr>
          <w:b/>
          <w:u w:val="single"/>
          <w:lang w:eastAsia="fr-FR"/>
        </w:rPr>
        <w:t>Évaluation</w:t>
      </w:r>
      <w:r w:rsidRPr="00A3309E">
        <w:rPr>
          <w:b/>
          <w:u w:val="single"/>
          <w:lang w:eastAsia="fr-FR"/>
        </w:rPr>
        <w:t xml:space="preserve"> finale</w:t>
      </w:r>
      <w:bookmarkEnd w:id="54"/>
      <w:bookmarkEnd w:id="55"/>
    </w:p>
    <w:p w:rsidR="00C81988" w:rsidRPr="00E13FDF" w:rsidRDefault="00C81988" w:rsidP="001805FE">
      <w:pPr>
        <w:tabs>
          <w:tab w:val="num" w:pos="1134"/>
        </w:tabs>
        <w:ind w:left="426"/>
        <w:jc w:val="both"/>
        <w:outlineLvl w:val="1"/>
        <w:rPr>
          <w:rFonts w:eastAsia="Times New Roman" w:cstheme="minorHAnsi"/>
          <w:b/>
          <w:lang w:eastAsia="fr-FR"/>
        </w:rPr>
      </w:pPr>
    </w:p>
    <w:p w:rsidR="0017167C" w:rsidRDefault="00645D13" w:rsidP="001805FE">
      <w:pPr>
        <w:jc w:val="both"/>
        <w:rPr>
          <w:lang w:eastAsia="fr-FR"/>
        </w:rPr>
      </w:pPr>
      <w:bookmarkStart w:id="56" w:name="_Toc374289785"/>
      <w:bookmarkStart w:id="57" w:name="_Toc319425966"/>
      <w:bookmarkStart w:id="58" w:name="_Toc383555312"/>
      <w:bookmarkStart w:id="59" w:name="_Toc383784844"/>
      <w:bookmarkStart w:id="60" w:name="_Toc410223910"/>
      <w:bookmarkStart w:id="61" w:name="_Toc428870745"/>
      <w:bookmarkStart w:id="62" w:name="_Toc383784845"/>
      <w:bookmarkStart w:id="63" w:name="_Toc247015050"/>
      <w:r w:rsidRPr="00BE4650">
        <w:rPr>
          <w:lang w:eastAsia="fr-FR"/>
        </w:rPr>
        <w:t xml:space="preserve">Il est prévu une </w:t>
      </w:r>
      <w:r w:rsidRPr="00BE4650">
        <w:rPr>
          <w:b/>
          <w:lang w:eastAsia="fr-FR"/>
        </w:rPr>
        <w:t>évaluation finale, externe de type participatif</w:t>
      </w:r>
      <w:r w:rsidR="00BB2A2A" w:rsidRPr="00BE4650">
        <w:rPr>
          <w:b/>
          <w:lang w:eastAsia="fr-FR"/>
        </w:rPr>
        <w:t xml:space="preserve">, </w:t>
      </w:r>
      <w:r w:rsidR="00BB2A2A" w:rsidRPr="00BE4650">
        <w:rPr>
          <w:lang w:eastAsia="fr-FR"/>
        </w:rPr>
        <w:t>au début de la troisième année</w:t>
      </w:r>
      <w:r w:rsidRPr="00BE4650">
        <w:rPr>
          <w:lang w:eastAsia="fr-FR"/>
        </w:rPr>
        <w:t>.</w:t>
      </w:r>
      <w:r w:rsidR="0017167C" w:rsidRPr="00BE4650">
        <w:rPr>
          <w:lang w:eastAsia="fr-FR"/>
        </w:rPr>
        <w:t xml:space="preserve"> Elle portera sur le niveau d’atteinte des résultats et </w:t>
      </w:r>
      <w:r w:rsidRPr="00BE4650">
        <w:rPr>
          <w:lang w:eastAsia="fr-FR"/>
        </w:rPr>
        <w:t xml:space="preserve">des </w:t>
      </w:r>
      <w:r w:rsidR="001805FE">
        <w:rPr>
          <w:lang w:eastAsia="fr-FR"/>
        </w:rPr>
        <w:t xml:space="preserve">changements attendus, </w:t>
      </w:r>
      <w:r w:rsidR="0017167C" w:rsidRPr="00BE4650">
        <w:rPr>
          <w:lang w:eastAsia="fr-FR"/>
        </w:rPr>
        <w:t>sur le degré de développement organisationnel des Caritas</w:t>
      </w:r>
      <w:r w:rsidR="00913621">
        <w:rPr>
          <w:lang w:eastAsia="fr-FR"/>
        </w:rPr>
        <w:t xml:space="preserve"> et sur la qualité de l’accompagnement fourni</w:t>
      </w:r>
      <w:r w:rsidR="0017167C" w:rsidRPr="00BE4650">
        <w:rPr>
          <w:lang w:eastAsia="fr-FR"/>
        </w:rPr>
        <w:t>.</w:t>
      </w:r>
      <w:r w:rsidR="00BB2A2A" w:rsidRPr="00BE4650">
        <w:rPr>
          <w:lang w:eastAsia="fr-FR"/>
        </w:rPr>
        <w:t xml:space="preserve"> </w:t>
      </w:r>
      <w:r w:rsidR="0017167C" w:rsidRPr="00BE4650">
        <w:rPr>
          <w:lang w:eastAsia="fr-FR"/>
        </w:rPr>
        <w:t xml:space="preserve">Cette évaluation aura </w:t>
      </w:r>
      <w:r w:rsidR="00BB2A2A" w:rsidRPr="00BE4650">
        <w:rPr>
          <w:lang w:eastAsia="fr-FR"/>
        </w:rPr>
        <w:t xml:space="preserve">également </w:t>
      </w:r>
      <w:r w:rsidR="0017167C" w:rsidRPr="00BE4650">
        <w:rPr>
          <w:lang w:eastAsia="fr-FR"/>
        </w:rPr>
        <w:t xml:space="preserve">une </w:t>
      </w:r>
      <w:r w:rsidRPr="00BE4650">
        <w:rPr>
          <w:lang w:eastAsia="fr-FR"/>
        </w:rPr>
        <w:t>vision</w:t>
      </w:r>
      <w:r w:rsidR="0017167C" w:rsidRPr="00BE4650">
        <w:rPr>
          <w:lang w:eastAsia="fr-FR"/>
        </w:rPr>
        <w:t xml:space="preserve"> prospective pour le déroulement de la troisième phase.</w:t>
      </w:r>
    </w:p>
    <w:p w:rsidR="00E6619B" w:rsidRPr="00BE4650" w:rsidRDefault="00E6619B" w:rsidP="00BF23B4">
      <w:pPr>
        <w:rPr>
          <w:lang w:eastAsia="fr-FR"/>
        </w:rPr>
      </w:pPr>
    </w:p>
    <w:p w:rsidR="00E6619B" w:rsidRDefault="00E6619B" w:rsidP="00BF23B4">
      <w:pPr>
        <w:rPr>
          <w:rFonts w:cstheme="minorHAnsi"/>
          <w:b/>
          <w:sz w:val="28"/>
          <w:szCs w:val="28"/>
          <w:lang w:eastAsia="fr-FR"/>
        </w:rPr>
      </w:pPr>
      <w:r>
        <w:rPr>
          <w:lang w:eastAsia="fr-FR"/>
        </w:rPr>
        <w:br w:type="page"/>
      </w:r>
    </w:p>
    <w:p w:rsidR="008F1B01" w:rsidRPr="00A35F82" w:rsidRDefault="00EA5EC1" w:rsidP="00BF23B4">
      <w:pPr>
        <w:pStyle w:val="Titre"/>
        <w:numPr>
          <w:ilvl w:val="0"/>
          <w:numId w:val="0"/>
        </w:numPr>
        <w:rPr>
          <w:sz w:val="24"/>
          <w:u w:val="single"/>
        </w:rPr>
      </w:pPr>
      <w:bookmarkStart w:id="64" w:name="_Toc432158258"/>
      <w:r w:rsidRPr="00A35F82">
        <w:rPr>
          <w:sz w:val="24"/>
          <w:u w:val="single"/>
        </w:rPr>
        <w:lastRenderedPageBreak/>
        <w:t>VII. RESSOURCES HUMAINES ET MOYENS TECHNIQUES PRÉVUS PAR LE PROGRAMME</w:t>
      </w:r>
      <w:bookmarkEnd w:id="56"/>
      <w:bookmarkEnd w:id="57"/>
      <w:bookmarkEnd w:id="58"/>
      <w:bookmarkEnd w:id="59"/>
      <w:bookmarkEnd w:id="60"/>
      <w:bookmarkEnd w:id="61"/>
      <w:bookmarkEnd w:id="64"/>
    </w:p>
    <w:p w:rsidR="00893858" w:rsidRPr="000D6217" w:rsidRDefault="00893858" w:rsidP="000D6217">
      <w:pPr>
        <w:pStyle w:val="Titre"/>
        <w:numPr>
          <w:ilvl w:val="0"/>
          <w:numId w:val="0"/>
        </w:numPr>
        <w:rPr>
          <w:sz w:val="24"/>
          <w:u w:val="single"/>
        </w:rPr>
      </w:pPr>
      <w:bookmarkStart w:id="65" w:name="_Toc410223911"/>
    </w:p>
    <w:p w:rsidR="005D07B3" w:rsidRPr="00292EF9" w:rsidRDefault="00B032BA" w:rsidP="00292EF9">
      <w:pPr>
        <w:rPr>
          <w:b/>
          <w:u w:val="single"/>
        </w:rPr>
      </w:pPr>
      <w:bookmarkStart w:id="66" w:name="_Toc428870746"/>
      <w:r w:rsidRPr="00292EF9">
        <w:rPr>
          <w:b/>
          <w:u w:val="single"/>
        </w:rPr>
        <w:t>7</w:t>
      </w:r>
      <w:r w:rsidR="004017B5" w:rsidRPr="00292EF9">
        <w:rPr>
          <w:b/>
          <w:u w:val="single"/>
        </w:rPr>
        <w:t xml:space="preserve">.1. </w:t>
      </w:r>
      <w:r w:rsidR="005D07B3" w:rsidRPr="00292EF9">
        <w:rPr>
          <w:b/>
          <w:u w:val="single"/>
        </w:rPr>
        <w:t>Ressources humaines mobilisées</w:t>
      </w:r>
      <w:bookmarkEnd w:id="65"/>
      <w:bookmarkEnd w:id="66"/>
      <w:r w:rsidR="005D07B3" w:rsidRPr="00292EF9">
        <w:rPr>
          <w:b/>
          <w:u w:val="single"/>
        </w:rPr>
        <w:t> </w:t>
      </w:r>
    </w:p>
    <w:p w:rsidR="00050835" w:rsidRPr="00E13FDF" w:rsidRDefault="00050835" w:rsidP="00BF23B4">
      <w:pPr>
        <w:jc w:val="both"/>
        <w:rPr>
          <w:rFonts w:eastAsia="Times New Roman" w:cstheme="minorHAnsi"/>
          <w:i/>
          <w:lang w:eastAsia="fr-FR"/>
        </w:rPr>
      </w:pPr>
    </w:p>
    <w:p w:rsidR="004D1E22" w:rsidRPr="00613BE1" w:rsidRDefault="00BA5F81" w:rsidP="000D6583">
      <w:pPr>
        <w:pStyle w:val="Paragraphedeliste"/>
        <w:numPr>
          <w:ilvl w:val="0"/>
          <w:numId w:val="29"/>
        </w:numPr>
        <w:ind w:left="284" w:hanging="284"/>
        <w:jc w:val="both"/>
        <w:rPr>
          <w:rFonts w:ascii="Calibri" w:hAnsi="Calibri" w:cs="Calibri"/>
          <w:b/>
          <w:bCs/>
        </w:rPr>
      </w:pPr>
      <w:r w:rsidRPr="00613BE1">
        <w:rPr>
          <w:rFonts w:ascii="Calibri" w:hAnsi="Calibri" w:cs="Calibri"/>
          <w:b/>
          <w:bCs/>
        </w:rPr>
        <w:t>Composition de l’équipe de la c</w:t>
      </w:r>
      <w:r w:rsidR="004D1E22" w:rsidRPr="00613BE1">
        <w:rPr>
          <w:rFonts w:ascii="Calibri" w:hAnsi="Calibri" w:cs="Calibri"/>
          <w:b/>
          <w:bCs/>
        </w:rPr>
        <w:t>oordination décentralisée du programme</w:t>
      </w:r>
      <w:r w:rsidR="0006711A" w:rsidRPr="00613BE1">
        <w:rPr>
          <w:rFonts w:ascii="Calibri" w:hAnsi="Calibri" w:cs="Calibri"/>
          <w:b/>
          <w:bCs/>
        </w:rPr>
        <w:t xml:space="preserve"> au Togo, à Lomé</w:t>
      </w:r>
    </w:p>
    <w:p w:rsidR="00613BE1" w:rsidRDefault="00613BE1" w:rsidP="00BF23B4">
      <w:pPr>
        <w:jc w:val="both"/>
        <w:rPr>
          <w:rFonts w:ascii="Calibri" w:hAnsi="Calibri" w:cs="Calibri"/>
          <w:bCs/>
        </w:rPr>
      </w:pPr>
    </w:p>
    <w:p w:rsidR="00BA5F81" w:rsidRPr="00225E28" w:rsidRDefault="00BA5F81" w:rsidP="00BF23B4">
      <w:pPr>
        <w:jc w:val="both"/>
        <w:rPr>
          <w:rFonts w:ascii="Calibri" w:hAnsi="Calibri" w:cs="Calibri"/>
          <w:bCs/>
        </w:rPr>
      </w:pPr>
      <w:r w:rsidRPr="00225E28">
        <w:rPr>
          <w:rFonts w:ascii="Calibri" w:hAnsi="Calibri" w:cs="Calibri"/>
          <w:bCs/>
        </w:rPr>
        <w:t>Le personnel recruté sera en contrat salarié local, soit en contrat de consultance.</w:t>
      </w:r>
    </w:p>
    <w:p w:rsidR="00BA5F81" w:rsidRPr="00225E28" w:rsidRDefault="00BA5F81" w:rsidP="00BF23B4">
      <w:pPr>
        <w:jc w:val="both"/>
        <w:rPr>
          <w:rFonts w:ascii="Calibri" w:hAnsi="Calibri" w:cs="Calibri"/>
          <w:b/>
          <w:bCs/>
          <w:u w:val="single"/>
        </w:rPr>
      </w:pPr>
    </w:p>
    <w:p w:rsidR="004D1E22" w:rsidRPr="00225E28" w:rsidRDefault="004D1E22" w:rsidP="000D6583">
      <w:pPr>
        <w:numPr>
          <w:ilvl w:val="0"/>
          <w:numId w:val="14"/>
        </w:numPr>
        <w:jc w:val="both"/>
        <w:rPr>
          <w:rFonts w:ascii="Calibri" w:hAnsi="Calibri" w:cs="Calibri"/>
          <w:b/>
          <w:bCs/>
        </w:rPr>
      </w:pPr>
      <w:r w:rsidRPr="00225E28">
        <w:rPr>
          <w:rFonts w:ascii="Calibri" w:hAnsi="Calibri" w:cs="Calibri"/>
          <w:b/>
          <w:bCs/>
        </w:rPr>
        <w:t>Le Responsable de programme</w:t>
      </w:r>
      <w:r w:rsidR="00BA5F81" w:rsidRPr="00225E28">
        <w:rPr>
          <w:rFonts w:ascii="Calibri" w:hAnsi="Calibri" w:cs="Calibri"/>
          <w:b/>
          <w:bCs/>
        </w:rPr>
        <w:t> (1 ETP)</w:t>
      </w:r>
    </w:p>
    <w:p w:rsidR="004D1E22" w:rsidRPr="00225E28" w:rsidRDefault="004D1E22" w:rsidP="00BF23B4">
      <w:pPr>
        <w:autoSpaceDE w:val="0"/>
        <w:jc w:val="both"/>
        <w:rPr>
          <w:rStyle w:val="lev"/>
          <w:rFonts w:ascii="Calibri" w:hAnsi="Calibri" w:cs="Calibri"/>
          <w:b w:val="0"/>
        </w:rPr>
      </w:pPr>
      <w:r w:rsidRPr="00225E28">
        <w:rPr>
          <w:rFonts w:ascii="Calibri" w:hAnsi="Calibri" w:cs="Calibri"/>
        </w:rPr>
        <w:t>Il</w:t>
      </w:r>
      <w:r w:rsidRPr="00225E28">
        <w:rPr>
          <w:rStyle w:val="lev"/>
          <w:rFonts w:ascii="Calibri" w:hAnsi="Calibri" w:cs="Calibri"/>
          <w:b w:val="0"/>
        </w:rPr>
        <w:t xml:space="preserve"> est le représentant officiel du programme vis à vis de toutes l</w:t>
      </w:r>
      <w:r w:rsidR="00227C1D">
        <w:rPr>
          <w:rStyle w:val="lev"/>
          <w:rFonts w:ascii="Calibri" w:hAnsi="Calibri" w:cs="Calibri"/>
          <w:b w:val="0"/>
        </w:rPr>
        <w:t>es parties prenantes (Caritas, a</w:t>
      </w:r>
      <w:r w:rsidRPr="00225E28">
        <w:rPr>
          <w:rStyle w:val="lev"/>
          <w:rFonts w:ascii="Calibri" w:hAnsi="Calibri" w:cs="Calibri"/>
          <w:b w:val="0"/>
        </w:rPr>
        <w:t>utorités locales, autres organisations</w:t>
      </w:r>
      <w:r w:rsidR="00227C1D">
        <w:rPr>
          <w:rStyle w:val="lev"/>
          <w:rFonts w:ascii="Calibri" w:hAnsi="Calibri" w:cs="Calibri"/>
          <w:b w:val="0"/>
        </w:rPr>
        <w:t xml:space="preserve">, etc.) </w:t>
      </w:r>
      <w:r w:rsidRPr="00225E28">
        <w:rPr>
          <w:rStyle w:val="lev"/>
          <w:rFonts w:ascii="Calibri" w:hAnsi="Calibri" w:cs="Calibri"/>
          <w:b w:val="0"/>
        </w:rPr>
        <w:t xml:space="preserve">au Togo et dans les autres pays concernés, notamment la Caritas Africa. Il assure la cohérence d’ensemble du programme et sa mise en œuvre. </w:t>
      </w:r>
    </w:p>
    <w:p w:rsidR="004D1E22" w:rsidRDefault="004D1E22" w:rsidP="00BF23B4">
      <w:pPr>
        <w:jc w:val="both"/>
        <w:rPr>
          <w:rStyle w:val="lev"/>
          <w:rFonts w:ascii="Calibri" w:hAnsi="Calibri" w:cs="Calibri"/>
          <w:b w:val="0"/>
        </w:rPr>
      </w:pPr>
      <w:r w:rsidRPr="00225E28">
        <w:rPr>
          <w:rStyle w:val="lev"/>
          <w:rFonts w:ascii="Calibri" w:hAnsi="Calibri" w:cs="Calibri"/>
          <w:b w:val="0"/>
        </w:rPr>
        <w:t>Il pilote les orientations stratégiques du programme ; il propose une programmation opérationnelle et financière globale</w:t>
      </w:r>
      <w:r w:rsidR="003B5C38">
        <w:rPr>
          <w:rStyle w:val="lev"/>
          <w:rFonts w:ascii="Calibri" w:hAnsi="Calibri" w:cs="Calibri"/>
          <w:b w:val="0"/>
        </w:rPr>
        <w:t xml:space="preserve"> et</w:t>
      </w:r>
      <w:r w:rsidRPr="00225E28">
        <w:rPr>
          <w:rStyle w:val="lev"/>
          <w:rFonts w:ascii="Calibri" w:hAnsi="Calibri" w:cs="Calibri"/>
          <w:b w:val="0"/>
        </w:rPr>
        <w:t xml:space="preserve"> </w:t>
      </w:r>
      <w:r w:rsidR="003B5C38">
        <w:rPr>
          <w:rStyle w:val="lev"/>
          <w:rFonts w:ascii="Calibri" w:hAnsi="Calibri" w:cs="Calibri"/>
          <w:b w:val="0"/>
        </w:rPr>
        <w:t xml:space="preserve">par tranche de 18 mois </w:t>
      </w:r>
      <w:r w:rsidRPr="00225E28">
        <w:rPr>
          <w:rStyle w:val="lev"/>
          <w:rFonts w:ascii="Calibri" w:hAnsi="Calibri" w:cs="Calibri"/>
          <w:b w:val="0"/>
        </w:rPr>
        <w:t>du programme (Caritas et bureau de la coordination).</w:t>
      </w:r>
      <w:r w:rsidR="00BA5F81" w:rsidRPr="00225E28">
        <w:rPr>
          <w:rStyle w:val="lev"/>
          <w:rFonts w:ascii="Calibri" w:hAnsi="Calibri" w:cs="Calibri"/>
          <w:b w:val="0"/>
        </w:rPr>
        <w:t xml:space="preserve"> </w:t>
      </w:r>
      <w:r w:rsidRPr="00225E28">
        <w:rPr>
          <w:rStyle w:val="lev"/>
          <w:rFonts w:ascii="Calibri" w:hAnsi="Calibri" w:cs="Calibri"/>
          <w:b w:val="0"/>
        </w:rPr>
        <w:t>Il coordonne la mise en œuvre opérationnelle du programme</w:t>
      </w:r>
      <w:r w:rsidR="006B4ED6">
        <w:rPr>
          <w:rStyle w:val="lev"/>
          <w:rFonts w:ascii="Calibri" w:hAnsi="Calibri" w:cs="Calibri"/>
          <w:b w:val="0"/>
        </w:rPr>
        <w:t>.</w:t>
      </w:r>
    </w:p>
    <w:p w:rsidR="0070248A" w:rsidRPr="00225E28" w:rsidRDefault="0070248A" w:rsidP="00BF23B4">
      <w:pPr>
        <w:jc w:val="both"/>
        <w:rPr>
          <w:rStyle w:val="lev"/>
          <w:rFonts w:ascii="Calibri" w:hAnsi="Calibri" w:cs="Calibri"/>
          <w:b w:val="0"/>
          <w:bCs w:val="0"/>
        </w:rPr>
      </w:pPr>
    </w:p>
    <w:p w:rsidR="00BF23B4" w:rsidRPr="00BF23B4" w:rsidRDefault="006B4ED6" w:rsidP="000D6583">
      <w:pPr>
        <w:numPr>
          <w:ilvl w:val="0"/>
          <w:numId w:val="14"/>
        </w:numPr>
        <w:jc w:val="both"/>
        <w:rPr>
          <w:rFonts w:ascii="Calibri" w:hAnsi="Calibri" w:cs="Calibri"/>
          <w:strike/>
        </w:rPr>
      </w:pPr>
      <w:r>
        <w:rPr>
          <w:rFonts w:ascii="Calibri" w:hAnsi="Calibri" w:cs="Calibri"/>
          <w:b/>
          <w:bCs/>
        </w:rPr>
        <w:t xml:space="preserve">Deux </w:t>
      </w:r>
      <w:r w:rsidR="004D1E22" w:rsidRPr="00BF23B4">
        <w:rPr>
          <w:rFonts w:ascii="Calibri" w:hAnsi="Calibri" w:cs="Calibri"/>
          <w:b/>
          <w:bCs/>
        </w:rPr>
        <w:t xml:space="preserve">Chargés </w:t>
      </w:r>
      <w:r w:rsidR="00BF23B4" w:rsidRPr="00BF23B4">
        <w:rPr>
          <w:rFonts w:ascii="Calibri" w:hAnsi="Calibri" w:cs="Calibri"/>
          <w:b/>
          <w:bCs/>
        </w:rPr>
        <w:t xml:space="preserve">de projet </w:t>
      </w:r>
      <w:r w:rsidR="004D1E22" w:rsidRPr="00BF23B4">
        <w:rPr>
          <w:rFonts w:ascii="Calibri" w:hAnsi="Calibri" w:cs="Calibri"/>
          <w:b/>
          <w:bCs/>
        </w:rPr>
        <w:t>DIRO</w:t>
      </w:r>
      <w:r>
        <w:rPr>
          <w:rFonts w:ascii="Calibri" w:hAnsi="Calibri" w:cs="Calibri"/>
          <w:b/>
          <w:bCs/>
        </w:rPr>
        <w:t xml:space="preserve"> (2 ETP)</w:t>
      </w:r>
    </w:p>
    <w:p w:rsidR="004D1E22" w:rsidRDefault="004D1E22" w:rsidP="00BF23B4">
      <w:pPr>
        <w:jc w:val="both"/>
        <w:rPr>
          <w:rFonts w:ascii="Calibri" w:hAnsi="Calibri" w:cs="Calibri"/>
        </w:rPr>
      </w:pPr>
      <w:r w:rsidRPr="00BF23B4">
        <w:rPr>
          <w:rFonts w:ascii="Calibri" w:hAnsi="Calibri" w:cs="Calibri"/>
        </w:rPr>
        <w:t>Ils sont chargés de faire émerger les demandes d’accompagnement</w:t>
      </w:r>
      <w:r w:rsidR="00BA5F81" w:rsidRPr="00BF23B4">
        <w:rPr>
          <w:rFonts w:ascii="Calibri" w:hAnsi="Calibri" w:cs="Calibri"/>
        </w:rPr>
        <w:t xml:space="preserve"> des Caritas</w:t>
      </w:r>
      <w:r w:rsidRPr="00BF23B4">
        <w:rPr>
          <w:rFonts w:ascii="Calibri" w:hAnsi="Calibri" w:cs="Calibri"/>
        </w:rPr>
        <w:t xml:space="preserve">, de les analyser puis de contractualiser, d’accompagner et d’évaluer avec </w:t>
      </w:r>
      <w:r w:rsidR="00BA5F81" w:rsidRPr="00BF23B4">
        <w:rPr>
          <w:rFonts w:ascii="Calibri" w:hAnsi="Calibri" w:cs="Calibri"/>
        </w:rPr>
        <w:t>chacune des</w:t>
      </w:r>
      <w:r w:rsidRPr="00BF23B4">
        <w:rPr>
          <w:rFonts w:ascii="Calibri" w:hAnsi="Calibri" w:cs="Calibri"/>
        </w:rPr>
        <w:t xml:space="preserve"> Caritas leur accompagnement. </w:t>
      </w:r>
    </w:p>
    <w:p w:rsidR="0070248A" w:rsidRPr="00BF23B4" w:rsidRDefault="0070248A" w:rsidP="00BF23B4">
      <w:pPr>
        <w:jc w:val="both"/>
        <w:rPr>
          <w:rFonts w:ascii="Calibri" w:hAnsi="Calibri" w:cs="Calibri"/>
          <w:strike/>
        </w:rPr>
      </w:pPr>
    </w:p>
    <w:p w:rsidR="004D1E22" w:rsidRDefault="004D1E22" w:rsidP="000D6583">
      <w:pPr>
        <w:numPr>
          <w:ilvl w:val="0"/>
          <w:numId w:val="14"/>
        </w:numPr>
        <w:jc w:val="both"/>
        <w:rPr>
          <w:rFonts w:ascii="Calibri" w:hAnsi="Calibri" w:cs="Calibri"/>
          <w:b/>
          <w:bCs/>
        </w:rPr>
      </w:pPr>
      <w:r w:rsidRPr="00F71CB8">
        <w:rPr>
          <w:rFonts w:ascii="Calibri" w:hAnsi="Calibri" w:cs="Calibri"/>
          <w:b/>
          <w:bCs/>
        </w:rPr>
        <w:t>Le Responsable Administratif et Financier</w:t>
      </w:r>
      <w:r w:rsidR="00BA5F81" w:rsidRPr="00F71CB8">
        <w:rPr>
          <w:rFonts w:ascii="Calibri" w:hAnsi="Calibri" w:cs="Calibri"/>
          <w:b/>
          <w:bCs/>
        </w:rPr>
        <w:t xml:space="preserve"> (1 ETP)</w:t>
      </w:r>
    </w:p>
    <w:p w:rsidR="0070248A" w:rsidRPr="00F71CB8" w:rsidRDefault="0070248A" w:rsidP="0070248A">
      <w:pPr>
        <w:ind w:left="360"/>
        <w:jc w:val="both"/>
        <w:rPr>
          <w:rFonts w:ascii="Calibri" w:hAnsi="Calibri" w:cs="Calibri"/>
          <w:b/>
          <w:bCs/>
        </w:rPr>
      </w:pPr>
    </w:p>
    <w:p w:rsidR="004D1E22" w:rsidRPr="00F71CB8" w:rsidRDefault="004D1E22" w:rsidP="000D6583">
      <w:pPr>
        <w:numPr>
          <w:ilvl w:val="0"/>
          <w:numId w:val="14"/>
        </w:numPr>
        <w:jc w:val="both"/>
        <w:rPr>
          <w:rFonts w:ascii="Calibri" w:hAnsi="Calibri" w:cs="Calibri"/>
          <w:b/>
          <w:bCs/>
        </w:rPr>
      </w:pPr>
      <w:r w:rsidRPr="00F71CB8">
        <w:rPr>
          <w:rFonts w:ascii="Calibri" w:hAnsi="Calibri" w:cs="Calibri"/>
          <w:b/>
          <w:bCs/>
        </w:rPr>
        <w:t>Le Manager des Connaissances</w:t>
      </w:r>
      <w:r w:rsidR="00BA5F81" w:rsidRPr="00F71CB8">
        <w:rPr>
          <w:rFonts w:ascii="Calibri" w:hAnsi="Calibri" w:cs="Calibri"/>
          <w:b/>
          <w:bCs/>
        </w:rPr>
        <w:t xml:space="preserve"> (1 ETP)</w:t>
      </w:r>
    </w:p>
    <w:p w:rsidR="004D1E22" w:rsidRDefault="00BA5F81" w:rsidP="00BF23B4">
      <w:pPr>
        <w:jc w:val="both"/>
        <w:rPr>
          <w:rFonts w:ascii="Calibri" w:hAnsi="Calibri" w:cs="Calibri"/>
        </w:rPr>
      </w:pPr>
      <w:r w:rsidRPr="00F71CB8">
        <w:rPr>
          <w:rFonts w:ascii="Calibri" w:hAnsi="Calibri" w:cs="Calibri"/>
        </w:rPr>
        <w:t>Il</w:t>
      </w:r>
      <w:r w:rsidR="004D1E22" w:rsidRPr="00F71CB8">
        <w:rPr>
          <w:rFonts w:ascii="Calibri" w:hAnsi="Calibri" w:cs="Calibri"/>
        </w:rPr>
        <w:t xml:space="preserve"> a pour mission de développer des méthodes et outils permettant d’identifier, de capitaliser, d’organiser et de diffuser les connaissances tangibles et tacites au sein et entre les Caritas</w:t>
      </w:r>
      <w:r w:rsidRPr="00F71CB8">
        <w:rPr>
          <w:rFonts w:ascii="Calibri" w:hAnsi="Calibri" w:cs="Calibri"/>
        </w:rPr>
        <w:t xml:space="preserve"> ; il a également pour mission d’élaborer </w:t>
      </w:r>
      <w:r w:rsidR="004D1E22" w:rsidRPr="00F71CB8">
        <w:rPr>
          <w:rFonts w:ascii="Calibri" w:hAnsi="Calibri" w:cs="Calibri"/>
        </w:rPr>
        <w:t xml:space="preserve">et </w:t>
      </w:r>
      <w:r w:rsidR="006B4ED6">
        <w:rPr>
          <w:rFonts w:ascii="Calibri" w:hAnsi="Calibri" w:cs="Calibri"/>
        </w:rPr>
        <w:t xml:space="preserve">de </w:t>
      </w:r>
      <w:r w:rsidR="004D1E22" w:rsidRPr="00F71CB8">
        <w:rPr>
          <w:rFonts w:ascii="Calibri" w:hAnsi="Calibri" w:cs="Calibri"/>
        </w:rPr>
        <w:t xml:space="preserve">conduire la mise en œuvre de la stratégie de communication du programme et d’appuyer la communication des Caritas. </w:t>
      </w:r>
    </w:p>
    <w:p w:rsidR="0070248A" w:rsidRPr="00F71CB8" w:rsidRDefault="0070248A" w:rsidP="00BF23B4">
      <w:pPr>
        <w:jc w:val="both"/>
        <w:rPr>
          <w:rFonts w:ascii="Calibri" w:hAnsi="Calibri" w:cs="Calibri"/>
        </w:rPr>
      </w:pPr>
    </w:p>
    <w:p w:rsidR="004D1E22" w:rsidRPr="00F71CB8" w:rsidRDefault="004D1E22" w:rsidP="000D6583">
      <w:pPr>
        <w:numPr>
          <w:ilvl w:val="0"/>
          <w:numId w:val="14"/>
        </w:numPr>
        <w:jc w:val="both"/>
        <w:rPr>
          <w:rFonts w:ascii="Calibri" w:hAnsi="Calibri" w:cs="Calibri"/>
          <w:b/>
          <w:bCs/>
        </w:rPr>
      </w:pPr>
      <w:r w:rsidRPr="00F71CB8">
        <w:rPr>
          <w:rFonts w:ascii="Calibri" w:hAnsi="Calibri" w:cs="Calibri"/>
          <w:b/>
          <w:bCs/>
        </w:rPr>
        <w:t>L’Assistante de la coordination</w:t>
      </w:r>
      <w:r w:rsidR="00BA5F81" w:rsidRPr="00F71CB8">
        <w:rPr>
          <w:rFonts w:ascii="Calibri" w:hAnsi="Calibri" w:cs="Calibri"/>
          <w:b/>
          <w:bCs/>
        </w:rPr>
        <w:t xml:space="preserve"> (1ETP)</w:t>
      </w:r>
    </w:p>
    <w:p w:rsidR="000E7B43" w:rsidRDefault="000E7B43" w:rsidP="00BF23B4">
      <w:pPr>
        <w:pStyle w:val="Paragraphedeliste"/>
        <w:ind w:left="360"/>
        <w:jc w:val="both"/>
        <w:rPr>
          <w:rFonts w:ascii="Calibri" w:hAnsi="Calibri" w:cs="Calibri"/>
          <w:b/>
          <w:bCs/>
          <w:u w:val="single"/>
        </w:rPr>
      </w:pPr>
    </w:p>
    <w:p w:rsidR="00613BE1" w:rsidRPr="00225E28" w:rsidRDefault="00613BE1" w:rsidP="00BF23B4">
      <w:pPr>
        <w:pStyle w:val="Paragraphedeliste"/>
        <w:ind w:left="360"/>
        <w:jc w:val="both"/>
        <w:rPr>
          <w:rFonts w:ascii="Calibri" w:hAnsi="Calibri" w:cs="Calibri"/>
          <w:b/>
          <w:bCs/>
          <w:u w:val="single"/>
        </w:rPr>
      </w:pPr>
    </w:p>
    <w:p w:rsidR="004D1E22" w:rsidRPr="00972200" w:rsidRDefault="00BA5F81" w:rsidP="000D6583">
      <w:pPr>
        <w:pStyle w:val="Paragraphedeliste"/>
        <w:numPr>
          <w:ilvl w:val="0"/>
          <w:numId w:val="29"/>
        </w:numPr>
        <w:ind w:left="284" w:hanging="284"/>
        <w:jc w:val="both"/>
        <w:rPr>
          <w:rFonts w:ascii="Calibri" w:hAnsi="Calibri" w:cs="Calibri"/>
          <w:b/>
          <w:bCs/>
        </w:rPr>
      </w:pPr>
      <w:r w:rsidRPr="00972200">
        <w:rPr>
          <w:rFonts w:ascii="Calibri" w:hAnsi="Calibri" w:cs="Calibri"/>
          <w:b/>
          <w:bCs/>
        </w:rPr>
        <w:t>Composition du</w:t>
      </w:r>
      <w:r w:rsidR="004D1E22" w:rsidRPr="00972200">
        <w:rPr>
          <w:rFonts w:ascii="Calibri" w:hAnsi="Calibri" w:cs="Calibri"/>
          <w:b/>
          <w:bCs/>
        </w:rPr>
        <w:t xml:space="preserve"> </w:t>
      </w:r>
      <w:r w:rsidR="004D1E22" w:rsidRPr="002516F3">
        <w:rPr>
          <w:rFonts w:ascii="Calibri" w:hAnsi="Calibri" w:cs="Calibri"/>
          <w:b/>
          <w:bCs/>
          <w:i/>
        </w:rPr>
        <w:t>Pool</w:t>
      </w:r>
      <w:r w:rsidR="004D1E22" w:rsidRPr="00972200">
        <w:rPr>
          <w:rFonts w:ascii="Calibri" w:hAnsi="Calibri" w:cs="Calibri"/>
          <w:b/>
          <w:bCs/>
        </w:rPr>
        <w:t xml:space="preserve"> des Consultants spécialisés</w:t>
      </w:r>
    </w:p>
    <w:p w:rsidR="00613BE1" w:rsidRDefault="00613BE1" w:rsidP="00BF23B4">
      <w:pPr>
        <w:jc w:val="both"/>
        <w:rPr>
          <w:rFonts w:ascii="Calibri" w:hAnsi="Calibri" w:cs="Calibri"/>
        </w:rPr>
      </w:pPr>
    </w:p>
    <w:p w:rsidR="004D1E22" w:rsidRPr="00225E28" w:rsidRDefault="004D1E22" w:rsidP="00BF23B4">
      <w:pPr>
        <w:jc w:val="both"/>
        <w:rPr>
          <w:rFonts w:ascii="Calibri" w:hAnsi="Calibri" w:cs="Calibri"/>
          <w:strike/>
        </w:rPr>
      </w:pPr>
      <w:r w:rsidRPr="00225E28">
        <w:rPr>
          <w:rFonts w:ascii="Calibri" w:hAnsi="Calibri" w:cs="Calibri"/>
        </w:rPr>
        <w:t xml:space="preserve">Le </w:t>
      </w:r>
      <w:r w:rsidRPr="002516F3">
        <w:rPr>
          <w:rFonts w:ascii="Calibri" w:hAnsi="Calibri" w:cs="Calibri"/>
          <w:i/>
        </w:rPr>
        <w:t>Pool</w:t>
      </w:r>
      <w:r w:rsidRPr="00225E28">
        <w:rPr>
          <w:rFonts w:ascii="Calibri" w:hAnsi="Calibri" w:cs="Calibri"/>
        </w:rPr>
        <w:t xml:space="preserve"> est composé par des experts dans des domaines </w:t>
      </w:r>
      <w:r w:rsidR="005C2101">
        <w:rPr>
          <w:rFonts w:ascii="Calibri" w:hAnsi="Calibri" w:cs="Calibri"/>
        </w:rPr>
        <w:t>précis</w:t>
      </w:r>
      <w:r w:rsidRPr="00225E28">
        <w:rPr>
          <w:rFonts w:ascii="Calibri" w:hAnsi="Calibri" w:cs="Calibri"/>
        </w:rPr>
        <w:t>. Ils sont sollicités pour assurer un accompagnement spécifique relevant de leurs domaines de compétences</w:t>
      </w:r>
      <w:r w:rsidR="00BA5F81" w:rsidRPr="00225E28">
        <w:rPr>
          <w:rFonts w:ascii="Calibri" w:hAnsi="Calibri" w:cs="Calibri"/>
        </w:rPr>
        <w:t>.</w:t>
      </w:r>
    </w:p>
    <w:p w:rsidR="004D1E22" w:rsidRDefault="004D1E22" w:rsidP="00BF23B4">
      <w:pPr>
        <w:jc w:val="both"/>
        <w:rPr>
          <w:rFonts w:eastAsia="Times New Roman" w:cstheme="minorHAnsi"/>
          <w:i/>
          <w:lang w:eastAsia="fr-FR"/>
        </w:rPr>
      </w:pPr>
    </w:p>
    <w:p w:rsidR="00613BE1" w:rsidRDefault="00613BE1" w:rsidP="00BF23B4">
      <w:pPr>
        <w:jc w:val="both"/>
        <w:rPr>
          <w:rFonts w:eastAsia="Times New Roman" w:cstheme="minorHAnsi"/>
          <w:i/>
          <w:lang w:eastAsia="fr-FR"/>
        </w:rPr>
      </w:pPr>
    </w:p>
    <w:p w:rsidR="00884B3C" w:rsidRDefault="00884B3C" w:rsidP="000D6583">
      <w:pPr>
        <w:pStyle w:val="Paragraphedeliste"/>
        <w:numPr>
          <w:ilvl w:val="0"/>
          <w:numId w:val="29"/>
        </w:numPr>
        <w:ind w:left="284" w:hanging="284"/>
        <w:jc w:val="both"/>
        <w:rPr>
          <w:rFonts w:ascii="Calibri" w:hAnsi="Calibri" w:cs="Calibri"/>
          <w:bCs/>
        </w:rPr>
      </w:pPr>
      <w:r>
        <w:rPr>
          <w:rFonts w:ascii="Calibri" w:hAnsi="Calibri" w:cs="Calibri"/>
          <w:b/>
          <w:bCs/>
        </w:rPr>
        <w:t>Les Ressources Humaines des Caritas</w:t>
      </w:r>
      <w:r w:rsidR="006D4648">
        <w:rPr>
          <w:rFonts w:ascii="Calibri" w:hAnsi="Calibri" w:cs="Calibri"/>
          <w:bCs/>
        </w:rPr>
        <w:t xml:space="preserve"> </w:t>
      </w:r>
    </w:p>
    <w:p w:rsidR="002B0FB0" w:rsidRPr="00884B3C" w:rsidRDefault="002B0FB0" w:rsidP="002B0FB0">
      <w:pPr>
        <w:pStyle w:val="Paragraphedeliste"/>
        <w:ind w:left="284"/>
        <w:jc w:val="both"/>
        <w:rPr>
          <w:rFonts w:ascii="Calibri" w:hAnsi="Calibri" w:cs="Calibri"/>
          <w:bCs/>
        </w:rPr>
      </w:pPr>
    </w:p>
    <w:p w:rsidR="00884B3C" w:rsidRPr="005C2101" w:rsidRDefault="005C2101" w:rsidP="00BF23B4">
      <w:pPr>
        <w:jc w:val="both"/>
        <w:rPr>
          <w:rFonts w:eastAsia="Times New Roman" w:cstheme="minorHAnsi"/>
          <w:lang w:eastAsia="fr-FR"/>
        </w:rPr>
      </w:pPr>
      <w:r w:rsidRPr="005C2101">
        <w:rPr>
          <w:rFonts w:eastAsia="Times New Roman" w:cstheme="minorHAnsi"/>
          <w:lang w:eastAsia="fr-FR"/>
        </w:rPr>
        <w:t>Elle</w:t>
      </w:r>
      <w:r>
        <w:rPr>
          <w:rFonts w:eastAsia="Times New Roman" w:cstheme="minorHAnsi"/>
          <w:lang w:eastAsia="fr-FR"/>
        </w:rPr>
        <w:t>s</w:t>
      </w:r>
      <w:r w:rsidRPr="005C2101">
        <w:rPr>
          <w:rFonts w:eastAsia="Times New Roman" w:cstheme="minorHAnsi"/>
          <w:lang w:eastAsia="fr-FR"/>
        </w:rPr>
        <w:t xml:space="preserve"> participent à la mise en œuvre du programme</w:t>
      </w:r>
      <w:r w:rsidR="002B0FB0">
        <w:rPr>
          <w:rFonts w:eastAsia="Times New Roman" w:cstheme="minorHAnsi"/>
          <w:lang w:eastAsia="fr-FR"/>
        </w:rPr>
        <w:t>.</w:t>
      </w:r>
    </w:p>
    <w:p w:rsidR="00132AA8" w:rsidRPr="00E13FDF" w:rsidRDefault="00132AA8" w:rsidP="00BF23B4">
      <w:pPr>
        <w:jc w:val="both"/>
        <w:rPr>
          <w:rFonts w:eastAsia="Times New Roman" w:cstheme="minorHAnsi"/>
          <w:i/>
          <w:lang w:eastAsia="fr-FR"/>
        </w:rPr>
      </w:pPr>
    </w:p>
    <w:p w:rsidR="003901FD" w:rsidRPr="00292EF9" w:rsidRDefault="003901FD" w:rsidP="00292EF9">
      <w:pPr>
        <w:rPr>
          <w:b/>
          <w:u w:val="single"/>
        </w:rPr>
      </w:pPr>
      <w:bookmarkStart w:id="67" w:name="_Toc410223912"/>
      <w:bookmarkStart w:id="68" w:name="_Toc428870747"/>
      <w:r w:rsidRPr="00292EF9">
        <w:rPr>
          <w:b/>
          <w:u w:val="single"/>
        </w:rPr>
        <w:t>7.2. Moyens matériels mobilisés significatifs</w:t>
      </w:r>
      <w:bookmarkEnd w:id="67"/>
      <w:bookmarkEnd w:id="68"/>
      <w:r w:rsidRPr="00292EF9">
        <w:rPr>
          <w:b/>
          <w:u w:val="single"/>
        </w:rPr>
        <w:t xml:space="preserve"> </w:t>
      </w:r>
    </w:p>
    <w:p w:rsidR="003901FD" w:rsidRPr="00457F1C" w:rsidRDefault="003901FD" w:rsidP="00BF23B4">
      <w:pPr>
        <w:jc w:val="both"/>
        <w:rPr>
          <w:rFonts w:eastAsia="Times New Roman" w:cstheme="minorHAnsi"/>
          <w:i/>
          <w:color w:val="660066"/>
          <w:lang w:eastAsia="fr-FR"/>
        </w:rPr>
      </w:pPr>
    </w:p>
    <w:p w:rsidR="003901FD" w:rsidRPr="00B160C6" w:rsidRDefault="003901FD" w:rsidP="00BF23B4">
      <w:pPr>
        <w:jc w:val="both"/>
        <w:rPr>
          <w:rFonts w:cstheme="minorHAnsi"/>
          <w:lang w:eastAsia="fr-FR"/>
        </w:rPr>
      </w:pPr>
      <w:r w:rsidRPr="00B160C6">
        <w:rPr>
          <w:rFonts w:cstheme="minorHAnsi"/>
          <w:lang w:eastAsia="fr-FR"/>
        </w:rPr>
        <w:t>L</w:t>
      </w:r>
      <w:r w:rsidR="00E773D7" w:rsidRPr="00B160C6">
        <w:rPr>
          <w:rFonts w:cstheme="minorHAnsi"/>
          <w:lang w:eastAsia="fr-FR"/>
        </w:rPr>
        <w:t>es i</w:t>
      </w:r>
      <w:r w:rsidRPr="00B160C6">
        <w:rPr>
          <w:rFonts w:cstheme="minorHAnsi"/>
          <w:lang w:eastAsia="fr-FR"/>
        </w:rPr>
        <w:t>nvestissement</w:t>
      </w:r>
      <w:r w:rsidR="00E773D7" w:rsidRPr="00B160C6">
        <w:rPr>
          <w:rFonts w:cstheme="minorHAnsi"/>
          <w:lang w:eastAsia="fr-FR"/>
        </w:rPr>
        <w:t>s</w:t>
      </w:r>
      <w:r w:rsidRPr="00B160C6">
        <w:rPr>
          <w:rFonts w:cstheme="minorHAnsi"/>
          <w:lang w:eastAsia="fr-FR"/>
        </w:rPr>
        <w:t xml:space="preserve"> d’une valeur </w:t>
      </w:r>
      <w:r w:rsidR="00E773D7" w:rsidRPr="00B160C6">
        <w:rPr>
          <w:rFonts w:cstheme="minorHAnsi"/>
          <w:lang w:eastAsia="fr-FR"/>
        </w:rPr>
        <w:t>supérieure</w:t>
      </w:r>
      <w:r w:rsidRPr="00B160C6">
        <w:rPr>
          <w:rFonts w:cstheme="minorHAnsi"/>
          <w:lang w:eastAsia="fr-FR"/>
        </w:rPr>
        <w:t xml:space="preserve"> à 10 000</w:t>
      </w:r>
      <w:r w:rsidRPr="00B160C6">
        <w:rPr>
          <w:rFonts w:cstheme="minorHAnsi"/>
          <w:vertAlign w:val="superscript"/>
          <w:lang w:eastAsia="fr-FR"/>
        </w:rPr>
        <w:t xml:space="preserve"> </w:t>
      </w:r>
      <w:r w:rsidRPr="00B160C6">
        <w:rPr>
          <w:rFonts w:cstheme="minorHAnsi"/>
          <w:lang w:eastAsia="fr-FR"/>
        </w:rPr>
        <w:t xml:space="preserve">€ </w:t>
      </w:r>
      <w:r w:rsidR="00E773D7" w:rsidRPr="00B160C6">
        <w:rPr>
          <w:rFonts w:cstheme="minorHAnsi"/>
          <w:lang w:eastAsia="fr-FR"/>
        </w:rPr>
        <w:t>sont</w:t>
      </w:r>
      <w:r w:rsidRPr="00B160C6">
        <w:rPr>
          <w:rFonts w:cstheme="minorHAnsi"/>
          <w:lang w:eastAsia="fr-FR"/>
        </w:rPr>
        <w:t xml:space="preserve"> l’achat du véhicule </w:t>
      </w:r>
      <w:r w:rsidR="00E773D7" w:rsidRPr="00B160C6">
        <w:rPr>
          <w:rFonts w:cstheme="minorHAnsi"/>
          <w:lang w:eastAsia="fr-FR"/>
        </w:rPr>
        <w:t xml:space="preserve">pour </w:t>
      </w:r>
      <w:r w:rsidRPr="00B160C6">
        <w:rPr>
          <w:rFonts w:cstheme="minorHAnsi"/>
          <w:lang w:eastAsia="fr-FR"/>
        </w:rPr>
        <w:t xml:space="preserve">la </w:t>
      </w:r>
      <w:r w:rsidR="0073121D">
        <w:rPr>
          <w:rFonts w:cstheme="minorHAnsi"/>
          <w:lang w:eastAsia="fr-FR"/>
        </w:rPr>
        <w:t>c</w:t>
      </w:r>
      <w:r w:rsidR="00E773D7" w:rsidRPr="00B160C6">
        <w:rPr>
          <w:rFonts w:cstheme="minorHAnsi"/>
          <w:lang w:eastAsia="fr-FR"/>
        </w:rPr>
        <w:t>oordination du programme à Lomé</w:t>
      </w:r>
      <w:r w:rsidR="00F5720E" w:rsidRPr="00B160C6">
        <w:rPr>
          <w:rFonts w:cstheme="minorHAnsi"/>
          <w:lang w:eastAsia="fr-FR"/>
        </w:rPr>
        <w:t xml:space="preserve">, </w:t>
      </w:r>
      <w:r w:rsidR="00E773D7" w:rsidRPr="00B160C6">
        <w:rPr>
          <w:rFonts w:cstheme="minorHAnsi"/>
          <w:lang w:eastAsia="fr-FR"/>
        </w:rPr>
        <w:t>l’installation d’un accès internet satellitaire</w:t>
      </w:r>
      <w:r w:rsidR="00F5720E" w:rsidRPr="00B160C6">
        <w:rPr>
          <w:rFonts w:cstheme="minorHAnsi"/>
          <w:lang w:eastAsia="fr-FR"/>
        </w:rPr>
        <w:t xml:space="preserve"> et l’équipement informatique.</w:t>
      </w:r>
    </w:p>
    <w:p w:rsidR="000E7B43" w:rsidRDefault="000E7B43" w:rsidP="00BF23B4">
      <w:pPr>
        <w:rPr>
          <w:rFonts w:eastAsia="Times New Roman" w:cstheme="minorHAnsi"/>
          <w:b/>
          <w:caps/>
          <w:sz w:val="24"/>
          <w:szCs w:val="20"/>
          <w:u w:val="single"/>
          <w:lang w:eastAsia="fr-FR"/>
        </w:rPr>
      </w:pPr>
      <w:r>
        <w:rPr>
          <w:rFonts w:eastAsia="Times New Roman" w:cstheme="minorHAnsi"/>
          <w:b/>
          <w:caps/>
          <w:sz w:val="24"/>
          <w:szCs w:val="20"/>
          <w:u w:val="single"/>
          <w:lang w:eastAsia="fr-FR"/>
        </w:rPr>
        <w:br w:type="page"/>
      </w:r>
    </w:p>
    <w:p w:rsidR="00E06BA3" w:rsidRPr="000D6217" w:rsidRDefault="004A4075" w:rsidP="00BF23B4">
      <w:pPr>
        <w:pStyle w:val="Titre"/>
        <w:numPr>
          <w:ilvl w:val="0"/>
          <w:numId w:val="0"/>
        </w:numPr>
        <w:rPr>
          <w:sz w:val="24"/>
          <w:u w:val="single"/>
        </w:rPr>
      </w:pPr>
      <w:bookmarkStart w:id="69" w:name="_Toc432158259"/>
      <w:r w:rsidRPr="000D6217">
        <w:rPr>
          <w:sz w:val="24"/>
          <w:u w:val="single"/>
        </w:rPr>
        <w:lastRenderedPageBreak/>
        <w:t xml:space="preserve">VIII. </w:t>
      </w:r>
      <w:r w:rsidR="00E06BA3" w:rsidRPr="000D6217">
        <w:rPr>
          <w:sz w:val="24"/>
          <w:u w:val="single"/>
        </w:rPr>
        <w:t>IMPACTS DU PROGRAMME</w:t>
      </w:r>
      <w:bookmarkEnd w:id="69"/>
    </w:p>
    <w:p w:rsidR="00E06BA3" w:rsidRPr="00B6786F" w:rsidRDefault="00E06BA3" w:rsidP="00BF23B4">
      <w:pPr>
        <w:rPr>
          <w:sz w:val="14"/>
          <w:szCs w:val="12"/>
          <w:lang w:eastAsia="fr-FR"/>
        </w:rPr>
      </w:pPr>
    </w:p>
    <w:p w:rsidR="00E06BA3" w:rsidRPr="00EE3475" w:rsidRDefault="00E06BA3" w:rsidP="00EE3475">
      <w:pPr>
        <w:rPr>
          <w:b/>
          <w:u w:val="single"/>
        </w:rPr>
      </w:pPr>
      <w:bookmarkStart w:id="70" w:name="_Toc410223914"/>
      <w:bookmarkStart w:id="71" w:name="_Toc428870749"/>
      <w:bookmarkStart w:id="72" w:name="_Toc383784838"/>
      <w:r w:rsidRPr="00EE3475">
        <w:rPr>
          <w:b/>
          <w:u w:val="single"/>
        </w:rPr>
        <w:t>8.1. Impacts économiques et sociaux sur les bénéficiaires</w:t>
      </w:r>
      <w:bookmarkEnd w:id="70"/>
      <w:bookmarkEnd w:id="71"/>
    </w:p>
    <w:p w:rsidR="00E06BA3" w:rsidRPr="00B6786F" w:rsidRDefault="00E06BA3" w:rsidP="00BF23B4">
      <w:pPr>
        <w:jc w:val="both"/>
        <w:rPr>
          <w:rFonts w:cstheme="minorHAnsi"/>
          <w:i/>
          <w:sz w:val="16"/>
          <w:szCs w:val="12"/>
          <w:lang w:eastAsia="fr-FR"/>
        </w:rPr>
      </w:pPr>
    </w:p>
    <w:p w:rsidR="00E06BA3" w:rsidRPr="00541714" w:rsidRDefault="00E06BA3" w:rsidP="00BF23B4">
      <w:pPr>
        <w:jc w:val="both"/>
        <w:rPr>
          <w:rFonts w:eastAsia="Times New Roman" w:cstheme="minorHAnsi"/>
          <w:lang w:eastAsia="fr-FR"/>
        </w:rPr>
      </w:pPr>
      <w:r w:rsidRPr="00541714">
        <w:rPr>
          <w:rFonts w:ascii="Calibri" w:eastAsia="Times New Roman" w:hAnsi="Calibri" w:cs="Calibri"/>
          <w:lang w:eastAsia="fr-FR"/>
        </w:rPr>
        <w:t xml:space="preserve">Le programme permettra aux </w:t>
      </w:r>
      <w:r w:rsidRPr="00DD0B32">
        <w:rPr>
          <w:rFonts w:ascii="Calibri" w:eastAsia="Times New Roman" w:hAnsi="Calibri" w:cs="Calibri"/>
          <w:lang w:eastAsia="fr-FR"/>
        </w:rPr>
        <w:t>groupes bénéficiaires finaux (populations et groupes les plus vulnérables) de</w:t>
      </w:r>
      <w:r w:rsidRPr="00541714">
        <w:rPr>
          <w:rFonts w:ascii="Calibri" w:eastAsia="Times New Roman" w:hAnsi="Calibri" w:cs="Calibri"/>
          <w:lang w:eastAsia="fr-FR"/>
        </w:rPr>
        <w:t xml:space="preserve"> se structurer et </w:t>
      </w:r>
      <w:r w:rsidR="00EE737D" w:rsidRPr="00541714">
        <w:rPr>
          <w:rFonts w:ascii="Calibri" w:eastAsia="Times New Roman" w:hAnsi="Calibri" w:cs="Calibri"/>
          <w:lang w:eastAsia="fr-FR"/>
        </w:rPr>
        <w:t xml:space="preserve">se développer </w:t>
      </w:r>
      <w:r w:rsidR="00EE737D" w:rsidRPr="00C351F7">
        <w:rPr>
          <w:rFonts w:ascii="Calibri" w:eastAsia="Times New Roman" w:hAnsi="Calibri" w:cs="Calibri"/>
          <w:lang w:eastAsia="fr-FR"/>
        </w:rPr>
        <w:t>pour exprimer eux</w:t>
      </w:r>
      <w:r w:rsidR="008576F8" w:rsidRPr="00C351F7">
        <w:rPr>
          <w:rFonts w:ascii="Calibri" w:eastAsia="Times New Roman" w:hAnsi="Calibri" w:cs="Calibri"/>
          <w:lang w:eastAsia="fr-FR"/>
        </w:rPr>
        <w:t>-mêmes leurs problématiques, d’</w:t>
      </w:r>
      <w:r w:rsidRPr="00C351F7">
        <w:rPr>
          <w:rFonts w:ascii="Calibri" w:eastAsia="Times New Roman" w:hAnsi="Calibri" w:cs="Calibri"/>
          <w:lang w:eastAsia="fr-FR"/>
        </w:rPr>
        <w:t>interagir et se mobiliser pour peser sur leur environnement social, économique, politique et institutionnel et de défendre leurs droits économiques, politiques et sociaux</w:t>
      </w:r>
      <w:r w:rsidR="004E660F" w:rsidRPr="00C351F7">
        <w:rPr>
          <w:rFonts w:ascii="Calibri" w:eastAsia="Times New Roman" w:hAnsi="Calibri" w:cs="Calibri"/>
          <w:lang w:eastAsia="fr-FR"/>
        </w:rPr>
        <w:t xml:space="preserve">. </w:t>
      </w:r>
      <w:r w:rsidRPr="00C351F7">
        <w:rPr>
          <w:rFonts w:ascii="Calibri" w:eastAsia="Times New Roman" w:hAnsi="Calibri" w:cs="Calibri"/>
          <w:lang w:eastAsia="fr-FR"/>
        </w:rPr>
        <w:t>Par</w:t>
      </w:r>
      <w:r w:rsidR="00EB7606" w:rsidRPr="00C351F7">
        <w:rPr>
          <w:rFonts w:ascii="Calibri" w:eastAsia="Times New Roman" w:hAnsi="Calibri" w:cs="Calibri"/>
          <w:lang w:eastAsia="fr-FR"/>
        </w:rPr>
        <w:t xml:space="preserve"> le renforcement de</w:t>
      </w:r>
      <w:r w:rsidR="008576F8" w:rsidRPr="00C351F7">
        <w:rPr>
          <w:rFonts w:ascii="Calibri" w:eastAsia="Times New Roman" w:hAnsi="Calibri" w:cs="Calibri"/>
          <w:lang w:eastAsia="fr-FR"/>
        </w:rPr>
        <w:t xml:space="preserve"> </w:t>
      </w:r>
      <w:r w:rsidR="00EB7606" w:rsidRPr="00C351F7">
        <w:rPr>
          <w:rFonts w:ascii="Calibri" w:eastAsia="Times New Roman" w:hAnsi="Calibri" w:cs="Calibri"/>
          <w:lang w:eastAsia="fr-FR"/>
        </w:rPr>
        <w:t>leurs capacités,</w:t>
      </w:r>
      <w:r w:rsidR="008576F8" w:rsidRPr="00C351F7">
        <w:rPr>
          <w:rFonts w:ascii="Calibri" w:eastAsia="Times New Roman" w:hAnsi="Calibri" w:cs="Calibri"/>
          <w:lang w:eastAsia="fr-FR"/>
        </w:rPr>
        <w:t xml:space="preserve"> ces </w:t>
      </w:r>
      <w:r w:rsidR="008576F8" w:rsidRPr="00541714">
        <w:rPr>
          <w:rFonts w:ascii="Calibri" w:eastAsia="Times New Roman" w:hAnsi="Calibri" w:cs="Calibri"/>
          <w:lang w:eastAsia="fr-FR"/>
        </w:rPr>
        <w:t xml:space="preserve">Caritas </w:t>
      </w:r>
      <w:r w:rsidRPr="00541714">
        <w:rPr>
          <w:rFonts w:ascii="Calibri" w:eastAsia="Times New Roman" w:hAnsi="Calibri" w:cs="Calibri"/>
          <w:lang w:eastAsia="fr-FR"/>
        </w:rPr>
        <w:t xml:space="preserve">vont </w:t>
      </w:r>
      <w:r w:rsidR="00EB7606" w:rsidRPr="00541714">
        <w:rPr>
          <w:rFonts w:ascii="Calibri" w:eastAsia="Times New Roman" w:hAnsi="Calibri" w:cs="Calibri"/>
          <w:lang w:eastAsia="fr-FR"/>
        </w:rPr>
        <w:t>améliorer la pertinence, l’efficacité et l’efficience de leurs actions.</w:t>
      </w:r>
      <w:r w:rsidR="00BD4090" w:rsidRPr="00541714">
        <w:rPr>
          <w:rFonts w:eastAsia="Times New Roman" w:cstheme="minorHAnsi"/>
          <w:lang w:eastAsia="fr-FR"/>
        </w:rPr>
        <w:t xml:space="preserve"> Elles vont pouvoir </w:t>
      </w:r>
      <w:r w:rsidR="00EB7606" w:rsidRPr="00541714">
        <w:rPr>
          <w:rFonts w:eastAsia="Times New Roman" w:cstheme="minorHAnsi"/>
          <w:lang w:eastAsia="fr-FR"/>
        </w:rPr>
        <w:t xml:space="preserve">continuer à </w:t>
      </w:r>
      <w:r w:rsidRPr="00541714">
        <w:rPr>
          <w:rFonts w:ascii="Calibri" w:eastAsia="Times New Roman" w:hAnsi="Calibri" w:cs="Calibri"/>
          <w:lang w:eastAsia="fr-FR"/>
        </w:rPr>
        <w:t xml:space="preserve">mobiliser </w:t>
      </w:r>
      <w:r w:rsidR="00EB7606" w:rsidRPr="00541714">
        <w:rPr>
          <w:rFonts w:ascii="Calibri" w:eastAsia="Times New Roman" w:hAnsi="Calibri" w:cs="Calibri"/>
          <w:lang w:eastAsia="fr-FR"/>
        </w:rPr>
        <w:t>davantage</w:t>
      </w:r>
      <w:r w:rsidRPr="00541714">
        <w:rPr>
          <w:rFonts w:ascii="Calibri" w:eastAsia="Times New Roman" w:hAnsi="Calibri" w:cs="Calibri"/>
          <w:lang w:eastAsia="fr-FR"/>
        </w:rPr>
        <w:t xml:space="preserve"> de financements</w:t>
      </w:r>
      <w:r w:rsidR="00BD4090" w:rsidRPr="00541714">
        <w:rPr>
          <w:rFonts w:ascii="Calibri" w:eastAsia="Times New Roman" w:hAnsi="Calibri" w:cs="Calibri"/>
          <w:lang w:eastAsia="fr-FR"/>
        </w:rPr>
        <w:t xml:space="preserve">, </w:t>
      </w:r>
      <w:r w:rsidRPr="00541714">
        <w:rPr>
          <w:rFonts w:ascii="Calibri" w:eastAsia="Times New Roman" w:hAnsi="Calibri" w:cs="Calibri"/>
          <w:lang w:eastAsia="fr-FR"/>
        </w:rPr>
        <w:t xml:space="preserve">mettre en place des actions et des structures de service dans des environnements </w:t>
      </w:r>
      <w:r w:rsidR="00BD4090" w:rsidRPr="00541714">
        <w:rPr>
          <w:rFonts w:ascii="Calibri" w:eastAsia="Times New Roman" w:hAnsi="Calibri" w:cs="Calibri"/>
          <w:lang w:eastAsia="fr-FR"/>
        </w:rPr>
        <w:t xml:space="preserve">difficiles, voire inaccessibles, dans l’objectif </w:t>
      </w:r>
      <w:r w:rsidR="00EB7606" w:rsidRPr="00541714">
        <w:rPr>
          <w:rFonts w:ascii="Calibri" w:eastAsia="Times New Roman" w:hAnsi="Calibri" w:cs="Calibri"/>
          <w:lang w:eastAsia="fr-FR"/>
        </w:rPr>
        <w:t xml:space="preserve">de </w:t>
      </w:r>
      <w:r w:rsidR="00BD4090" w:rsidRPr="00541714">
        <w:rPr>
          <w:rFonts w:ascii="Calibri" w:eastAsia="Times New Roman" w:hAnsi="Calibri" w:cs="Calibri"/>
          <w:lang w:eastAsia="fr-FR"/>
        </w:rPr>
        <w:t>toucher davantage de bénéficiaires</w:t>
      </w:r>
      <w:r w:rsidR="00AE6642" w:rsidRPr="00541714">
        <w:rPr>
          <w:rFonts w:ascii="Calibri" w:eastAsia="Times New Roman" w:hAnsi="Calibri" w:cs="Calibri"/>
          <w:lang w:eastAsia="fr-FR"/>
        </w:rPr>
        <w:t xml:space="preserve"> et </w:t>
      </w:r>
      <w:r w:rsidR="000E4C3F" w:rsidRPr="00541714">
        <w:rPr>
          <w:rFonts w:ascii="Calibri" w:eastAsia="Times New Roman" w:hAnsi="Calibri" w:cs="Calibri"/>
          <w:lang w:eastAsia="fr-FR"/>
        </w:rPr>
        <w:t>d’améliorer leurs conditions de vie.</w:t>
      </w:r>
    </w:p>
    <w:p w:rsidR="00E06BA3" w:rsidRPr="00B6786F" w:rsidRDefault="00E06BA3" w:rsidP="00BF23B4">
      <w:pPr>
        <w:jc w:val="both"/>
        <w:rPr>
          <w:rFonts w:ascii="Calibri" w:eastAsia="Times New Roman" w:hAnsi="Calibri" w:cs="Calibri"/>
          <w:sz w:val="18"/>
          <w:lang w:eastAsia="fr-FR"/>
        </w:rPr>
      </w:pPr>
    </w:p>
    <w:p w:rsidR="00E06BA3" w:rsidRPr="00541714" w:rsidRDefault="00E06BA3" w:rsidP="00BF23B4">
      <w:pPr>
        <w:jc w:val="both"/>
        <w:rPr>
          <w:rFonts w:ascii="Calibri" w:eastAsia="Times New Roman" w:hAnsi="Calibri" w:cs="Calibri"/>
          <w:lang w:eastAsia="fr-FR"/>
        </w:rPr>
      </w:pPr>
      <w:r w:rsidRPr="00541714">
        <w:rPr>
          <w:rFonts w:ascii="Calibri" w:eastAsia="Times New Roman" w:hAnsi="Calibri" w:cs="Calibri"/>
          <w:lang w:eastAsia="fr-FR"/>
        </w:rPr>
        <w:t>Parallèlement, l’approche participative se poursuivra par les Caritas, pour qui la responsabilisation des populations est essentielle. Les plus</w:t>
      </w:r>
      <w:r w:rsidR="00F04956">
        <w:rPr>
          <w:rFonts w:ascii="Calibri" w:eastAsia="Times New Roman" w:hAnsi="Calibri" w:cs="Calibri"/>
          <w:lang w:eastAsia="fr-FR"/>
        </w:rPr>
        <w:t xml:space="preserve"> </w:t>
      </w:r>
      <w:r w:rsidRPr="00472C92">
        <w:rPr>
          <w:rFonts w:ascii="Calibri" w:eastAsia="Times New Roman" w:hAnsi="Calibri" w:cs="Calibri"/>
          <w:shd w:val="clear" w:color="auto" w:fill="FFFFFF" w:themeFill="background1"/>
          <w:lang w:eastAsia="fr-FR"/>
        </w:rPr>
        <w:t>pauvres</w:t>
      </w:r>
      <w:r w:rsidR="00472C92" w:rsidRPr="00472C92">
        <w:rPr>
          <w:rFonts w:ascii="Calibri" w:eastAsia="Times New Roman" w:hAnsi="Calibri" w:cs="Calibri"/>
          <w:shd w:val="clear" w:color="auto" w:fill="FFFFFF" w:themeFill="background1"/>
          <w:lang w:eastAsia="fr-FR"/>
        </w:rPr>
        <w:t>, démunis</w:t>
      </w:r>
      <w:r w:rsidR="00E65E13" w:rsidRPr="00541714">
        <w:rPr>
          <w:rFonts w:ascii="Calibri" w:eastAsia="Times New Roman" w:hAnsi="Calibri" w:cs="Calibri"/>
          <w:lang w:eastAsia="fr-FR"/>
        </w:rPr>
        <w:t xml:space="preserve"> et vulnérables</w:t>
      </w:r>
      <w:r w:rsidRPr="00541714">
        <w:rPr>
          <w:rFonts w:ascii="Calibri" w:eastAsia="Times New Roman" w:hAnsi="Calibri" w:cs="Calibri"/>
          <w:lang w:eastAsia="fr-FR"/>
        </w:rPr>
        <w:t xml:space="preserve"> seront ciblés de façon plus systématique par les Caritas et seront accompagnés dans toutes leurs dimensions humaines et suivant leur rythme de développement. Les bénéficiaires seront accompagnés à mobiliser des savoir-faire et des ressources pour leur propre développement. Les communautés guidées par les Caritas développeront des solidarités à l’égard de l’extrême pauvreté. </w:t>
      </w:r>
    </w:p>
    <w:p w:rsidR="00192D3A" w:rsidRPr="00B6786F" w:rsidRDefault="00192D3A" w:rsidP="00BF23B4">
      <w:pPr>
        <w:jc w:val="both"/>
        <w:rPr>
          <w:rFonts w:ascii="Calibri" w:hAnsi="Calibri" w:cs="Calibri"/>
          <w:i/>
          <w:sz w:val="18"/>
          <w:lang w:eastAsia="fr-FR"/>
        </w:rPr>
      </w:pPr>
    </w:p>
    <w:p w:rsidR="00E06BA3" w:rsidRPr="00EE3475" w:rsidRDefault="00E06BA3" w:rsidP="00EE3475">
      <w:pPr>
        <w:rPr>
          <w:b/>
          <w:u w:val="single"/>
          <w:lang w:eastAsia="fr-FR"/>
        </w:rPr>
      </w:pPr>
      <w:bookmarkStart w:id="73" w:name="_Toc410223915"/>
      <w:bookmarkStart w:id="74" w:name="_Toc428870750"/>
      <w:bookmarkEnd w:id="72"/>
      <w:r w:rsidRPr="00EE3475">
        <w:rPr>
          <w:b/>
          <w:u w:val="single"/>
          <w:lang w:eastAsia="fr-FR"/>
        </w:rPr>
        <w:t>8.2. Impacts institutionnels et organisationnels sur les partenaires et autres parties prenante</w:t>
      </w:r>
      <w:bookmarkEnd w:id="73"/>
      <w:bookmarkEnd w:id="74"/>
      <w:r w:rsidRPr="00EE3475">
        <w:rPr>
          <w:b/>
          <w:u w:val="single"/>
          <w:lang w:eastAsia="fr-FR"/>
        </w:rPr>
        <w:t>s</w:t>
      </w:r>
    </w:p>
    <w:p w:rsidR="00E06BA3" w:rsidRPr="00B6786F" w:rsidRDefault="00E06BA3" w:rsidP="00BF23B4">
      <w:pPr>
        <w:jc w:val="both"/>
        <w:rPr>
          <w:rFonts w:ascii="Calibri" w:eastAsia="Times New Roman" w:hAnsi="Calibri" w:cs="Calibri"/>
          <w:sz w:val="16"/>
          <w:szCs w:val="12"/>
          <w:lang w:eastAsia="fr-FR"/>
        </w:rPr>
      </w:pPr>
    </w:p>
    <w:p w:rsidR="00E06BA3" w:rsidRPr="00291184" w:rsidRDefault="00E06BA3" w:rsidP="00BF23B4">
      <w:pPr>
        <w:jc w:val="both"/>
        <w:rPr>
          <w:rFonts w:ascii="Calibri" w:eastAsia="Times New Roman" w:hAnsi="Calibri" w:cs="Calibri"/>
          <w:lang w:eastAsia="fr-FR"/>
        </w:rPr>
      </w:pPr>
      <w:r w:rsidRPr="00291184">
        <w:rPr>
          <w:rFonts w:ascii="Calibri" w:eastAsia="Times New Roman" w:hAnsi="Calibri" w:cs="Calibri"/>
          <w:lang w:eastAsia="fr-FR"/>
        </w:rPr>
        <w:t>Les Caritas seront des acteurs stratégiques</w:t>
      </w:r>
      <w:r w:rsidR="005807A2">
        <w:rPr>
          <w:rFonts w:ascii="Calibri" w:eastAsia="Times New Roman" w:hAnsi="Calibri" w:cs="Calibri"/>
          <w:lang w:eastAsia="fr-FR"/>
        </w:rPr>
        <w:t>,</w:t>
      </w:r>
      <w:r w:rsidRPr="00291184">
        <w:rPr>
          <w:rFonts w:ascii="Calibri" w:eastAsia="Times New Roman" w:hAnsi="Calibri" w:cs="Calibri"/>
          <w:lang w:eastAsia="fr-FR"/>
        </w:rPr>
        <w:t xml:space="preserve"> influents de leurs sociétés civi</w:t>
      </w:r>
      <w:r w:rsidR="00EE737D" w:rsidRPr="00291184">
        <w:rPr>
          <w:rFonts w:ascii="Calibri" w:eastAsia="Times New Roman" w:hAnsi="Calibri" w:cs="Calibri"/>
          <w:lang w:eastAsia="fr-FR"/>
        </w:rPr>
        <w:t>les et joueront un rôle dans le cadre</w:t>
      </w:r>
      <w:r w:rsidRPr="00291184">
        <w:rPr>
          <w:rFonts w:ascii="Calibri" w:eastAsia="Times New Roman" w:hAnsi="Calibri" w:cs="Calibri"/>
          <w:lang w:eastAsia="fr-FR"/>
        </w:rPr>
        <w:t xml:space="preserve"> de</w:t>
      </w:r>
      <w:r w:rsidR="00EE737D" w:rsidRPr="00291184">
        <w:rPr>
          <w:rFonts w:ascii="Calibri" w:eastAsia="Times New Roman" w:hAnsi="Calibri" w:cs="Calibri"/>
          <w:lang w:eastAsia="fr-FR"/>
        </w:rPr>
        <w:t>s</w:t>
      </w:r>
      <w:r w:rsidRPr="00291184">
        <w:rPr>
          <w:rFonts w:ascii="Calibri" w:eastAsia="Times New Roman" w:hAnsi="Calibri" w:cs="Calibri"/>
          <w:lang w:eastAsia="fr-FR"/>
        </w:rPr>
        <w:t xml:space="preserve"> concertation</w:t>
      </w:r>
      <w:r w:rsidR="00BD7919" w:rsidRPr="00291184">
        <w:rPr>
          <w:rFonts w:ascii="Calibri" w:eastAsia="Times New Roman" w:hAnsi="Calibri" w:cs="Calibri"/>
          <w:lang w:eastAsia="fr-FR"/>
        </w:rPr>
        <w:t>s nationales</w:t>
      </w:r>
      <w:r w:rsidRPr="00291184">
        <w:rPr>
          <w:rFonts w:ascii="Calibri" w:eastAsia="Times New Roman" w:hAnsi="Calibri" w:cs="Calibri"/>
          <w:lang w:eastAsia="fr-FR"/>
        </w:rPr>
        <w:t>. Les Caritas pourront sensibilis</w:t>
      </w:r>
      <w:r w:rsidR="00F450A9" w:rsidRPr="00291184">
        <w:rPr>
          <w:rFonts w:ascii="Calibri" w:eastAsia="Times New Roman" w:hAnsi="Calibri" w:cs="Calibri"/>
          <w:lang w:eastAsia="fr-FR"/>
        </w:rPr>
        <w:t>er</w:t>
      </w:r>
      <w:r w:rsidRPr="00291184">
        <w:rPr>
          <w:rFonts w:ascii="Calibri" w:eastAsia="Times New Roman" w:hAnsi="Calibri" w:cs="Calibri"/>
          <w:lang w:eastAsia="fr-FR"/>
        </w:rPr>
        <w:t xml:space="preserve"> les pouvoirs publics au plan national, régional et local à l’adoption de l’autonomie des individus et des collectivités comme stratégies de gouvernance et de développement. Elles </w:t>
      </w:r>
      <w:r w:rsidR="00F450A9" w:rsidRPr="00291184">
        <w:rPr>
          <w:rFonts w:ascii="Calibri" w:eastAsia="Times New Roman" w:hAnsi="Calibri" w:cs="Calibri"/>
          <w:lang w:eastAsia="fr-FR"/>
        </w:rPr>
        <w:t>se fixent comme objectif d’être</w:t>
      </w:r>
      <w:r w:rsidRPr="00291184">
        <w:rPr>
          <w:rFonts w:ascii="Calibri" w:eastAsia="Times New Roman" w:hAnsi="Calibri" w:cs="Calibri"/>
          <w:lang w:eastAsia="fr-FR"/>
        </w:rPr>
        <w:t xml:space="preserve"> crédibles, compétitives, efficaces, modèles de bonne gouvernance, de transparence, de probité et de redevabilité aux fins d’influencer par l’exemple les autres OSC. </w:t>
      </w:r>
    </w:p>
    <w:p w:rsidR="00E06BA3" w:rsidRPr="00291184" w:rsidRDefault="00E06BA3" w:rsidP="00BF23B4">
      <w:pPr>
        <w:jc w:val="both"/>
        <w:rPr>
          <w:rFonts w:ascii="Calibri" w:eastAsia="Times New Roman" w:hAnsi="Calibri" w:cs="Calibri"/>
          <w:sz w:val="16"/>
          <w:szCs w:val="16"/>
          <w:lang w:eastAsia="fr-FR"/>
        </w:rPr>
      </w:pPr>
      <w:r w:rsidRPr="00291184">
        <w:rPr>
          <w:rFonts w:ascii="Calibri" w:eastAsia="Times New Roman" w:hAnsi="Calibri" w:cs="Calibri"/>
          <w:lang w:eastAsia="fr-FR"/>
        </w:rPr>
        <w:t xml:space="preserve">Le </w:t>
      </w:r>
      <w:r w:rsidR="00F450A9" w:rsidRPr="00291184">
        <w:rPr>
          <w:rFonts w:ascii="Calibri" w:eastAsia="Times New Roman" w:hAnsi="Calibri" w:cs="Calibri"/>
          <w:lang w:eastAsia="fr-FR"/>
        </w:rPr>
        <w:t>renforcement de</w:t>
      </w:r>
      <w:r w:rsidRPr="00291184">
        <w:rPr>
          <w:rFonts w:ascii="Calibri" w:eastAsia="Times New Roman" w:hAnsi="Calibri" w:cs="Calibri"/>
          <w:lang w:eastAsia="fr-FR"/>
        </w:rPr>
        <w:t xml:space="preserve"> capacités des OSC est une condition préalable à l’avènement d’une société plus équitable, inclusive et démocratique. Pour cela</w:t>
      </w:r>
      <w:r w:rsidR="006D4648">
        <w:rPr>
          <w:rFonts w:ascii="Calibri" w:eastAsia="Times New Roman" w:hAnsi="Calibri" w:cs="Calibri"/>
          <w:lang w:eastAsia="fr-FR"/>
        </w:rPr>
        <w:t>,</w:t>
      </w:r>
      <w:r w:rsidRPr="00291184">
        <w:rPr>
          <w:rFonts w:ascii="Calibri" w:eastAsia="Times New Roman" w:hAnsi="Calibri" w:cs="Calibri"/>
          <w:lang w:eastAsia="fr-FR"/>
        </w:rPr>
        <w:t xml:space="preserve"> l’action permettra d’améliorer la capacité d’une catégorie importante des acteurs de la société civile à s’engager dans des processus locaux, nationaux et internationaux de prise</w:t>
      </w:r>
      <w:r w:rsidR="00BD7919" w:rsidRPr="00291184">
        <w:rPr>
          <w:rFonts w:ascii="Calibri" w:eastAsia="Times New Roman" w:hAnsi="Calibri" w:cs="Calibri"/>
          <w:lang w:eastAsia="fr-FR"/>
        </w:rPr>
        <w:t>s</w:t>
      </w:r>
      <w:r w:rsidRPr="00291184">
        <w:rPr>
          <w:rFonts w:ascii="Calibri" w:eastAsia="Times New Roman" w:hAnsi="Calibri" w:cs="Calibri"/>
          <w:lang w:eastAsia="fr-FR"/>
        </w:rPr>
        <w:t xml:space="preserve"> de décision</w:t>
      </w:r>
      <w:r w:rsidR="00BD7919" w:rsidRPr="00291184">
        <w:rPr>
          <w:rFonts w:ascii="Calibri" w:eastAsia="Times New Roman" w:hAnsi="Calibri" w:cs="Calibri"/>
          <w:lang w:eastAsia="fr-FR"/>
        </w:rPr>
        <w:t>s</w:t>
      </w:r>
      <w:r w:rsidRPr="00291184">
        <w:rPr>
          <w:rFonts w:ascii="Calibri" w:eastAsia="Times New Roman" w:hAnsi="Calibri" w:cs="Calibri"/>
          <w:lang w:eastAsia="fr-FR"/>
        </w:rPr>
        <w:t xml:space="preserve">. Elle permettra aussi d’améliorer les liens de partenariat, la mise en réseau (Nord-Sud </w:t>
      </w:r>
      <w:r w:rsidR="005807A2">
        <w:rPr>
          <w:rFonts w:ascii="Calibri" w:eastAsia="Times New Roman" w:hAnsi="Calibri" w:cs="Calibri"/>
          <w:lang w:eastAsia="fr-FR"/>
        </w:rPr>
        <w:t>et</w:t>
      </w:r>
      <w:r w:rsidRPr="00291184">
        <w:rPr>
          <w:rFonts w:ascii="Calibri" w:eastAsia="Times New Roman" w:hAnsi="Calibri" w:cs="Calibri"/>
          <w:lang w:eastAsia="fr-FR"/>
        </w:rPr>
        <w:t xml:space="preserve"> Sud-Sud).</w:t>
      </w:r>
    </w:p>
    <w:p w:rsidR="00E06BA3" w:rsidRPr="00291184" w:rsidRDefault="00E06BA3" w:rsidP="00436529">
      <w:pPr>
        <w:jc w:val="both"/>
        <w:rPr>
          <w:lang w:eastAsia="fr-FR"/>
        </w:rPr>
      </w:pPr>
      <w:r w:rsidRPr="00291184">
        <w:rPr>
          <w:lang w:eastAsia="fr-FR"/>
        </w:rPr>
        <w:t>Au-delà du programme et aprè</w:t>
      </w:r>
      <w:r w:rsidR="00F450A9" w:rsidRPr="00291184">
        <w:rPr>
          <w:lang w:eastAsia="fr-FR"/>
        </w:rPr>
        <w:t>s celui-ci, le réseau africain</w:t>
      </w:r>
      <w:r w:rsidRPr="00291184">
        <w:rPr>
          <w:lang w:eastAsia="fr-FR"/>
        </w:rPr>
        <w:t xml:space="preserve"> Caritas aura acquis une capacité à faire circuler, partager et produire l’information grâce à un système de management des connaissances. Leur capacité de mise en réseau et d’échanges d’expérience</w:t>
      </w:r>
      <w:r w:rsidR="00DB032D" w:rsidRPr="00291184">
        <w:rPr>
          <w:lang w:eastAsia="fr-FR"/>
        </w:rPr>
        <w:t>s</w:t>
      </w:r>
      <w:r w:rsidRPr="00291184">
        <w:rPr>
          <w:lang w:eastAsia="fr-FR"/>
        </w:rPr>
        <w:t xml:space="preserve"> entre pairs sera plus développé</w:t>
      </w:r>
      <w:r w:rsidR="006D4648">
        <w:rPr>
          <w:lang w:eastAsia="fr-FR"/>
        </w:rPr>
        <w:t>e</w:t>
      </w:r>
      <w:r w:rsidRPr="00291184">
        <w:rPr>
          <w:lang w:eastAsia="fr-FR"/>
        </w:rPr>
        <w:t xml:space="preserve"> et systématique.</w:t>
      </w:r>
    </w:p>
    <w:p w:rsidR="00E06BA3" w:rsidRPr="00B6786F" w:rsidRDefault="00E06BA3" w:rsidP="00BF23B4">
      <w:pPr>
        <w:tabs>
          <w:tab w:val="num" w:pos="567"/>
          <w:tab w:val="num" w:pos="1134"/>
        </w:tabs>
        <w:jc w:val="both"/>
        <w:outlineLvl w:val="1"/>
        <w:rPr>
          <w:rFonts w:ascii="Calibri" w:eastAsia="Times New Roman" w:hAnsi="Calibri" w:cs="Calibri"/>
          <w:b/>
          <w:sz w:val="18"/>
          <w:szCs w:val="16"/>
          <w:lang w:eastAsia="fr-FR"/>
        </w:rPr>
      </w:pPr>
    </w:p>
    <w:p w:rsidR="00E06BA3" w:rsidRPr="00EE3475" w:rsidRDefault="00E06BA3" w:rsidP="00EE3475">
      <w:pPr>
        <w:rPr>
          <w:b/>
          <w:u w:val="single"/>
        </w:rPr>
      </w:pPr>
      <w:bookmarkStart w:id="75" w:name="_Toc410223916"/>
      <w:bookmarkStart w:id="76" w:name="_Toc428870751"/>
      <w:r w:rsidRPr="00EE3475">
        <w:rPr>
          <w:b/>
          <w:u w:val="single"/>
        </w:rPr>
        <w:t>8.3. Impacts sur la thématique ciblée par le programme</w:t>
      </w:r>
      <w:bookmarkEnd w:id="75"/>
      <w:bookmarkEnd w:id="76"/>
    </w:p>
    <w:p w:rsidR="003D32DE" w:rsidRPr="00B6786F" w:rsidRDefault="003D32DE" w:rsidP="003D32DE">
      <w:pPr>
        <w:rPr>
          <w:sz w:val="16"/>
          <w:szCs w:val="12"/>
          <w:lang w:eastAsia="fr-FR"/>
        </w:rPr>
      </w:pPr>
    </w:p>
    <w:p w:rsidR="00E06BA3" w:rsidRPr="007324F4" w:rsidRDefault="00E06BA3" w:rsidP="00BF23B4">
      <w:pPr>
        <w:jc w:val="both"/>
        <w:rPr>
          <w:rFonts w:cstheme="minorHAnsi"/>
          <w:lang w:eastAsia="fr-FR"/>
        </w:rPr>
      </w:pPr>
      <w:r w:rsidRPr="007324F4">
        <w:rPr>
          <w:rFonts w:cstheme="minorHAnsi"/>
          <w:lang w:eastAsia="fr-FR"/>
        </w:rPr>
        <w:t>Ce programme de développement institutionnel et organisationnel n’a pas vocation à être reconduit tacitement. Il doit servir d’effet levier. La Phase 1 du programme a permis cette appropriation des moyens et des possibilités de renforcement des capacités</w:t>
      </w:r>
      <w:r w:rsidR="003730AE">
        <w:rPr>
          <w:rFonts w:cstheme="minorHAnsi"/>
          <w:lang w:eastAsia="fr-FR"/>
        </w:rPr>
        <w:t xml:space="preserve">. </w:t>
      </w:r>
      <w:r w:rsidRPr="007324F4">
        <w:rPr>
          <w:rFonts w:cstheme="minorHAnsi"/>
          <w:lang w:eastAsia="fr-FR"/>
        </w:rPr>
        <w:t xml:space="preserve"> La </w:t>
      </w:r>
      <w:r w:rsidR="007324F4">
        <w:rPr>
          <w:rFonts w:cstheme="minorHAnsi"/>
          <w:lang w:eastAsia="fr-FR"/>
        </w:rPr>
        <w:t>P</w:t>
      </w:r>
      <w:r w:rsidRPr="007324F4">
        <w:rPr>
          <w:rFonts w:cstheme="minorHAnsi"/>
          <w:lang w:eastAsia="fr-FR"/>
        </w:rPr>
        <w:t xml:space="preserve">hase 2 permettra aux organisations Caritas d’aller plus loin dans leur stade de développement </w:t>
      </w:r>
      <w:r w:rsidR="00745B2C" w:rsidRPr="007324F4">
        <w:rPr>
          <w:rFonts w:cstheme="minorHAnsi"/>
          <w:lang w:eastAsia="fr-FR"/>
        </w:rPr>
        <w:t xml:space="preserve">et </w:t>
      </w:r>
      <w:r w:rsidRPr="007324F4">
        <w:rPr>
          <w:rFonts w:cstheme="minorHAnsi"/>
          <w:lang w:eastAsia="fr-FR"/>
        </w:rPr>
        <w:t xml:space="preserve">d’acquérir une </w:t>
      </w:r>
      <w:r w:rsidR="0094474D">
        <w:rPr>
          <w:rFonts w:cstheme="minorHAnsi"/>
          <w:lang w:eastAsia="fr-FR"/>
        </w:rPr>
        <w:t xml:space="preserve">plus grande </w:t>
      </w:r>
      <w:r w:rsidRPr="007324F4">
        <w:rPr>
          <w:rFonts w:cstheme="minorHAnsi"/>
          <w:lang w:eastAsia="fr-FR"/>
        </w:rPr>
        <w:t xml:space="preserve">autonomie institutionnelle et financière. </w:t>
      </w:r>
    </w:p>
    <w:p w:rsidR="00E06BA3" w:rsidRPr="00B6786F" w:rsidRDefault="00E06BA3" w:rsidP="00BF23B4">
      <w:pPr>
        <w:jc w:val="both"/>
        <w:rPr>
          <w:rFonts w:cstheme="minorHAnsi"/>
          <w:i/>
          <w:sz w:val="18"/>
          <w:szCs w:val="16"/>
          <w:lang w:eastAsia="fr-FR"/>
        </w:rPr>
      </w:pPr>
    </w:p>
    <w:p w:rsidR="00E06BA3" w:rsidRPr="00EE3475" w:rsidRDefault="00E06BA3" w:rsidP="00EE3475">
      <w:pPr>
        <w:rPr>
          <w:b/>
          <w:u w:val="single"/>
        </w:rPr>
      </w:pPr>
      <w:bookmarkStart w:id="77" w:name="_Toc410223917"/>
      <w:bookmarkStart w:id="78" w:name="_Toc428870752"/>
      <w:r w:rsidRPr="00EE3475">
        <w:rPr>
          <w:b/>
          <w:u w:val="single"/>
        </w:rPr>
        <w:t>8.4. Impacts sur les questions liées au genre, à l’environnement et sur les autres approches transversales</w:t>
      </w:r>
      <w:bookmarkEnd w:id="77"/>
      <w:bookmarkEnd w:id="78"/>
    </w:p>
    <w:p w:rsidR="003D32DE" w:rsidRPr="00B6786F" w:rsidRDefault="003D32DE" w:rsidP="003D32DE">
      <w:pPr>
        <w:rPr>
          <w:sz w:val="16"/>
          <w:lang w:eastAsia="fr-FR"/>
        </w:rPr>
      </w:pPr>
    </w:p>
    <w:p w:rsidR="00E06BA3" w:rsidRPr="003730AE" w:rsidRDefault="00E06BA3" w:rsidP="00BF23B4">
      <w:pPr>
        <w:jc w:val="both"/>
        <w:rPr>
          <w:rFonts w:ascii="Calibri" w:eastAsia="Times New Roman" w:hAnsi="Calibri" w:cs="Calibri"/>
          <w:szCs w:val="20"/>
          <w:lang w:eastAsia="fr-FR"/>
        </w:rPr>
      </w:pPr>
      <w:r w:rsidRPr="003730AE">
        <w:rPr>
          <w:rFonts w:ascii="Calibri" w:eastAsia="Times New Roman" w:hAnsi="Calibri" w:cs="Calibri"/>
          <w:szCs w:val="20"/>
          <w:lang w:eastAsia="fr-FR"/>
        </w:rPr>
        <w:t>Le programme va contribuer au renforcement de l’action des nombreuses organisations de femmes avec lesquelles les Caritas travaillent. Dans la gestion des ressources humaines et le choix des projets, il favorisera la parité. De manière générale</w:t>
      </w:r>
      <w:r w:rsidR="0094474D">
        <w:rPr>
          <w:rFonts w:ascii="Calibri" w:eastAsia="Times New Roman" w:hAnsi="Calibri" w:cs="Calibri"/>
          <w:szCs w:val="20"/>
          <w:lang w:eastAsia="fr-FR"/>
        </w:rPr>
        <w:t>,</w:t>
      </w:r>
      <w:r w:rsidRPr="003730AE">
        <w:rPr>
          <w:rFonts w:ascii="Calibri" w:eastAsia="Times New Roman" w:hAnsi="Calibri" w:cs="Calibri"/>
          <w:szCs w:val="20"/>
          <w:lang w:eastAsia="fr-FR"/>
        </w:rPr>
        <w:t xml:space="preserve"> la question du genre est prise en compte et favorisé</w:t>
      </w:r>
      <w:r w:rsidR="00EB312B" w:rsidRPr="003730AE">
        <w:rPr>
          <w:rFonts w:ascii="Calibri" w:eastAsia="Times New Roman" w:hAnsi="Calibri" w:cs="Calibri"/>
          <w:szCs w:val="20"/>
          <w:lang w:eastAsia="fr-FR"/>
        </w:rPr>
        <w:t>e</w:t>
      </w:r>
      <w:r w:rsidRPr="003730AE">
        <w:rPr>
          <w:rFonts w:ascii="Calibri" w:eastAsia="Times New Roman" w:hAnsi="Calibri" w:cs="Calibri"/>
          <w:szCs w:val="20"/>
          <w:lang w:eastAsia="fr-FR"/>
        </w:rPr>
        <w:t xml:space="preserve"> dans toutes les actions.</w:t>
      </w:r>
    </w:p>
    <w:p w:rsidR="008C7949" w:rsidRPr="003730AE" w:rsidRDefault="00E06BA3" w:rsidP="00BF23B4">
      <w:pPr>
        <w:jc w:val="both"/>
        <w:rPr>
          <w:rFonts w:ascii="Calibri" w:hAnsi="Calibri" w:cs="Calibri"/>
          <w:lang w:eastAsia="fr-FR"/>
        </w:rPr>
      </w:pPr>
      <w:r w:rsidRPr="003730AE">
        <w:rPr>
          <w:rFonts w:ascii="Calibri" w:hAnsi="Calibri" w:cs="Calibri"/>
          <w:lang w:eastAsia="fr-FR"/>
        </w:rPr>
        <w:t xml:space="preserve">Sur les questions liées à l’environnement et sur les autres approches transversales, </w:t>
      </w:r>
      <w:r w:rsidRPr="003730AE">
        <w:rPr>
          <w:rFonts w:ascii="Calibri" w:eastAsia="Times New Roman" w:hAnsi="Calibri" w:cs="Calibri"/>
          <w:szCs w:val="20"/>
          <w:lang w:eastAsia="fr-FR"/>
        </w:rPr>
        <w:t>le programme contribuera à l’atteinte des objectifs pour « T</w:t>
      </w:r>
      <w:r w:rsidR="005A5DC9">
        <w:rPr>
          <w:rFonts w:ascii="Calibri" w:eastAsia="Times New Roman" w:hAnsi="Calibri" w:cs="Calibri"/>
          <w:szCs w:val="20"/>
          <w:lang w:eastAsia="fr-FR"/>
        </w:rPr>
        <w:t>ransformer notre monde  par le p</w:t>
      </w:r>
      <w:r w:rsidRPr="003730AE">
        <w:rPr>
          <w:rFonts w:ascii="Calibri" w:eastAsia="Times New Roman" w:hAnsi="Calibri" w:cs="Calibri"/>
          <w:szCs w:val="20"/>
          <w:lang w:eastAsia="fr-FR"/>
        </w:rPr>
        <w:t xml:space="preserve">rogramme de développement durable à l’horizon 2030 » grâce à une analyse plus approfondie des causes de la pauvreté et à des réponses mieux adaptées aux besoins essentiels des populations. </w:t>
      </w:r>
      <w:r w:rsidR="000E7B43" w:rsidRPr="003730AE">
        <w:rPr>
          <w:rFonts w:cstheme="minorHAnsi"/>
          <w:lang w:eastAsia="fr-FR"/>
        </w:rPr>
        <w:br w:type="page"/>
      </w:r>
    </w:p>
    <w:p w:rsidR="001272F9" w:rsidRPr="000D6217" w:rsidRDefault="007D71F7" w:rsidP="00BF23B4">
      <w:pPr>
        <w:pStyle w:val="Titre"/>
        <w:numPr>
          <w:ilvl w:val="0"/>
          <w:numId w:val="0"/>
        </w:numPr>
        <w:rPr>
          <w:sz w:val="24"/>
          <w:u w:val="single"/>
        </w:rPr>
      </w:pPr>
      <w:bookmarkStart w:id="79" w:name="_Toc410223918"/>
      <w:bookmarkStart w:id="80" w:name="_Toc428870753"/>
      <w:bookmarkStart w:id="81" w:name="_Toc432158260"/>
      <w:bookmarkEnd w:id="62"/>
      <w:r w:rsidRPr="000D6217">
        <w:rPr>
          <w:sz w:val="24"/>
          <w:u w:val="single"/>
        </w:rPr>
        <w:lastRenderedPageBreak/>
        <w:t xml:space="preserve">IX. RISQUES ET PERENNITE DU </w:t>
      </w:r>
      <w:r w:rsidR="001272F9" w:rsidRPr="000D6217">
        <w:rPr>
          <w:sz w:val="24"/>
          <w:u w:val="single"/>
        </w:rPr>
        <w:t>PROGRAMME</w:t>
      </w:r>
      <w:bookmarkEnd w:id="79"/>
      <w:bookmarkEnd w:id="80"/>
      <w:bookmarkEnd w:id="81"/>
    </w:p>
    <w:p w:rsidR="001272F9" w:rsidRPr="007E01E1" w:rsidRDefault="001272F9" w:rsidP="00BF23B4">
      <w:pPr>
        <w:jc w:val="both"/>
        <w:rPr>
          <w:rFonts w:cstheme="minorHAnsi"/>
          <w:lang w:eastAsia="fr-FR"/>
        </w:rPr>
      </w:pPr>
    </w:p>
    <w:p w:rsidR="001272F9" w:rsidRPr="008F2377" w:rsidRDefault="001272F9" w:rsidP="008F2377">
      <w:pPr>
        <w:rPr>
          <w:b/>
          <w:u w:val="single"/>
          <w:lang w:eastAsia="fr-FR"/>
        </w:rPr>
      </w:pPr>
      <w:bookmarkStart w:id="82" w:name="_Toc428870754"/>
      <w:r w:rsidRPr="008F2377">
        <w:rPr>
          <w:b/>
          <w:u w:val="single"/>
          <w:lang w:eastAsia="fr-FR"/>
        </w:rPr>
        <w:t>9.1. Identification des risques liés au contexte et au programme</w:t>
      </w:r>
      <w:bookmarkEnd w:id="82"/>
    </w:p>
    <w:p w:rsidR="001272F9" w:rsidRPr="007E01E1" w:rsidRDefault="001272F9" w:rsidP="00BF23B4">
      <w:pPr>
        <w:tabs>
          <w:tab w:val="num" w:pos="426"/>
          <w:tab w:val="num" w:pos="1134"/>
        </w:tabs>
        <w:jc w:val="both"/>
        <w:outlineLvl w:val="1"/>
        <w:rPr>
          <w:rFonts w:eastAsia="Times New Roman" w:cstheme="minorHAnsi"/>
          <w:b/>
          <w:lang w:eastAsia="fr-FR"/>
        </w:rPr>
      </w:pPr>
    </w:p>
    <w:p w:rsidR="001272F9" w:rsidRPr="00DF40C0" w:rsidRDefault="001272F9" w:rsidP="00BF23B4">
      <w:pPr>
        <w:pStyle w:val="Paragraphedeliste"/>
        <w:numPr>
          <w:ilvl w:val="0"/>
          <w:numId w:val="2"/>
        </w:numPr>
        <w:tabs>
          <w:tab w:val="left" w:pos="284"/>
        </w:tabs>
        <w:ind w:left="0" w:firstLine="0"/>
        <w:jc w:val="both"/>
        <w:rPr>
          <w:rFonts w:eastAsia="Calibri" w:cstheme="minorHAnsi"/>
          <w:b/>
          <w:u w:val="single"/>
          <w:lang w:eastAsia="fr-FR"/>
        </w:rPr>
      </w:pPr>
      <w:r w:rsidRPr="00DF40C0">
        <w:rPr>
          <w:rFonts w:eastAsia="Calibri" w:cstheme="minorHAnsi"/>
          <w:b/>
          <w:u w:val="single"/>
          <w:lang w:eastAsia="fr-FR"/>
        </w:rPr>
        <w:t>Risques contextuels : cadre politique, économique, social, sécuritaire et environnemental</w:t>
      </w:r>
    </w:p>
    <w:p w:rsidR="001272F9" w:rsidRPr="00A37123" w:rsidRDefault="001272F9" w:rsidP="00BF23B4">
      <w:pPr>
        <w:pStyle w:val="Paragraphedeliste"/>
        <w:tabs>
          <w:tab w:val="left" w:pos="284"/>
        </w:tabs>
        <w:ind w:left="0"/>
        <w:jc w:val="both"/>
        <w:rPr>
          <w:rFonts w:eastAsia="Calibri" w:cstheme="minorHAnsi"/>
          <w:sz w:val="20"/>
          <w:lang w:eastAsia="fr-FR"/>
        </w:rPr>
      </w:pPr>
    </w:p>
    <w:p w:rsidR="002D021B" w:rsidRPr="007E01E1" w:rsidRDefault="00356AD1" w:rsidP="00BA2173">
      <w:pPr>
        <w:pStyle w:val="Paragraphedeliste"/>
        <w:tabs>
          <w:tab w:val="left" w:pos="284"/>
        </w:tabs>
        <w:ind w:left="0"/>
        <w:jc w:val="both"/>
        <w:rPr>
          <w:rFonts w:eastAsia="Calibri" w:cstheme="minorHAnsi"/>
          <w:lang w:eastAsia="fr-FR"/>
        </w:rPr>
      </w:pPr>
      <w:r w:rsidRPr="007E01E1">
        <w:rPr>
          <w:rFonts w:eastAsia="Calibri" w:cstheme="minorHAnsi"/>
          <w:lang w:eastAsia="fr-FR"/>
        </w:rPr>
        <w:t xml:space="preserve">L’instabilité socio-politique, la recrudescence des conflits, le terrorisme, les menaces sanitaires, les catastrophes naturelles de plus en plus intenses et récurrentes, les crises humanitaires connexes et les déplacements forcés des populations sont autant de risques qui </w:t>
      </w:r>
      <w:r w:rsidR="009B6470" w:rsidRPr="007E01E1">
        <w:rPr>
          <w:rFonts w:eastAsia="Calibri" w:cstheme="minorHAnsi"/>
          <w:lang w:eastAsia="fr-FR"/>
        </w:rPr>
        <w:t>courent sur les pays concernés par le</w:t>
      </w:r>
      <w:r w:rsidRPr="007E01E1">
        <w:rPr>
          <w:rFonts w:eastAsia="Calibri" w:cstheme="minorHAnsi"/>
          <w:lang w:eastAsia="fr-FR"/>
        </w:rPr>
        <w:t xml:space="preserve"> programme. </w:t>
      </w:r>
      <w:r w:rsidR="00D11FC9" w:rsidRPr="007E01E1">
        <w:rPr>
          <w:rFonts w:eastAsia="Calibri" w:cstheme="minorHAnsi"/>
          <w:lang w:eastAsia="fr-FR"/>
        </w:rPr>
        <w:t>L</w:t>
      </w:r>
      <w:r w:rsidR="001A02F1" w:rsidRPr="007E01E1">
        <w:rPr>
          <w:rFonts w:eastAsia="Calibri" w:cstheme="minorHAnsi"/>
          <w:lang w:eastAsia="fr-FR"/>
        </w:rPr>
        <w:t>es inégalités se creusent dans ces pays et font ressortir des disparités importantes</w:t>
      </w:r>
      <w:r w:rsidR="009B6470" w:rsidRPr="007E01E1">
        <w:rPr>
          <w:rFonts w:eastAsia="Calibri" w:cstheme="minorHAnsi"/>
          <w:lang w:eastAsia="fr-FR"/>
        </w:rPr>
        <w:t>, sur lesquel</w:t>
      </w:r>
      <w:r w:rsidR="006D4648">
        <w:rPr>
          <w:rFonts w:eastAsia="Calibri" w:cstheme="minorHAnsi"/>
          <w:lang w:eastAsia="fr-FR"/>
        </w:rPr>
        <w:t>le</w:t>
      </w:r>
      <w:r w:rsidR="009B6470" w:rsidRPr="007E01E1">
        <w:rPr>
          <w:rFonts w:eastAsia="Calibri" w:cstheme="minorHAnsi"/>
          <w:lang w:eastAsia="fr-FR"/>
        </w:rPr>
        <w:t>s pèsent l</w:t>
      </w:r>
      <w:r w:rsidR="0046072B" w:rsidRPr="007E01E1">
        <w:rPr>
          <w:rFonts w:eastAsia="Calibri" w:cstheme="minorHAnsi"/>
          <w:lang w:eastAsia="fr-FR"/>
        </w:rPr>
        <w:t>es tendances et projections démographiques</w:t>
      </w:r>
      <w:r w:rsidR="00B777C4" w:rsidRPr="007E01E1">
        <w:rPr>
          <w:rFonts w:eastAsia="Calibri" w:cstheme="minorHAnsi"/>
          <w:lang w:eastAsia="fr-FR"/>
        </w:rPr>
        <w:t xml:space="preserve"> croissante</w:t>
      </w:r>
      <w:r w:rsidR="00281018" w:rsidRPr="007E01E1">
        <w:rPr>
          <w:rFonts w:eastAsia="Calibri" w:cstheme="minorHAnsi"/>
          <w:lang w:eastAsia="fr-FR"/>
        </w:rPr>
        <w:t>s</w:t>
      </w:r>
      <w:r w:rsidR="00B777C4" w:rsidRPr="007E01E1">
        <w:rPr>
          <w:rFonts w:eastAsia="Calibri" w:cstheme="minorHAnsi"/>
          <w:lang w:eastAsia="fr-FR"/>
        </w:rPr>
        <w:t>.</w:t>
      </w:r>
      <w:r w:rsidR="002D021B" w:rsidRPr="007E01E1">
        <w:rPr>
          <w:rFonts w:eastAsia="Calibri" w:cstheme="minorHAnsi"/>
          <w:lang w:eastAsia="fr-FR"/>
        </w:rPr>
        <w:t xml:space="preserve"> </w:t>
      </w:r>
      <w:r w:rsidR="00D14C07" w:rsidRPr="007E01E1">
        <w:rPr>
          <w:rFonts w:eastAsia="Calibri" w:cstheme="minorHAnsi"/>
          <w:lang w:eastAsia="fr-FR"/>
        </w:rPr>
        <w:t>La prise en compte de ces facteurs de risque et l</w:t>
      </w:r>
      <w:r w:rsidR="00D11FC9" w:rsidRPr="007E01E1">
        <w:rPr>
          <w:rFonts w:eastAsia="Calibri" w:cstheme="minorHAnsi"/>
          <w:lang w:eastAsia="fr-FR"/>
        </w:rPr>
        <w:t>a réponse aux urge</w:t>
      </w:r>
      <w:r w:rsidR="00452EC6" w:rsidRPr="007E01E1">
        <w:rPr>
          <w:rFonts w:eastAsia="Calibri" w:cstheme="minorHAnsi"/>
          <w:lang w:eastAsia="fr-FR"/>
        </w:rPr>
        <w:t>nces menées par les Caritas doivent</w:t>
      </w:r>
      <w:r w:rsidR="00D11FC9" w:rsidRPr="007E01E1">
        <w:rPr>
          <w:rFonts w:eastAsia="Calibri" w:cstheme="minorHAnsi"/>
          <w:lang w:eastAsia="fr-FR"/>
        </w:rPr>
        <w:t xml:space="preserve"> s’inscrire dans</w:t>
      </w:r>
      <w:r w:rsidR="00D14C07" w:rsidRPr="007E01E1">
        <w:rPr>
          <w:rFonts w:eastAsia="Calibri" w:cstheme="minorHAnsi"/>
          <w:lang w:eastAsia="fr-FR"/>
        </w:rPr>
        <w:t xml:space="preserve"> une stratégie complémentaire aux efforts des pays. </w:t>
      </w:r>
    </w:p>
    <w:p w:rsidR="00D14C07" w:rsidRPr="007E01E1" w:rsidRDefault="00D14C07" w:rsidP="00BA2173">
      <w:pPr>
        <w:pStyle w:val="Paragraphedeliste"/>
        <w:tabs>
          <w:tab w:val="left" w:pos="284"/>
        </w:tabs>
        <w:ind w:left="0"/>
        <w:jc w:val="both"/>
        <w:rPr>
          <w:rFonts w:eastAsia="Calibri" w:cstheme="minorHAnsi"/>
          <w:lang w:eastAsia="fr-FR"/>
        </w:rPr>
      </w:pPr>
      <w:r w:rsidRPr="007E01E1">
        <w:rPr>
          <w:rFonts w:eastAsia="Calibri" w:cstheme="minorHAnsi"/>
          <w:lang w:eastAsia="fr-FR"/>
        </w:rPr>
        <w:t xml:space="preserve">Dans le cadre du programme, les ajustements annuels s’adapteront aux imprévus, particulièrement </w:t>
      </w:r>
      <w:r w:rsidR="00014C14">
        <w:rPr>
          <w:rFonts w:eastAsia="Calibri" w:cstheme="minorHAnsi"/>
          <w:lang w:eastAsia="fr-FR"/>
        </w:rPr>
        <w:t>dans les pays à risque (tel</w:t>
      </w:r>
      <w:r w:rsidR="00234BD1">
        <w:rPr>
          <w:rFonts w:eastAsia="Calibri" w:cstheme="minorHAnsi"/>
          <w:lang w:eastAsia="fr-FR"/>
        </w:rPr>
        <w:t>s</w:t>
      </w:r>
      <w:r w:rsidR="00014C14">
        <w:rPr>
          <w:rFonts w:eastAsia="Calibri" w:cstheme="minorHAnsi"/>
          <w:lang w:eastAsia="fr-FR"/>
        </w:rPr>
        <w:t xml:space="preserve"> que la </w:t>
      </w:r>
      <w:r w:rsidRPr="007E01E1">
        <w:rPr>
          <w:rFonts w:eastAsia="Calibri" w:cstheme="minorHAnsi"/>
          <w:lang w:eastAsia="fr-FR"/>
        </w:rPr>
        <w:t xml:space="preserve">Centrafrique, </w:t>
      </w:r>
      <w:r w:rsidR="00014C14">
        <w:rPr>
          <w:rFonts w:eastAsia="Calibri" w:cstheme="minorHAnsi"/>
          <w:lang w:eastAsia="fr-FR"/>
        </w:rPr>
        <w:t>le</w:t>
      </w:r>
      <w:r w:rsidRPr="007E01E1">
        <w:rPr>
          <w:rFonts w:eastAsia="Calibri" w:cstheme="minorHAnsi"/>
          <w:lang w:eastAsia="fr-FR"/>
        </w:rPr>
        <w:t xml:space="preserve"> Mali et </w:t>
      </w:r>
      <w:r w:rsidR="00014C14">
        <w:rPr>
          <w:rFonts w:eastAsia="Calibri" w:cstheme="minorHAnsi"/>
          <w:lang w:eastAsia="fr-FR"/>
        </w:rPr>
        <w:t>la</w:t>
      </w:r>
      <w:r w:rsidRPr="007E01E1">
        <w:rPr>
          <w:rFonts w:eastAsia="Calibri" w:cstheme="minorHAnsi"/>
          <w:lang w:eastAsia="fr-FR"/>
        </w:rPr>
        <w:t xml:space="preserve"> RDC</w:t>
      </w:r>
      <w:r w:rsidR="00234BD1">
        <w:rPr>
          <w:rFonts w:eastAsia="Calibri" w:cstheme="minorHAnsi"/>
          <w:lang w:eastAsia="fr-FR"/>
        </w:rPr>
        <w:t>)</w:t>
      </w:r>
      <w:r w:rsidRPr="007E01E1">
        <w:rPr>
          <w:rFonts w:eastAsia="Calibri" w:cstheme="minorHAnsi"/>
          <w:lang w:eastAsia="fr-FR"/>
        </w:rPr>
        <w:t>.</w:t>
      </w:r>
    </w:p>
    <w:p w:rsidR="00497DDD" w:rsidRPr="00A37123" w:rsidRDefault="00497DDD" w:rsidP="00BF23B4">
      <w:pPr>
        <w:pStyle w:val="Paragraphedeliste"/>
        <w:tabs>
          <w:tab w:val="left" w:pos="284"/>
        </w:tabs>
        <w:ind w:left="0"/>
        <w:jc w:val="both"/>
        <w:rPr>
          <w:rFonts w:eastAsia="Calibri" w:cstheme="minorHAnsi"/>
          <w:sz w:val="20"/>
          <w:lang w:eastAsia="fr-FR"/>
        </w:rPr>
      </w:pPr>
    </w:p>
    <w:p w:rsidR="001272F9" w:rsidRPr="00DF40C0" w:rsidRDefault="001272F9" w:rsidP="00BF23B4">
      <w:pPr>
        <w:pStyle w:val="Paragraphedeliste"/>
        <w:numPr>
          <w:ilvl w:val="0"/>
          <w:numId w:val="2"/>
        </w:numPr>
        <w:tabs>
          <w:tab w:val="left" w:pos="284"/>
        </w:tabs>
        <w:ind w:left="0" w:firstLine="0"/>
        <w:jc w:val="both"/>
        <w:rPr>
          <w:rFonts w:eastAsia="Calibri" w:cstheme="minorHAnsi"/>
          <w:b/>
          <w:u w:val="single"/>
          <w:lang w:eastAsia="fr-FR"/>
        </w:rPr>
      </w:pPr>
      <w:r w:rsidRPr="00DF40C0">
        <w:rPr>
          <w:rFonts w:eastAsia="Calibri" w:cstheme="minorHAnsi"/>
          <w:b/>
          <w:u w:val="single"/>
          <w:lang w:eastAsia="fr-FR"/>
        </w:rPr>
        <w:t>Risques opérationnels : risques techniques, financiers, partenariaux</w:t>
      </w:r>
    </w:p>
    <w:p w:rsidR="001272F9" w:rsidRPr="00A37123" w:rsidRDefault="001272F9" w:rsidP="00BF23B4">
      <w:pPr>
        <w:jc w:val="both"/>
        <w:rPr>
          <w:rFonts w:cstheme="minorHAnsi"/>
          <w:sz w:val="20"/>
          <w:lang w:eastAsia="fr-FR"/>
        </w:rPr>
      </w:pPr>
    </w:p>
    <w:p w:rsidR="001272F9" w:rsidRPr="007E01E1" w:rsidRDefault="001272F9" w:rsidP="00BF23B4">
      <w:pPr>
        <w:jc w:val="both"/>
        <w:rPr>
          <w:rFonts w:eastAsia="Times New Roman" w:cstheme="minorHAnsi"/>
          <w:u w:val="single"/>
          <w:lang w:eastAsia="fr-FR"/>
        </w:rPr>
      </w:pPr>
      <w:r w:rsidRPr="007E01E1">
        <w:rPr>
          <w:rFonts w:cstheme="minorHAnsi"/>
          <w:lang w:eastAsia="fr-FR"/>
        </w:rPr>
        <w:t>Dans le cadre de ce programme, qui touc</w:t>
      </w:r>
      <w:r w:rsidRPr="0056620E">
        <w:rPr>
          <w:rFonts w:cstheme="minorHAnsi"/>
          <w:lang w:eastAsia="fr-FR"/>
        </w:rPr>
        <w:t>he les Caritas au cœur de leur fonctionnement, plusieurs facteurs de blocage peuvent apparaitre</w:t>
      </w:r>
      <w:r w:rsidR="00141688" w:rsidRPr="0056620E">
        <w:rPr>
          <w:rFonts w:cstheme="minorHAnsi"/>
          <w:lang w:eastAsia="fr-FR"/>
        </w:rPr>
        <w:t> :</w:t>
      </w:r>
    </w:p>
    <w:p w:rsidR="001272F9" w:rsidRPr="007E01E1" w:rsidRDefault="001272F9" w:rsidP="000D6583">
      <w:pPr>
        <w:pStyle w:val="Paragraphedeliste"/>
        <w:numPr>
          <w:ilvl w:val="0"/>
          <w:numId w:val="12"/>
        </w:numPr>
        <w:ind w:left="426" w:hanging="283"/>
        <w:jc w:val="both"/>
        <w:rPr>
          <w:rFonts w:cstheme="minorHAnsi"/>
          <w:lang w:eastAsia="fr-FR"/>
        </w:rPr>
      </w:pPr>
      <w:r w:rsidRPr="007E01E1">
        <w:rPr>
          <w:rFonts w:eastAsia="Times New Roman" w:cstheme="minorHAnsi"/>
          <w:lang w:eastAsia="fr-FR"/>
        </w:rPr>
        <w:t xml:space="preserve">Sur certaines Caritas, il est important de </w:t>
      </w:r>
      <w:r w:rsidRPr="007E01E1">
        <w:rPr>
          <w:rFonts w:eastAsia="Times New Roman" w:cstheme="minorHAnsi"/>
          <w:b/>
          <w:lang w:eastAsia="fr-FR"/>
        </w:rPr>
        <w:t>définir ou redéfinir</w:t>
      </w:r>
      <w:r w:rsidRPr="007E01E1">
        <w:rPr>
          <w:rFonts w:eastAsia="Times New Roman" w:cstheme="minorHAnsi"/>
          <w:lang w:eastAsia="fr-FR"/>
        </w:rPr>
        <w:t xml:space="preserve">, de façon collégiale et consensuelle, </w:t>
      </w:r>
      <w:r w:rsidRPr="007E01E1">
        <w:rPr>
          <w:rFonts w:eastAsia="Times New Roman" w:cstheme="minorHAnsi"/>
          <w:b/>
          <w:lang w:eastAsia="fr-FR"/>
        </w:rPr>
        <w:t>le rôle de la Caritas nationale par rapport aux Caritas diocésaines</w:t>
      </w:r>
      <w:r w:rsidRPr="007E01E1">
        <w:rPr>
          <w:rFonts w:eastAsia="Times New Roman" w:cstheme="minorHAnsi"/>
          <w:lang w:eastAsia="fr-FR"/>
        </w:rPr>
        <w:t>, souvent chargées de la mise en œuvre de gros programmes et d’appuyer sa légitimité à coordonner le réseau national des Caritas.</w:t>
      </w:r>
    </w:p>
    <w:p w:rsidR="001272F9" w:rsidRPr="007E01E1" w:rsidRDefault="001272F9" w:rsidP="000D6583">
      <w:pPr>
        <w:pStyle w:val="Paragraphedeliste"/>
        <w:numPr>
          <w:ilvl w:val="0"/>
          <w:numId w:val="12"/>
        </w:numPr>
        <w:ind w:left="426" w:hanging="283"/>
        <w:jc w:val="both"/>
        <w:rPr>
          <w:rFonts w:eastAsia="Times New Roman" w:cstheme="minorHAnsi"/>
          <w:lang w:eastAsia="fr-FR"/>
        </w:rPr>
      </w:pPr>
      <w:r w:rsidRPr="007E01E1">
        <w:rPr>
          <w:rFonts w:eastAsia="Times New Roman" w:cstheme="minorHAnsi"/>
          <w:lang w:eastAsia="fr-FR"/>
        </w:rPr>
        <w:t xml:space="preserve">Les compétences et/ou le </w:t>
      </w:r>
      <w:r w:rsidRPr="007E01E1">
        <w:rPr>
          <w:rFonts w:eastAsia="Times New Roman" w:cstheme="minorHAnsi"/>
          <w:b/>
          <w:lang w:eastAsia="fr-FR"/>
        </w:rPr>
        <w:t xml:space="preserve">renouvellement des </w:t>
      </w:r>
      <w:r w:rsidR="00F6223E" w:rsidRPr="007E01E1">
        <w:rPr>
          <w:rFonts w:eastAsia="Times New Roman" w:cstheme="minorHAnsi"/>
          <w:b/>
          <w:lang w:eastAsia="fr-FR"/>
        </w:rPr>
        <w:t>Secrétaires</w:t>
      </w:r>
      <w:r w:rsidR="00625E36" w:rsidRPr="007E01E1">
        <w:rPr>
          <w:rFonts w:eastAsia="Times New Roman" w:cstheme="minorHAnsi"/>
          <w:b/>
          <w:lang w:eastAsia="fr-FR"/>
        </w:rPr>
        <w:t xml:space="preserve"> </w:t>
      </w:r>
      <w:r w:rsidR="000E5728">
        <w:rPr>
          <w:rFonts w:eastAsia="Times New Roman" w:cstheme="minorHAnsi"/>
          <w:b/>
          <w:lang w:eastAsia="fr-FR"/>
        </w:rPr>
        <w:t>Généraux</w:t>
      </w:r>
      <w:r w:rsidRPr="007E01E1">
        <w:rPr>
          <w:rFonts w:eastAsia="Times New Roman" w:cstheme="minorHAnsi"/>
          <w:b/>
          <w:lang w:eastAsia="fr-FR"/>
        </w:rPr>
        <w:t xml:space="preserve"> des Caritas ou des membres décisionnaires peuvent fragiliser la dynamique</w:t>
      </w:r>
      <w:r w:rsidRPr="007E01E1">
        <w:rPr>
          <w:rFonts w:eastAsia="Times New Roman" w:cstheme="minorHAnsi"/>
          <w:lang w:eastAsia="fr-FR"/>
        </w:rPr>
        <w:t xml:space="preserve">. </w:t>
      </w:r>
    </w:p>
    <w:p w:rsidR="001272F9" w:rsidRPr="007E01E1" w:rsidRDefault="001272F9" w:rsidP="000D6583">
      <w:pPr>
        <w:pStyle w:val="Paragraphedeliste"/>
        <w:numPr>
          <w:ilvl w:val="0"/>
          <w:numId w:val="12"/>
        </w:numPr>
        <w:ind w:left="426" w:hanging="283"/>
        <w:jc w:val="both"/>
        <w:rPr>
          <w:rFonts w:eastAsia="Times New Roman" w:cstheme="minorHAnsi"/>
          <w:lang w:eastAsia="fr-FR"/>
        </w:rPr>
      </w:pPr>
      <w:r w:rsidRPr="007E01E1">
        <w:rPr>
          <w:rFonts w:eastAsia="Times New Roman" w:cstheme="minorHAnsi"/>
          <w:b/>
          <w:lang w:eastAsia="fr-FR"/>
        </w:rPr>
        <w:t>La méthodologie choisie  « la théorie du changement »  peut être également source de tensions</w:t>
      </w:r>
      <w:r w:rsidRPr="007E01E1">
        <w:rPr>
          <w:rFonts w:eastAsia="Times New Roman" w:cstheme="minorHAnsi"/>
          <w:lang w:eastAsia="fr-FR"/>
        </w:rPr>
        <w:t xml:space="preserve">. Il n’est en effet pas si aisé d’identifier les chemins de changement </w:t>
      </w:r>
      <w:r w:rsidR="006D4648">
        <w:rPr>
          <w:rFonts w:eastAsia="Times New Roman" w:cstheme="minorHAnsi"/>
          <w:lang w:eastAsia="fr-FR"/>
        </w:rPr>
        <w:t>à emprunter</w:t>
      </w:r>
      <w:r w:rsidRPr="007E01E1">
        <w:rPr>
          <w:rFonts w:eastAsia="Times New Roman" w:cstheme="minorHAnsi"/>
          <w:lang w:eastAsia="fr-FR"/>
        </w:rPr>
        <w:t xml:space="preserve"> pour atteindre un objectif. </w:t>
      </w:r>
    </w:p>
    <w:p w:rsidR="001272F9" w:rsidRPr="00A37123" w:rsidRDefault="001272F9" w:rsidP="00BF23B4">
      <w:pPr>
        <w:jc w:val="both"/>
        <w:rPr>
          <w:rFonts w:eastAsia="Times New Roman" w:cstheme="minorHAnsi"/>
          <w:color w:val="7030A0"/>
          <w:sz w:val="20"/>
          <w:lang w:eastAsia="fr-FR"/>
        </w:rPr>
      </w:pPr>
    </w:p>
    <w:p w:rsidR="001272F9" w:rsidRPr="007E01E1" w:rsidRDefault="00141688" w:rsidP="00BF23B4">
      <w:pPr>
        <w:jc w:val="both"/>
        <w:rPr>
          <w:rFonts w:eastAsia="Times New Roman" w:cstheme="minorHAnsi"/>
          <w:lang w:eastAsia="fr-FR"/>
        </w:rPr>
      </w:pPr>
      <w:r w:rsidRPr="00F275CC">
        <w:rPr>
          <w:rFonts w:eastAsia="Times New Roman" w:cstheme="minorHAnsi"/>
          <w:b/>
          <w:lang w:eastAsia="fr-FR"/>
        </w:rPr>
        <w:t>Par rapport au changement</w:t>
      </w:r>
      <w:r w:rsidRPr="007E01E1">
        <w:rPr>
          <w:rFonts w:eastAsia="Times New Roman" w:cstheme="minorHAnsi"/>
          <w:lang w:eastAsia="fr-FR"/>
        </w:rPr>
        <w:t>, d’autres</w:t>
      </w:r>
      <w:r w:rsidR="00D00F81" w:rsidRPr="007E01E1">
        <w:rPr>
          <w:rFonts w:eastAsia="Times New Roman" w:cstheme="minorHAnsi"/>
          <w:lang w:eastAsia="fr-FR"/>
        </w:rPr>
        <w:t xml:space="preserve"> </w:t>
      </w:r>
      <w:r w:rsidR="001272F9" w:rsidRPr="007E01E1">
        <w:rPr>
          <w:rFonts w:eastAsia="Times New Roman" w:cstheme="minorHAnsi"/>
          <w:lang w:eastAsia="fr-FR"/>
        </w:rPr>
        <w:t>risques sont identifiés :</w:t>
      </w:r>
    </w:p>
    <w:p w:rsidR="001272F9" w:rsidRPr="004510DE" w:rsidRDefault="001272F9" w:rsidP="000D6583">
      <w:pPr>
        <w:pStyle w:val="Paragraphedeliste"/>
        <w:numPr>
          <w:ilvl w:val="0"/>
          <w:numId w:val="32"/>
        </w:numPr>
        <w:ind w:left="426"/>
        <w:jc w:val="both"/>
        <w:rPr>
          <w:rFonts w:eastAsia="Times New Roman" w:cstheme="minorHAnsi"/>
          <w:lang w:eastAsia="fr-FR"/>
        </w:rPr>
      </w:pPr>
      <w:r w:rsidRPr="004510DE">
        <w:rPr>
          <w:rFonts w:eastAsia="Times New Roman" w:cstheme="minorHAnsi"/>
          <w:lang w:eastAsia="fr-FR"/>
        </w:rPr>
        <w:t>Par rapport à l’accompagnement</w:t>
      </w:r>
      <w:r w:rsidR="00141688" w:rsidRPr="004510DE">
        <w:rPr>
          <w:rFonts w:eastAsia="Times New Roman" w:cstheme="minorHAnsi"/>
          <w:lang w:eastAsia="fr-FR"/>
        </w:rPr>
        <w:t xml:space="preserve">, </w:t>
      </w:r>
      <w:r w:rsidR="004510DE" w:rsidRPr="004510DE">
        <w:rPr>
          <w:rFonts w:eastAsia="Times New Roman" w:cstheme="minorHAnsi"/>
          <w:lang w:eastAsia="fr-FR"/>
        </w:rPr>
        <w:t xml:space="preserve">il existe des </w:t>
      </w:r>
      <w:r w:rsidR="00141688" w:rsidRPr="004510DE">
        <w:rPr>
          <w:rFonts w:eastAsia="Times New Roman" w:cstheme="minorHAnsi"/>
          <w:lang w:eastAsia="fr-FR"/>
        </w:rPr>
        <w:t>risques :</w:t>
      </w:r>
    </w:p>
    <w:p w:rsidR="001272F9" w:rsidRPr="007E01E1" w:rsidRDefault="00141688" w:rsidP="000D6583">
      <w:pPr>
        <w:pStyle w:val="Paragraphedeliste"/>
        <w:numPr>
          <w:ilvl w:val="0"/>
          <w:numId w:val="18"/>
        </w:numPr>
        <w:ind w:left="709" w:hanging="283"/>
        <w:jc w:val="both"/>
        <w:rPr>
          <w:rFonts w:eastAsia="Times New Roman" w:cstheme="minorHAnsi"/>
          <w:lang w:eastAsia="fr-FR"/>
        </w:rPr>
      </w:pPr>
      <w:r w:rsidRPr="007E01E1">
        <w:rPr>
          <w:rFonts w:eastAsia="Times New Roman" w:cstheme="minorHAnsi"/>
          <w:lang w:eastAsia="fr-FR"/>
        </w:rPr>
        <w:t>D’ê</w:t>
      </w:r>
      <w:r w:rsidR="001272F9" w:rsidRPr="007E01E1">
        <w:rPr>
          <w:rFonts w:eastAsia="Times New Roman" w:cstheme="minorHAnsi"/>
          <w:lang w:eastAsia="fr-FR"/>
        </w:rPr>
        <w:t>tre dans une vision très linéaire de changements</w:t>
      </w:r>
      <w:r w:rsidRPr="007E01E1">
        <w:rPr>
          <w:rFonts w:eastAsia="Times New Roman" w:cstheme="minorHAnsi"/>
          <w:lang w:eastAsia="fr-FR"/>
        </w:rPr>
        <w:t xml:space="preserve"> et</w:t>
      </w:r>
      <w:r w:rsidR="001272F9" w:rsidRPr="007E01E1">
        <w:rPr>
          <w:rFonts w:eastAsia="Times New Roman" w:cstheme="minorHAnsi"/>
          <w:lang w:eastAsia="fr-FR"/>
        </w:rPr>
        <w:t xml:space="preserve"> ne pas prendre en compte leur complexité</w:t>
      </w:r>
      <w:r w:rsidR="006D4648">
        <w:rPr>
          <w:rFonts w:eastAsia="Times New Roman" w:cstheme="minorHAnsi"/>
          <w:lang w:eastAsia="fr-FR"/>
        </w:rPr>
        <w:t>,</w:t>
      </w:r>
    </w:p>
    <w:p w:rsidR="001272F9" w:rsidRPr="007E01E1" w:rsidRDefault="00141688" w:rsidP="000D6583">
      <w:pPr>
        <w:pStyle w:val="Paragraphedeliste"/>
        <w:numPr>
          <w:ilvl w:val="0"/>
          <w:numId w:val="18"/>
        </w:numPr>
        <w:ind w:left="709" w:hanging="283"/>
        <w:jc w:val="both"/>
        <w:rPr>
          <w:rFonts w:eastAsia="Times New Roman" w:cstheme="minorHAnsi"/>
          <w:lang w:eastAsia="fr-FR"/>
        </w:rPr>
      </w:pPr>
      <w:r w:rsidRPr="007E01E1">
        <w:rPr>
          <w:rFonts w:eastAsia="Times New Roman" w:cstheme="minorHAnsi"/>
          <w:lang w:eastAsia="fr-FR"/>
        </w:rPr>
        <w:t>De n</w:t>
      </w:r>
      <w:r w:rsidR="001272F9" w:rsidRPr="007E01E1">
        <w:rPr>
          <w:rFonts w:eastAsia="Times New Roman" w:cstheme="minorHAnsi"/>
          <w:lang w:eastAsia="fr-FR"/>
        </w:rPr>
        <w:t xml:space="preserve">e pas définir précisément ce qu’attend la Caritas, identification </w:t>
      </w:r>
      <w:r w:rsidRPr="007E01E1">
        <w:rPr>
          <w:rFonts w:eastAsia="Times New Roman" w:cstheme="minorHAnsi"/>
          <w:lang w:eastAsia="fr-FR"/>
        </w:rPr>
        <w:t xml:space="preserve">insuffisante </w:t>
      </w:r>
      <w:r w:rsidR="001272F9" w:rsidRPr="007E01E1">
        <w:rPr>
          <w:rFonts w:eastAsia="Times New Roman" w:cstheme="minorHAnsi"/>
          <w:lang w:eastAsia="fr-FR"/>
        </w:rPr>
        <w:t>de la demande</w:t>
      </w:r>
      <w:r w:rsidR="006D4648">
        <w:rPr>
          <w:rFonts w:eastAsia="Times New Roman" w:cstheme="minorHAnsi"/>
          <w:lang w:eastAsia="fr-FR"/>
        </w:rPr>
        <w:t>,</w:t>
      </w:r>
    </w:p>
    <w:p w:rsidR="001272F9" w:rsidRPr="007E01E1" w:rsidRDefault="00141688" w:rsidP="000D6583">
      <w:pPr>
        <w:pStyle w:val="Paragraphedeliste"/>
        <w:numPr>
          <w:ilvl w:val="0"/>
          <w:numId w:val="18"/>
        </w:numPr>
        <w:ind w:left="709" w:hanging="283"/>
        <w:jc w:val="both"/>
        <w:rPr>
          <w:rFonts w:eastAsia="Times New Roman" w:cstheme="minorHAnsi"/>
          <w:lang w:eastAsia="fr-FR"/>
        </w:rPr>
      </w:pPr>
      <w:r w:rsidRPr="007E01E1">
        <w:rPr>
          <w:rFonts w:eastAsia="Times New Roman" w:cstheme="minorHAnsi"/>
          <w:lang w:eastAsia="fr-FR"/>
        </w:rPr>
        <w:t>De n</w:t>
      </w:r>
      <w:r w:rsidR="001272F9" w:rsidRPr="007E01E1">
        <w:rPr>
          <w:rFonts w:eastAsia="Times New Roman" w:cstheme="minorHAnsi"/>
          <w:lang w:eastAsia="fr-FR"/>
        </w:rPr>
        <w:t>e pas s’appuyer en amont sur une stratégie réaliste de développement</w:t>
      </w:r>
      <w:r w:rsidR="006D4648">
        <w:rPr>
          <w:rFonts w:eastAsia="Times New Roman" w:cstheme="minorHAnsi"/>
          <w:lang w:eastAsia="fr-FR"/>
        </w:rPr>
        <w:t>,</w:t>
      </w:r>
    </w:p>
    <w:p w:rsidR="001272F9" w:rsidRPr="007E01E1" w:rsidRDefault="00141688" w:rsidP="000D6583">
      <w:pPr>
        <w:pStyle w:val="Paragraphedeliste"/>
        <w:numPr>
          <w:ilvl w:val="0"/>
          <w:numId w:val="18"/>
        </w:numPr>
        <w:ind w:left="709" w:hanging="283"/>
        <w:jc w:val="both"/>
        <w:rPr>
          <w:rFonts w:eastAsia="Times New Roman" w:cstheme="minorHAnsi"/>
          <w:lang w:eastAsia="fr-FR"/>
        </w:rPr>
      </w:pPr>
      <w:r w:rsidRPr="007E01E1">
        <w:rPr>
          <w:rFonts w:eastAsia="Times New Roman" w:cstheme="minorHAnsi"/>
          <w:lang w:eastAsia="fr-FR"/>
        </w:rPr>
        <w:t>D’u</w:t>
      </w:r>
      <w:r w:rsidR="001272F9" w:rsidRPr="007E01E1">
        <w:rPr>
          <w:rFonts w:eastAsia="Times New Roman" w:cstheme="minorHAnsi"/>
          <w:lang w:eastAsia="fr-FR"/>
        </w:rPr>
        <w:t>niformiser l’accompagnement sans prendre en compte les spécificités de chaque Caritas</w:t>
      </w:r>
      <w:r w:rsidR="006D4648">
        <w:rPr>
          <w:rFonts w:eastAsia="Times New Roman" w:cstheme="minorHAnsi"/>
          <w:lang w:eastAsia="fr-FR"/>
        </w:rPr>
        <w:t>,</w:t>
      </w:r>
    </w:p>
    <w:p w:rsidR="001272F9" w:rsidRPr="00A37123" w:rsidRDefault="00141688" w:rsidP="000D6583">
      <w:pPr>
        <w:pStyle w:val="Paragraphedeliste"/>
        <w:numPr>
          <w:ilvl w:val="0"/>
          <w:numId w:val="18"/>
        </w:numPr>
        <w:ind w:left="709" w:hanging="283"/>
        <w:jc w:val="both"/>
        <w:rPr>
          <w:rFonts w:eastAsia="Times New Roman" w:cstheme="minorHAnsi"/>
          <w:lang w:eastAsia="fr-FR"/>
        </w:rPr>
      </w:pPr>
      <w:r w:rsidRPr="007E01E1">
        <w:rPr>
          <w:rFonts w:eastAsia="Times New Roman" w:cstheme="minorHAnsi"/>
          <w:lang w:eastAsia="fr-FR"/>
        </w:rPr>
        <w:t>De n</w:t>
      </w:r>
      <w:r w:rsidR="001272F9" w:rsidRPr="007E01E1">
        <w:rPr>
          <w:rFonts w:eastAsia="Times New Roman" w:cstheme="minorHAnsi"/>
          <w:lang w:eastAsia="fr-FR"/>
        </w:rPr>
        <w:t>e pas respecter le rythme de développement de la Caritas (intervenir à contre temps).</w:t>
      </w:r>
    </w:p>
    <w:p w:rsidR="001272F9" w:rsidRPr="004510DE" w:rsidRDefault="001272F9" w:rsidP="000D6583">
      <w:pPr>
        <w:pStyle w:val="Paragraphedeliste"/>
        <w:numPr>
          <w:ilvl w:val="0"/>
          <w:numId w:val="32"/>
        </w:numPr>
        <w:ind w:left="426"/>
        <w:jc w:val="both"/>
        <w:rPr>
          <w:rFonts w:eastAsia="Times New Roman" w:cstheme="minorHAnsi"/>
          <w:lang w:eastAsia="fr-FR"/>
        </w:rPr>
      </w:pPr>
      <w:r w:rsidRPr="004510DE">
        <w:rPr>
          <w:rFonts w:eastAsia="Times New Roman" w:cstheme="minorHAnsi"/>
          <w:lang w:eastAsia="fr-FR"/>
        </w:rPr>
        <w:t>Par rapport à la conduite du changement par les Caritas</w:t>
      </w:r>
      <w:r w:rsidR="00141688" w:rsidRPr="004510DE">
        <w:rPr>
          <w:rFonts w:eastAsia="Times New Roman" w:cstheme="minorHAnsi"/>
          <w:lang w:eastAsia="fr-FR"/>
        </w:rPr>
        <w:t xml:space="preserve">, </w:t>
      </w:r>
      <w:r w:rsidR="00FF195D">
        <w:rPr>
          <w:rFonts w:eastAsia="Times New Roman" w:cstheme="minorHAnsi"/>
          <w:lang w:eastAsia="fr-FR"/>
        </w:rPr>
        <w:t xml:space="preserve">il existe des </w:t>
      </w:r>
      <w:r w:rsidR="00141688" w:rsidRPr="004510DE">
        <w:rPr>
          <w:rFonts w:eastAsia="Times New Roman" w:cstheme="minorHAnsi"/>
          <w:lang w:eastAsia="fr-FR"/>
        </w:rPr>
        <w:t>risques :</w:t>
      </w:r>
    </w:p>
    <w:p w:rsidR="001272F9" w:rsidRPr="007E01E1" w:rsidRDefault="00141688" w:rsidP="000D6583">
      <w:pPr>
        <w:pStyle w:val="Paragraphedeliste"/>
        <w:numPr>
          <w:ilvl w:val="0"/>
          <w:numId w:val="19"/>
        </w:numPr>
        <w:ind w:left="709" w:hanging="283"/>
        <w:jc w:val="both"/>
        <w:rPr>
          <w:rFonts w:eastAsia="Times New Roman" w:cstheme="minorHAnsi"/>
          <w:lang w:eastAsia="fr-FR"/>
        </w:rPr>
      </w:pPr>
      <w:r w:rsidRPr="007E01E1">
        <w:rPr>
          <w:rFonts w:eastAsia="Times New Roman" w:cstheme="minorHAnsi"/>
          <w:lang w:eastAsia="fr-FR"/>
        </w:rPr>
        <w:t>De l</w:t>
      </w:r>
      <w:r w:rsidR="001272F9" w:rsidRPr="007E01E1">
        <w:rPr>
          <w:rFonts w:eastAsia="Times New Roman" w:cstheme="minorHAnsi"/>
          <w:lang w:eastAsia="fr-FR"/>
        </w:rPr>
        <w:t>aisser faire l’accompagnement sans s’impliquer</w:t>
      </w:r>
      <w:r w:rsidR="006D4648">
        <w:rPr>
          <w:rFonts w:eastAsia="Times New Roman" w:cstheme="minorHAnsi"/>
          <w:lang w:eastAsia="fr-FR"/>
        </w:rPr>
        <w:t>,</w:t>
      </w:r>
    </w:p>
    <w:p w:rsidR="001272F9" w:rsidRPr="007E01E1" w:rsidRDefault="00141688" w:rsidP="000D6583">
      <w:pPr>
        <w:pStyle w:val="Paragraphedeliste"/>
        <w:numPr>
          <w:ilvl w:val="0"/>
          <w:numId w:val="19"/>
        </w:numPr>
        <w:ind w:left="709" w:hanging="283"/>
        <w:jc w:val="both"/>
        <w:rPr>
          <w:rFonts w:eastAsia="Times New Roman" w:cstheme="minorHAnsi"/>
          <w:lang w:eastAsia="fr-FR"/>
        </w:rPr>
      </w:pPr>
      <w:r w:rsidRPr="007E01E1">
        <w:rPr>
          <w:rFonts w:eastAsia="Times New Roman" w:cstheme="minorHAnsi"/>
          <w:lang w:eastAsia="fr-FR"/>
        </w:rPr>
        <w:t>De l</w:t>
      </w:r>
      <w:r w:rsidR="001272F9" w:rsidRPr="007E01E1">
        <w:rPr>
          <w:rFonts w:eastAsia="Times New Roman" w:cstheme="minorHAnsi"/>
          <w:lang w:eastAsia="fr-FR"/>
        </w:rPr>
        <w:t>aisser un vide de leadership</w:t>
      </w:r>
      <w:r w:rsidR="006D4648">
        <w:rPr>
          <w:rFonts w:eastAsia="Times New Roman" w:cstheme="minorHAnsi"/>
          <w:lang w:eastAsia="fr-FR"/>
        </w:rPr>
        <w:t>,</w:t>
      </w:r>
    </w:p>
    <w:p w:rsidR="001272F9" w:rsidRPr="007E01E1" w:rsidRDefault="00141688" w:rsidP="000D6583">
      <w:pPr>
        <w:pStyle w:val="Paragraphedeliste"/>
        <w:numPr>
          <w:ilvl w:val="0"/>
          <w:numId w:val="19"/>
        </w:numPr>
        <w:ind w:left="709" w:hanging="283"/>
        <w:jc w:val="both"/>
        <w:rPr>
          <w:rFonts w:eastAsia="Times New Roman" w:cstheme="minorHAnsi"/>
          <w:lang w:eastAsia="fr-FR"/>
        </w:rPr>
      </w:pPr>
      <w:r w:rsidRPr="007E01E1">
        <w:rPr>
          <w:rFonts w:eastAsia="Times New Roman" w:cstheme="minorHAnsi"/>
          <w:lang w:eastAsia="fr-FR"/>
        </w:rPr>
        <w:t>De n</w:t>
      </w:r>
      <w:r w:rsidR="001272F9" w:rsidRPr="007E01E1">
        <w:rPr>
          <w:rFonts w:eastAsia="Times New Roman" w:cstheme="minorHAnsi"/>
          <w:lang w:eastAsia="fr-FR"/>
        </w:rPr>
        <w:t>e pas travailler sur les résistances aux changements des personnes et des équipes</w:t>
      </w:r>
      <w:r w:rsidR="006D4648">
        <w:rPr>
          <w:rFonts w:eastAsia="Times New Roman" w:cstheme="minorHAnsi"/>
          <w:lang w:eastAsia="fr-FR"/>
        </w:rPr>
        <w:t>.</w:t>
      </w:r>
    </w:p>
    <w:p w:rsidR="001272F9" w:rsidRPr="00A37123" w:rsidRDefault="001272F9" w:rsidP="00BF23B4">
      <w:pPr>
        <w:tabs>
          <w:tab w:val="num" w:pos="778"/>
          <w:tab w:val="num" w:pos="1134"/>
        </w:tabs>
        <w:jc w:val="both"/>
        <w:outlineLvl w:val="1"/>
        <w:rPr>
          <w:rFonts w:eastAsia="Times New Roman" w:cstheme="minorHAnsi"/>
          <w:b/>
          <w:sz w:val="20"/>
          <w:lang w:eastAsia="fr-FR"/>
        </w:rPr>
      </w:pPr>
    </w:p>
    <w:p w:rsidR="007E01E1" w:rsidRPr="00A37123" w:rsidRDefault="007E01E1" w:rsidP="00BF23B4">
      <w:pPr>
        <w:tabs>
          <w:tab w:val="num" w:pos="778"/>
          <w:tab w:val="num" w:pos="1134"/>
        </w:tabs>
        <w:jc w:val="both"/>
        <w:outlineLvl w:val="1"/>
        <w:rPr>
          <w:rFonts w:eastAsia="Times New Roman" w:cstheme="minorHAnsi"/>
          <w:b/>
          <w:sz w:val="20"/>
          <w:lang w:eastAsia="fr-FR"/>
        </w:rPr>
      </w:pPr>
    </w:p>
    <w:p w:rsidR="001272F9" w:rsidRPr="008F2377" w:rsidRDefault="001272F9" w:rsidP="008F2377">
      <w:pPr>
        <w:rPr>
          <w:b/>
          <w:u w:val="single"/>
          <w:lang w:eastAsia="fr-FR"/>
        </w:rPr>
      </w:pPr>
      <w:bookmarkStart w:id="83" w:name="_Toc428870755"/>
      <w:r w:rsidRPr="008F2377">
        <w:rPr>
          <w:b/>
          <w:u w:val="single"/>
          <w:lang w:eastAsia="fr-FR"/>
        </w:rPr>
        <w:t>9.2. Prévention des risques identifiés et mesures correctives envisagées</w:t>
      </w:r>
      <w:bookmarkEnd w:id="83"/>
    </w:p>
    <w:p w:rsidR="00C0096F" w:rsidRPr="00A37123" w:rsidRDefault="00C0096F" w:rsidP="00C0096F">
      <w:pPr>
        <w:jc w:val="both"/>
        <w:rPr>
          <w:rFonts w:cstheme="minorHAnsi"/>
          <w:sz w:val="20"/>
          <w:lang w:eastAsia="fr-FR"/>
        </w:rPr>
      </w:pPr>
    </w:p>
    <w:p w:rsidR="001272F9" w:rsidRPr="00C0096F" w:rsidRDefault="00141688" w:rsidP="00C0096F">
      <w:pPr>
        <w:jc w:val="both"/>
        <w:rPr>
          <w:rFonts w:eastAsia="Times New Roman" w:cstheme="minorHAnsi"/>
          <w:lang w:eastAsia="fr-FR"/>
        </w:rPr>
      </w:pPr>
      <w:r w:rsidRPr="007E01E1">
        <w:rPr>
          <w:rFonts w:cstheme="minorHAnsi"/>
          <w:lang w:eastAsia="fr-FR"/>
        </w:rPr>
        <w:t xml:space="preserve">Pour y remédier il faut anticiper en informant, </w:t>
      </w:r>
      <w:r w:rsidRPr="007E01E1">
        <w:rPr>
          <w:rFonts w:eastAsia="Times New Roman" w:cstheme="minorHAnsi"/>
          <w:lang w:eastAsia="fr-FR"/>
        </w:rPr>
        <w:t>formant et accompagnant les décideurs d</w:t>
      </w:r>
      <w:r w:rsidR="00C0096F">
        <w:rPr>
          <w:rFonts w:eastAsia="Times New Roman" w:cstheme="minorHAnsi"/>
          <w:lang w:eastAsia="fr-FR"/>
        </w:rPr>
        <w:t xml:space="preserve">e ces structures associatives. </w:t>
      </w:r>
    </w:p>
    <w:p w:rsidR="001272F9" w:rsidRPr="007E01E1" w:rsidRDefault="001272F9" w:rsidP="000D6583">
      <w:pPr>
        <w:pStyle w:val="Paragraphedeliste"/>
        <w:numPr>
          <w:ilvl w:val="0"/>
          <w:numId w:val="20"/>
        </w:numPr>
        <w:ind w:left="426"/>
        <w:jc w:val="both"/>
        <w:rPr>
          <w:rFonts w:cstheme="minorHAnsi"/>
        </w:rPr>
      </w:pPr>
      <w:r w:rsidRPr="007E01E1">
        <w:rPr>
          <w:rFonts w:cstheme="minorHAnsi"/>
        </w:rPr>
        <w:t xml:space="preserve">Par rapport à la vision partagée d’une Caritas </w:t>
      </w:r>
      <w:r w:rsidR="003645A2" w:rsidRPr="007E01E1">
        <w:rPr>
          <w:rFonts w:cstheme="minorHAnsi"/>
        </w:rPr>
        <w:t>n</w:t>
      </w:r>
      <w:r w:rsidRPr="007E01E1">
        <w:rPr>
          <w:rFonts w:cstheme="minorHAnsi"/>
        </w:rPr>
        <w:t>ationale par les Caritas diocésaines</w:t>
      </w:r>
      <w:r w:rsidR="00306616" w:rsidRPr="007E01E1">
        <w:rPr>
          <w:rFonts w:cstheme="minorHAnsi"/>
        </w:rPr>
        <w:t> :</w:t>
      </w:r>
      <w:r w:rsidRPr="007E01E1">
        <w:rPr>
          <w:rFonts w:cstheme="minorHAnsi"/>
        </w:rPr>
        <w:t xml:space="preserve"> recourir à  des outils pédagogiques et aux échanges entre pairs.</w:t>
      </w:r>
    </w:p>
    <w:p w:rsidR="001272F9" w:rsidRPr="007E01E1" w:rsidRDefault="001272F9" w:rsidP="000D6583">
      <w:pPr>
        <w:pStyle w:val="Paragraphedeliste"/>
        <w:numPr>
          <w:ilvl w:val="0"/>
          <w:numId w:val="17"/>
        </w:numPr>
        <w:ind w:left="426"/>
        <w:jc w:val="both"/>
        <w:rPr>
          <w:rFonts w:cstheme="minorHAnsi"/>
        </w:rPr>
      </w:pPr>
      <w:r w:rsidRPr="007E01E1">
        <w:rPr>
          <w:rFonts w:eastAsia="Times New Roman" w:cstheme="minorHAnsi"/>
          <w:lang w:eastAsia="fr-FR"/>
        </w:rPr>
        <w:t>Par rapport au renouvelle</w:t>
      </w:r>
      <w:r w:rsidR="00306616" w:rsidRPr="007E01E1">
        <w:rPr>
          <w:rFonts w:eastAsia="Times New Roman" w:cstheme="minorHAnsi"/>
          <w:lang w:eastAsia="fr-FR"/>
        </w:rPr>
        <w:t>ment des membres décisionnaires :</w:t>
      </w:r>
      <w:r w:rsidRPr="007E01E1">
        <w:rPr>
          <w:rFonts w:eastAsia="Times New Roman" w:cstheme="minorHAnsi"/>
          <w:lang w:eastAsia="fr-FR"/>
        </w:rPr>
        <w:t xml:space="preserve"> contractualiser avec chaque Caritas et concevoir des documents de référence simples et pédagogiques. Ce programme doit également s’inscrire dans les plans stratégiques actuels des Caritas pour ne pas être considéré comme un projet parmi d’autres.</w:t>
      </w:r>
    </w:p>
    <w:p w:rsidR="001272F9" w:rsidRPr="007E01E1" w:rsidRDefault="001272F9" w:rsidP="000D6583">
      <w:pPr>
        <w:pStyle w:val="Paragraphedeliste"/>
        <w:numPr>
          <w:ilvl w:val="0"/>
          <w:numId w:val="17"/>
        </w:numPr>
        <w:ind w:left="426"/>
        <w:jc w:val="both"/>
        <w:rPr>
          <w:rFonts w:cstheme="minorHAnsi"/>
        </w:rPr>
      </w:pPr>
      <w:r w:rsidRPr="007E01E1">
        <w:rPr>
          <w:rFonts w:eastAsia="Times New Roman" w:cstheme="minorHAnsi"/>
          <w:lang w:eastAsia="fr-FR"/>
        </w:rPr>
        <w:lastRenderedPageBreak/>
        <w:t>Par rapport à la théorie du changement, m</w:t>
      </w:r>
      <w:r w:rsidR="006D4648">
        <w:rPr>
          <w:rFonts w:eastAsia="Times New Roman" w:cstheme="minorHAnsi"/>
          <w:lang w:eastAsia="fr-FR"/>
        </w:rPr>
        <w:t xml:space="preserve">ise en place de formations et </w:t>
      </w:r>
      <w:r w:rsidRPr="007E01E1">
        <w:rPr>
          <w:rFonts w:eastAsia="Times New Roman" w:cstheme="minorHAnsi"/>
          <w:lang w:eastAsia="fr-FR"/>
        </w:rPr>
        <w:t>accompagnement des chargés de projets basés à Lomé sur la théorie du changement, la posture à adopter, l’accompagnement de la conduite du changement par les Caritas…</w:t>
      </w:r>
    </w:p>
    <w:p w:rsidR="007E01E1" w:rsidRPr="00A37123" w:rsidRDefault="007E01E1" w:rsidP="007E01E1">
      <w:pPr>
        <w:contextualSpacing/>
        <w:jc w:val="both"/>
        <w:rPr>
          <w:rFonts w:cstheme="minorHAnsi"/>
          <w:sz w:val="24"/>
        </w:rPr>
      </w:pPr>
    </w:p>
    <w:p w:rsidR="001272F9" w:rsidRPr="008F2377" w:rsidRDefault="001272F9" w:rsidP="008F2377">
      <w:pPr>
        <w:rPr>
          <w:b/>
          <w:u w:val="single"/>
          <w:lang w:eastAsia="fr-FR"/>
        </w:rPr>
      </w:pPr>
      <w:bookmarkStart w:id="84" w:name="_Toc428870756"/>
      <w:r w:rsidRPr="008F2377">
        <w:rPr>
          <w:b/>
          <w:u w:val="single"/>
          <w:lang w:eastAsia="fr-FR"/>
        </w:rPr>
        <w:t>9.3. Pérennité du programme</w:t>
      </w:r>
      <w:bookmarkEnd w:id="84"/>
    </w:p>
    <w:p w:rsidR="001272F9" w:rsidRPr="00A37123" w:rsidRDefault="001272F9" w:rsidP="00BF23B4">
      <w:pPr>
        <w:rPr>
          <w:rFonts w:cstheme="minorHAnsi"/>
          <w:i/>
          <w:sz w:val="20"/>
          <w:lang w:eastAsia="fr-FR"/>
        </w:rPr>
      </w:pPr>
    </w:p>
    <w:p w:rsidR="001272F9" w:rsidRPr="007E01E1" w:rsidRDefault="001272F9" w:rsidP="00BF23B4">
      <w:pPr>
        <w:pStyle w:val="Paragraphedeliste"/>
        <w:numPr>
          <w:ilvl w:val="0"/>
          <w:numId w:val="2"/>
        </w:numPr>
        <w:tabs>
          <w:tab w:val="left" w:pos="284"/>
        </w:tabs>
        <w:ind w:left="0" w:firstLine="0"/>
        <w:jc w:val="both"/>
        <w:rPr>
          <w:rFonts w:eastAsia="Calibri" w:cstheme="minorHAnsi"/>
          <w:b/>
          <w:u w:val="single"/>
          <w:lang w:eastAsia="fr-FR"/>
        </w:rPr>
      </w:pPr>
      <w:r w:rsidRPr="007E01E1">
        <w:rPr>
          <w:rFonts w:eastAsia="Calibri" w:cstheme="minorHAnsi"/>
          <w:b/>
          <w:u w:val="single"/>
          <w:lang w:eastAsia="fr-FR"/>
        </w:rPr>
        <w:t xml:space="preserve">Pérennité technique, sociale et </w:t>
      </w:r>
      <w:r w:rsidR="00B4256E" w:rsidRPr="007E01E1">
        <w:rPr>
          <w:rFonts w:eastAsia="Calibri" w:cstheme="minorHAnsi"/>
          <w:b/>
          <w:u w:val="single"/>
          <w:lang w:eastAsia="fr-FR"/>
        </w:rPr>
        <w:t>institutionnelle,</w:t>
      </w:r>
      <w:r w:rsidRPr="007E01E1">
        <w:rPr>
          <w:rFonts w:eastAsia="Calibri" w:cstheme="minorHAnsi"/>
          <w:b/>
          <w:u w:val="single"/>
          <w:lang w:eastAsia="fr-FR"/>
        </w:rPr>
        <w:t xml:space="preserve"> économique et financière,  environnementale : </w:t>
      </w:r>
    </w:p>
    <w:p w:rsidR="001272F9" w:rsidRPr="00A37123" w:rsidRDefault="001272F9" w:rsidP="00BF23B4">
      <w:pPr>
        <w:rPr>
          <w:rFonts w:cstheme="minorHAnsi"/>
          <w:i/>
          <w:sz w:val="20"/>
          <w:lang w:eastAsia="fr-FR"/>
        </w:rPr>
      </w:pPr>
    </w:p>
    <w:p w:rsidR="001272F9" w:rsidRPr="007E01E1" w:rsidRDefault="001272F9" w:rsidP="00BF23B4">
      <w:pPr>
        <w:jc w:val="both"/>
        <w:rPr>
          <w:rFonts w:eastAsia="Calibri" w:cstheme="minorHAnsi"/>
        </w:rPr>
      </w:pPr>
      <w:r w:rsidRPr="007E01E1">
        <w:rPr>
          <w:rFonts w:eastAsia="Calibri" w:cstheme="minorHAnsi"/>
          <w:b/>
        </w:rPr>
        <w:t>Le recours à une approche orientée changement vise à accroître l’impact et la pérennité de cette action</w:t>
      </w:r>
      <w:r w:rsidRPr="007E01E1">
        <w:rPr>
          <w:rFonts w:eastAsia="Calibri" w:cstheme="minorHAnsi"/>
        </w:rPr>
        <w:t xml:space="preserve">, </w:t>
      </w:r>
      <w:r w:rsidR="00B02666">
        <w:rPr>
          <w:rFonts w:eastAsia="Calibri" w:cstheme="minorHAnsi"/>
        </w:rPr>
        <w:t xml:space="preserve">notamment </w:t>
      </w:r>
      <w:r w:rsidRPr="007E01E1">
        <w:rPr>
          <w:rFonts w:eastAsia="Calibri" w:cstheme="minorHAnsi"/>
        </w:rPr>
        <w:t>par un positionnement des acteurs réellement au centre du processus.</w:t>
      </w:r>
    </w:p>
    <w:p w:rsidR="001272F9" w:rsidRPr="007E01E1" w:rsidRDefault="001272F9" w:rsidP="00BF23B4">
      <w:pPr>
        <w:jc w:val="both"/>
        <w:rPr>
          <w:rFonts w:eastAsia="Calibri" w:cstheme="minorHAnsi"/>
        </w:rPr>
      </w:pPr>
      <w:r w:rsidRPr="007E01E1">
        <w:rPr>
          <w:rFonts w:eastAsia="Calibri" w:cstheme="minorHAnsi"/>
        </w:rPr>
        <w:t>Les choix retenus vis-à-vis de la montée en puissance de l’expertise proposée, de sa diversification et de la mobilisation de davantage de moyens financiers</w:t>
      </w:r>
      <w:r w:rsidR="00F40EEC">
        <w:rPr>
          <w:rFonts w:eastAsia="Calibri" w:cstheme="minorHAnsi"/>
        </w:rPr>
        <w:t>,</w:t>
      </w:r>
      <w:r w:rsidRPr="007E01E1">
        <w:rPr>
          <w:rFonts w:eastAsia="Calibri" w:cstheme="minorHAnsi"/>
        </w:rPr>
        <w:t xml:space="preserve"> devraient permettre aux Caritas de tendre très fortement vers leur autonomie.</w:t>
      </w:r>
    </w:p>
    <w:p w:rsidR="001272F9" w:rsidRPr="00A37123" w:rsidRDefault="001272F9" w:rsidP="00BF23B4">
      <w:pPr>
        <w:jc w:val="both"/>
        <w:rPr>
          <w:rFonts w:eastAsia="Calibri" w:cstheme="minorHAnsi"/>
          <w:sz w:val="18"/>
        </w:rPr>
      </w:pPr>
    </w:p>
    <w:p w:rsidR="001272F9" w:rsidRPr="007E01E1" w:rsidRDefault="001272F9" w:rsidP="00BF23B4">
      <w:pPr>
        <w:jc w:val="both"/>
        <w:rPr>
          <w:rFonts w:eastAsia="Calibri" w:cstheme="minorHAnsi"/>
        </w:rPr>
      </w:pPr>
      <w:r w:rsidRPr="007E01E1">
        <w:rPr>
          <w:rFonts w:eastAsia="Calibri" w:cstheme="minorHAnsi"/>
        </w:rPr>
        <w:t>Par ailleurs, la mise en place de la gestion des connaissances, axe innovant dans ce programme, va encourager les dynamiques collectives, la production et l’échange de savoir et de savoir-faire, notamment via la mise en place de communautés de pratiques. Ces éléments consolideront durablement les acquis des résultats déjà obtenus.</w:t>
      </w:r>
    </w:p>
    <w:p w:rsidR="001272F9" w:rsidRPr="00A37123" w:rsidRDefault="001272F9" w:rsidP="00BF23B4">
      <w:pPr>
        <w:jc w:val="both"/>
        <w:rPr>
          <w:rFonts w:eastAsia="Calibri" w:cstheme="minorHAnsi"/>
          <w:sz w:val="18"/>
        </w:rPr>
      </w:pPr>
    </w:p>
    <w:p w:rsidR="001272F9" w:rsidRPr="007E01E1" w:rsidRDefault="001272F9" w:rsidP="00BF23B4">
      <w:pPr>
        <w:jc w:val="both"/>
        <w:rPr>
          <w:rFonts w:eastAsia="Times New Roman" w:cstheme="minorHAnsi"/>
          <w:lang w:eastAsia="fr-FR"/>
        </w:rPr>
      </w:pPr>
      <w:r w:rsidRPr="007E01E1">
        <w:rPr>
          <w:rFonts w:eastAsia="Times New Roman" w:cstheme="minorHAnsi"/>
          <w:lang w:eastAsia="fr-FR"/>
        </w:rPr>
        <w:t>De plus, l’objectif de faire évoluer le dispositif du programme d’un système centré sur le SC</w:t>
      </w:r>
      <w:r w:rsidR="00B4256E" w:rsidRPr="007E01E1">
        <w:rPr>
          <w:rFonts w:eastAsia="Times New Roman" w:cstheme="minorHAnsi"/>
          <w:lang w:eastAsia="fr-FR"/>
        </w:rPr>
        <w:t>-</w:t>
      </w:r>
      <w:r w:rsidRPr="007E01E1">
        <w:rPr>
          <w:rFonts w:eastAsia="Times New Roman" w:cstheme="minorHAnsi"/>
          <w:lang w:eastAsia="fr-FR"/>
        </w:rPr>
        <w:t>CF vers un dispositif centré sur le réseau des Caritas</w:t>
      </w:r>
      <w:r w:rsidR="00C66060">
        <w:rPr>
          <w:rFonts w:eastAsia="Times New Roman" w:cstheme="minorHAnsi"/>
          <w:lang w:eastAsia="fr-FR"/>
        </w:rPr>
        <w:t xml:space="preserve"> </w:t>
      </w:r>
      <w:r w:rsidR="00C66060" w:rsidRPr="004D0175">
        <w:rPr>
          <w:rFonts w:cstheme="minorHAnsi"/>
        </w:rPr>
        <w:t xml:space="preserve">d’Afrique </w:t>
      </w:r>
      <w:r w:rsidR="00C66060">
        <w:rPr>
          <w:rFonts w:cstheme="minorHAnsi"/>
        </w:rPr>
        <w:t>francophone et de l’Océan Indien</w:t>
      </w:r>
      <w:r w:rsidR="00FF4A11" w:rsidRPr="007E01E1">
        <w:rPr>
          <w:rFonts w:eastAsia="Times New Roman" w:cstheme="minorHAnsi"/>
          <w:lang w:eastAsia="fr-FR"/>
        </w:rPr>
        <w:t xml:space="preserve"> </w:t>
      </w:r>
      <w:r w:rsidRPr="007E01E1">
        <w:rPr>
          <w:rFonts w:eastAsia="Times New Roman" w:cstheme="minorHAnsi"/>
          <w:lang w:eastAsia="fr-FR"/>
        </w:rPr>
        <w:t>et leur tête de réseau Caritas Africa, contribuera à la pérennité d’un tel accompagneme</w:t>
      </w:r>
      <w:r w:rsidR="007E01E1">
        <w:rPr>
          <w:rFonts w:eastAsia="Times New Roman" w:cstheme="minorHAnsi"/>
          <w:lang w:eastAsia="fr-FR"/>
        </w:rPr>
        <w:t xml:space="preserve">nt. </w:t>
      </w:r>
    </w:p>
    <w:p w:rsidR="007E01E1" w:rsidRPr="00A37123" w:rsidRDefault="007E01E1" w:rsidP="00BF23B4">
      <w:pPr>
        <w:jc w:val="both"/>
        <w:rPr>
          <w:rFonts w:eastAsia="Calibri" w:cstheme="minorHAnsi"/>
          <w:sz w:val="24"/>
        </w:rPr>
      </w:pPr>
    </w:p>
    <w:p w:rsidR="001272F9" w:rsidRPr="008F2377" w:rsidRDefault="001272F9" w:rsidP="008F2377">
      <w:pPr>
        <w:rPr>
          <w:b/>
          <w:u w:val="single"/>
          <w:lang w:eastAsia="fr-FR"/>
        </w:rPr>
      </w:pPr>
      <w:bookmarkStart w:id="85" w:name="_Toc428870757"/>
      <w:r w:rsidRPr="008F2377">
        <w:rPr>
          <w:b/>
          <w:u w:val="single"/>
          <w:lang w:eastAsia="fr-FR"/>
        </w:rPr>
        <w:t>9.4. Stratégie de sortie du programme engagée par l’OSC et calendrier envisagé</w:t>
      </w:r>
      <w:bookmarkEnd w:id="85"/>
    </w:p>
    <w:p w:rsidR="001272F9" w:rsidRPr="007E01E1" w:rsidRDefault="001272F9" w:rsidP="00BF23B4">
      <w:pPr>
        <w:jc w:val="both"/>
        <w:rPr>
          <w:rFonts w:cstheme="minorHAnsi"/>
          <w:i/>
          <w:lang w:eastAsia="fr-FR"/>
        </w:rPr>
      </w:pPr>
    </w:p>
    <w:p w:rsidR="001272F9" w:rsidRPr="007E01E1" w:rsidRDefault="001272F9" w:rsidP="00BF23B4">
      <w:pPr>
        <w:jc w:val="both"/>
        <w:rPr>
          <w:rFonts w:cstheme="minorHAnsi"/>
          <w:lang w:eastAsia="fr-FR"/>
        </w:rPr>
      </w:pPr>
      <w:r w:rsidRPr="007E01E1">
        <w:rPr>
          <w:rFonts w:cstheme="minorHAnsi"/>
          <w:lang w:eastAsia="fr-FR"/>
        </w:rPr>
        <w:t>La stratégie de sortie envisagée par le SC</w:t>
      </w:r>
      <w:r w:rsidR="00143E46" w:rsidRPr="007E01E1">
        <w:rPr>
          <w:rFonts w:cstheme="minorHAnsi"/>
          <w:lang w:eastAsia="fr-FR"/>
        </w:rPr>
        <w:t>-</w:t>
      </w:r>
      <w:r w:rsidRPr="007E01E1">
        <w:rPr>
          <w:rFonts w:cstheme="minorHAnsi"/>
          <w:lang w:eastAsia="fr-FR"/>
        </w:rPr>
        <w:t>CF est une reprise du portage politique, institutionnel et opérationnel du programme par Caritas Africa.</w:t>
      </w:r>
    </w:p>
    <w:p w:rsidR="002A0139" w:rsidRPr="007E01E1" w:rsidRDefault="001272F9" w:rsidP="00BF23B4">
      <w:pPr>
        <w:jc w:val="both"/>
        <w:rPr>
          <w:rFonts w:cstheme="minorHAnsi"/>
          <w:lang w:eastAsia="fr-FR"/>
        </w:rPr>
      </w:pPr>
      <w:r w:rsidRPr="007E01E1">
        <w:rPr>
          <w:rFonts w:cstheme="minorHAnsi"/>
          <w:lang w:eastAsia="fr-FR"/>
        </w:rPr>
        <w:t>Il est envisagé d’accompagner la montée en puissance de Caritas Africa durant cette 2</w:t>
      </w:r>
      <w:r w:rsidR="006D4648">
        <w:rPr>
          <w:rFonts w:cstheme="minorHAnsi"/>
          <w:vertAlign w:val="superscript"/>
          <w:lang w:eastAsia="fr-FR"/>
        </w:rPr>
        <w:t>ème</w:t>
      </w:r>
      <w:r w:rsidRPr="007E01E1">
        <w:rPr>
          <w:rFonts w:cstheme="minorHAnsi"/>
          <w:lang w:eastAsia="fr-FR"/>
        </w:rPr>
        <w:t xml:space="preserve"> phase et qu’ensuite, au cours de la 3</w:t>
      </w:r>
      <w:r w:rsidR="006D4648">
        <w:rPr>
          <w:rFonts w:cstheme="minorHAnsi"/>
          <w:vertAlign w:val="superscript"/>
          <w:lang w:eastAsia="fr-FR"/>
        </w:rPr>
        <w:t>ème</w:t>
      </w:r>
      <w:r w:rsidRPr="007E01E1">
        <w:rPr>
          <w:rFonts w:cstheme="minorHAnsi"/>
          <w:lang w:eastAsia="fr-FR"/>
        </w:rPr>
        <w:t xml:space="preserve"> phase, si possible, dès 2019, Caritas Africa en assure </w:t>
      </w:r>
      <w:r w:rsidR="002D1691">
        <w:rPr>
          <w:rFonts w:cstheme="minorHAnsi"/>
          <w:lang w:eastAsia="fr-FR"/>
        </w:rPr>
        <w:t>le portage</w:t>
      </w:r>
      <w:r w:rsidRPr="007E01E1">
        <w:rPr>
          <w:rFonts w:cstheme="minorHAnsi"/>
          <w:lang w:eastAsia="fr-FR"/>
        </w:rPr>
        <w:t>.</w:t>
      </w:r>
    </w:p>
    <w:p w:rsidR="00AD6423" w:rsidRPr="00A37123" w:rsidRDefault="00AD6423" w:rsidP="00BF23B4">
      <w:pPr>
        <w:jc w:val="both"/>
        <w:rPr>
          <w:rFonts w:cstheme="minorHAnsi"/>
          <w:sz w:val="20"/>
          <w:lang w:eastAsia="fr-FR"/>
        </w:rPr>
      </w:pPr>
    </w:p>
    <w:p w:rsidR="0019747F" w:rsidRPr="00A37123" w:rsidRDefault="0019747F" w:rsidP="00BF23B4">
      <w:pPr>
        <w:jc w:val="both"/>
        <w:rPr>
          <w:rFonts w:eastAsia="Times New Roman" w:cstheme="minorHAnsi"/>
          <w:b/>
          <w:caps/>
          <w:sz w:val="20"/>
          <w:u w:val="single"/>
          <w:lang w:eastAsia="fr-FR"/>
        </w:rPr>
      </w:pPr>
    </w:p>
    <w:p w:rsidR="002C729A" w:rsidRPr="00FD107E" w:rsidRDefault="00D07301" w:rsidP="00BF23B4">
      <w:pPr>
        <w:pStyle w:val="Titre"/>
        <w:numPr>
          <w:ilvl w:val="0"/>
          <w:numId w:val="0"/>
        </w:numPr>
        <w:rPr>
          <w:sz w:val="24"/>
          <w:u w:val="single"/>
        </w:rPr>
      </w:pPr>
      <w:bookmarkStart w:id="86" w:name="_Toc432158261"/>
      <w:bookmarkEnd w:id="63"/>
      <w:r w:rsidRPr="00FD107E">
        <w:rPr>
          <w:sz w:val="24"/>
          <w:u w:val="single"/>
        </w:rPr>
        <w:t xml:space="preserve">X. </w:t>
      </w:r>
      <w:bookmarkStart w:id="87" w:name="_Toc410223924"/>
      <w:bookmarkStart w:id="88" w:name="_Toc428870758"/>
      <w:r w:rsidR="0094075C" w:rsidRPr="00FD107E">
        <w:rPr>
          <w:sz w:val="24"/>
          <w:u w:val="single"/>
        </w:rPr>
        <w:t xml:space="preserve">COMMENTAIRES RELATIFS AU </w:t>
      </w:r>
      <w:r w:rsidRPr="00FD107E">
        <w:rPr>
          <w:sz w:val="24"/>
          <w:u w:val="single"/>
        </w:rPr>
        <w:t>BUDGET PRÉVISIONNEL</w:t>
      </w:r>
      <w:bookmarkEnd w:id="86"/>
      <w:bookmarkEnd w:id="87"/>
      <w:bookmarkEnd w:id="88"/>
    </w:p>
    <w:p w:rsidR="00AB789C" w:rsidRPr="00A37123" w:rsidRDefault="00AB789C" w:rsidP="00BF23B4">
      <w:pPr>
        <w:pStyle w:val="Paragraphedeliste"/>
        <w:tabs>
          <w:tab w:val="left" w:pos="142"/>
          <w:tab w:val="left" w:pos="284"/>
        </w:tabs>
        <w:ind w:left="0"/>
        <w:jc w:val="both"/>
        <w:outlineLvl w:val="0"/>
        <w:rPr>
          <w:rFonts w:cstheme="minorHAnsi"/>
          <w:i/>
          <w:color w:val="365F91" w:themeColor="accent1" w:themeShade="BF"/>
          <w:sz w:val="20"/>
          <w:lang w:eastAsia="fr-FR"/>
        </w:rPr>
      </w:pPr>
    </w:p>
    <w:p w:rsidR="00BA48A0" w:rsidRPr="00431B2C" w:rsidRDefault="00893858" w:rsidP="00431B2C">
      <w:pPr>
        <w:rPr>
          <w:b/>
          <w:u w:val="single"/>
          <w:lang w:eastAsia="fr-FR"/>
        </w:rPr>
      </w:pPr>
      <w:bookmarkStart w:id="89" w:name="_Toc428870760"/>
      <w:r w:rsidRPr="00431B2C">
        <w:rPr>
          <w:b/>
          <w:u w:val="single"/>
          <w:lang w:eastAsia="fr-FR"/>
        </w:rPr>
        <w:t xml:space="preserve">10.1. </w:t>
      </w:r>
      <w:r w:rsidR="00453A17" w:rsidRPr="00431B2C">
        <w:rPr>
          <w:b/>
          <w:u w:val="single"/>
          <w:lang w:eastAsia="fr-FR"/>
        </w:rPr>
        <w:t xml:space="preserve">Les </w:t>
      </w:r>
      <w:r w:rsidR="00BA48A0" w:rsidRPr="00431B2C">
        <w:rPr>
          <w:b/>
          <w:u w:val="single"/>
          <w:lang w:eastAsia="fr-FR"/>
        </w:rPr>
        <w:t>dépenses</w:t>
      </w:r>
      <w:r w:rsidR="00453A17" w:rsidRPr="00431B2C">
        <w:rPr>
          <w:b/>
          <w:u w:val="single"/>
          <w:lang w:eastAsia="fr-FR"/>
        </w:rPr>
        <w:t xml:space="preserve"> prévisionnelles</w:t>
      </w:r>
      <w:bookmarkEnd w:id="89"/>
    </w:p>
    <w:p w:rsidR="00A37123" w:rsidRPr="00A37123" w:rsidRDefault="00A37123" w:rsidP="00BF23B4">
      <w:pPr>
        <w:jc w:val="both"/>
        <w:outlineLvl w:val="1"/>
        <w:rPr>
          <w:rFonts w:eastAsia="Times New Roman" w:cstheme="minorHAnsi"/>
          <w:b/>
          <w:sz w:val="20"/>
          <w:u w:val="single"/>
          <w:lang w:eastAsia="fr-FR"/>
        </w:rPr>
      </w:pPr>
    </w:p>
    <w:p w:rsidR="00052CA0" w:rsidRPr="00E150E8" w:rsidRDefault="00BA48A0" w:rsidP="00E150E8">
      <w:pPr>
        <w:pStyle w:val="Paragraphedeliste"/>
        <w:numPr>
          <w:ilvl w:val="0"/>
          <w:numId w:val="2"/>
        </w:numPr>
        <w:tabs>
          <w:tab w:val="left" w:pos="284"/>
        </w:tabs>
        <w:ind w:left="0" w:firstLine="0"/>
        <w:jc w:val="both"/>
        <w:rPr>
          <w:rFonts w:eastAsia="Calibri" w:cstheme="minorHAnsi"/>
          <w:b/>
          <w:u w:val="single"/>
          <w:lang w:eastAsia="fr-FR"/>
        </w:rPr>
      </w:pPr>
      <w:r w:rsidRPr="00E150E8">
        <w:rPr>
          <w:rFonts w:eastAsia="Calibri" w:cstheme="minorHAnsi"/>
          <w:b/>
          <w:u w:val="single"/>
          <w:lang w:eastAsia="fr-FR"/>
        </w:rPr>
        <w:t xml:space="preserve">Le cas échéant, </w:t>
      </w:r>
      <w:r w:rsidR="00453A17" w:rsidRPr="00E150E8">
        <w:rPr>
          <w:rFonts w:eastAsia="Calibri" w:cstheme="minorHAnsi"/>
          <w:b/>
          <w:u w:val="single"/>
          <w:lang w:eastAsia="fr-FR"/>
        </w:rPr>
        <w:t xml:space="preserve">il convient de </w:t>
      </w:r>
      <w:r w:rsidRPr="00E150E8">
        <w:rPr>
          <w:rFonts w:eastAsia="Calibri" w:cstheme="minorHAnsi"/>
          <w:b/>
          <w:u w:val="single"/>
          <w:lang w:eastAsia="fr-FR"/>
        </w:rPr>
        <w:t>justifie</w:t>
      </w:r>
      <w:r w:rsidR="00453A17" w:rsidRPr="00E150E8">
        <w:rPr>
          <w:rFonts w:eastAsia="Calibri" w:cstheme="minorHAnsi"/>
          <w:b/>
          <w:u w:val="single"/>
          <w:lang w:eastAsia="fr-FR"/>
        </w:rPr>
        <w:t>r</w:t>
      </w:r>
      <w:r w:rsidRPr="00E150E8">
        <w:rPr>
          <w:rFonts w:eastAsia="Calibri" w:cstheme="minorHAnsi"/>
          <w:b/>
          <w:u w:val="single"/>
          <w:lang w:eastAsia="fr-FR"/>
        </w:rPr>
        <w:t xml:space="preserve"> une demande de rétroactivité des dépenses</w:t>
      </w:r>
    </w:p>
    <w:p w:rsidR="007D09C1" w:rsidRPr="007D09C1" w:rsidRDefault="007D09C1" w:rsidP="00E150E8">
      <w:pPr>
        <w:tabs>
          <w:tab w:val="left" w:pos="142"/>
          <w:tab w:val="left" w:pos="284"/>
        </w:tabs>
        <w:jc w:val="both"/>
        <w:outlineLvl w:val="0"/>
        <w:rPr>
          <w:rFonts w:cstheme="minorHAnsi"/>
          <w:sz w:val="18"/>
          <w:lang w:eastAsia="fr-FR"/>
        </w:rPr>
      </w:pPr>
    </w:p>
    <w:p w:rsidR="00560212" w:rsidRPr="00E150E8" w:rsidRDefault="000A358B" w:rsidP="00431B2C">
      <w:pPr>
        <w:jc w:val="both"/>
        <w:rPr>
          <w:lang w:eastAsia="fr-FR"/>
        </w:rPr>
      </w:pPr>
      <w:r w:rsidRPr="00E150E8">
        <w:rPr>
          <w:lang w:eastAsia="fr-FR"/>
        </w:rPr>
        <w:t>La</w:t>
      </w:r>
      <w:r w:rsidR="00560212" w:rsidRPr="00E150E8">
        <w:rPr>
          <w:lang w:eastAsia="fr-FR"/>
        </w:rPr>
        <w:t xml:space="preserve"> Phase 2 du programme DIRO </w:t>
      </w:r>
      <w:r w:rsidR="00111236" w:rsidRPr="00E150E8">
        <w:rPr>
          <w:lang w:eastAsia="fr-FR"/>
        </w:rPr>
        <w:t xml:space="preserve">s’inscrit dans le prolongement de la </w:t>
      </w:r>
      <w:r w:rsidR="00560212" w:rsidRPr="00E150E8">
        <w:rPr>
          <w:lang w:eastAsia="fr-FR"/>
        </w:rPr>
        <w:t xml:space="preserve">première convention programme qui s’achève </w:t>
      </w:r>
      <w:r w:rsidR="00EE7B81" w:rsidRPr="00E150E8">
        <w:rPr>
          <w:lang w:eastAsia="fr-FR"/>
        </w:rPr>
        <w:t>au 31</w:t>
      </w:r>
      <w:r w:rsidR="00560212" w:rsidRPr="00E150E8">
        <w:rPr>
          <w:lang w:eastAsia="fr-FR"/>
        </w:rPr>
        <w:t xml:space="preserve"> décembre 2015. </w:t>
      </w:r>
      <w:r w:rsidR="00EE7B81" w:rsidRPr="00E150E8">
        <w:rPr>
          <w:lang w:eastAsia="fr-FR"/>
        </w:rPr>
        <w:t xml:space="preserve">Au vu de la continuité du programme dès le </w:t>
      </w:r>
      <w:r w:rsidRPr="00E150E8">
        <w:rPr>
          <w:lang w:eastAsia="fr-FR"/>
        </w:rPr>
        <w:t>1</w:t>
      </w:r>
      <w:r w:rsidRPr="00E150E8">
        <w:rPr>
          <w:vertAlign w:val="superscript"/>
          <w:lang w:eastAsia="fr-FR"/>
        </w:rPr>
        <w:t>er</w:t>
      </w:r>
      <w:r w:rsidRPr="00E150E8">
        <w:rPr>
          <w:lang w:eastAsia="fr-FR"/>
        </w:rPr>
        <w:t xml:space="preserve"> janvier </w:t>
      </w:r>
      <w:r w:rsidR="00EE7B81" w:rsidRPr="00E150E8">
        <w:rPr>
          <w:lang w:eastAsia="fr-FR"/>
        </w:rPr>
        <w:t>2016, de la date du dépôt de la demande et d</w:t>
      </w:r>
      <w:r w:rsidRPr="00E150E8">
        <w:rPr>
          <w:lang w:eastAsia="fr-FR"/>
        </w:rPr>
        <w:t>u d</w:t>
      </w:r>
      <w:r w:rsidR="00EE7B81" w:rsidRPr="00E150E8">
        <w:rPr>
          <w:lang w:eastAsia="fr-FR"/>
        </w:rPr>
        <w:t xml:space="preserve">élai </w:t>
      </w:r>
      <w:r w:rsidRPr="00E150E8">
        <w:rPr>
          <w:lang w:eastAsia="fr-FR"/>
        </w:rPr>
        <w:t xml:space="preserve">de son </w:t>
      </w:r>
      <w:r w:rsidR="00EE7B81" w:rsidRPr="00E150E8">
        <w:rPr>
          <w:lang w:eastAsia="fr-FR"/>
        </w:rPr>
        <w:t>instruction</w:t>
      </w:r>
      <w:r w:rsidRPr="00E150E8">
        <w:rPr>
          <w:lang w:eastAsia="fr-FR"/>
        </w:rPr>
        <w:t xml:space="preserve">, </w:t>
      </w:r>
      <w:r w:rsidR="00EE7B81" w:rsidRPr="00E150E8">
        <w:rPr>
          <w:lang w:eastAsia="fr-FR"/>
        </w:rPr>
        <w:t>il est demandé une rétroactivité des dépenses</w:t>
      </w:r>
      <w:r w:rsidR="002D1691">
        <w:rPr>
          <w:lang w:eastAsia="fr-FR"/>
        </w:rPr>
        <w:t xml:space="preserve"> au 1</w:t>
      </w:r>
      <w:r w:rsidR="002D1691" w:rsidRPr="002D1691">
        <w:rPr>
          <w:vertAlign w:val="superscript"/>
          <w:lang w:eastAsia="fr-FR"/>
        </w:rPr>
        <w:t>er</w:t>
      </w:r>
      <w:r w:rsidR="002D1691">
        <w:rPr>
          <w:lang w:eastAsia="fr-FR"/>
        </w:rPr>
        <w:t xml:space="preserve"> janvier 2016</w:t>
      </w:r>
      <w:r w:rsidR="00EE7B81" w:rsidRPr="00E150E8">
        <w:rPr>
          <w:lang w:eastAsia="fr-FR"/>
        </w:rPr>
        <w:t xml:space="preserve">. </w:t>
      </w:r>
    </w:p>
    <w:p w:rsidR="007E01E1" w:rsidRDefault="002E74BF" w:rsidP="00431B2C">
      <w:pPr>
        <w:jc w:val="both"/>
        <w:rPr>
          <w:lang w:eastAsia="fr-FR"/>
        </w:rPr>
      </w:pPr>
      <w:r w:rsidRPr="00E150E8">
        <w:rPr>
          <w:lang w:eastAsia="fr-FR"/>
        </w:rPr>
        <w:t xml:space="preserve">Ces dépenses seront </w:t>
      </w:r>
      <w:r w:rsidR="002D1691">
        <w:rPr>
          <w:lang w:eastAsia="fr-FR"/>
        </w:rPr>
        <w:t>préfinancées</w:t>
      </w:r>
      <w:r w:rsidRPr="00E150E8">
        <w:rPr>
          <w:lang w:eastAsia="fr-FR"/>
        </w:rPr>
        <w:t xml:space="preserve"> durant la période de rétroactivité par le SC-CF et elles concerneront </w:t>
      </w:r>
      <w:r w:rsidR="00EE7B81" w:rsidRPr="00E150E8">
        <w:rPr>
          <w:lang w:eastAsia="fr-FR"/>
        </w:rPr>
        <w:t>la mise en place et l’installation d</w:t>
      </w:r>
      <w:r w:rsidR="000A358B" w:rsidRPr="00E150E8">
        <w:rPr>
          <w:lang w:eastAsia="fr-FR"/>
        </w:rPr>
        <w:t xml:space="preserve">e l’équipe du programme à Lomé et </w:t>
      </w:r>
      <w:r w:rsidRPr="00E150E8">
        <w:rPr>
          <w:lang w:eastAsia="fr-FR"/>
        </w:rPr>
        <w:t>le lancement des missions d’identificatio</w:t>
      </w:r>
      <w:r w:rsidR="002D1691">
        <w:rPr>
          <w:lang w:eastAsia="fr-FR"/>
        </w:rPr>
        <w:t xml:space="preserve">n des demandes des Caritas et des </w:t>
      </w:r>
      <w:r w:rsidRPr="00E150E8">
        <w:rPr>
          <w:lang w:eastAsia="fr-FR"/>
        </w:rPr>
        <w:t>expertises.</w:t>
      </w:r>
      <w:r w:rsidR="000A358B" w:rsidRPr="00E150E8">
        <w:rPr>
          <w:lang w:eastAsia="fr-FR"/>
        </w:rPr>
        <w:t xml:space="preserve"> </w:t>
      </w:r>
    </w:p>
    <w:p w:rsidR="007E01E1" w:rsidRPr="00A37123" w:rsidRDefault="007E01E1" w:rsidP="00E150E8">
      <w:pPr>
        <w:tabs>
          <w:tab w:val="left" w:pos="142"/>
          <w:tab w:val="left" w:pos="284"/>
        </w:tabs>
        <w:jc w:val="both"/>
        <w:outlineLvl w:val="0"/>
        <w:rPr>
          <w:rFonts w:cstheme="minorHAnsi"/>
          <w:sz w:val="20"/>
          <w:lang w:eastAsia="fr-FR"/>
        </w:rPr>
      </w:pPr>
    </w:p>
    <w:p w:rsidR="00BA48A0" w:rsidRPr="00431B2C" w:rsidRDefault="00A37123" w:rsidP="00431B2C">
      <w:pPr>
        <w:rPr>
          <w:b/>
          <w:u w:val="single"/>
          <w:lang w:eastAsia="fr-FR"/>
        </w:rPr>
      </w:pPr>
      <w:bookmarkStart w:id="90" w:name="_Toc428870761"/>
      <w:r w:rsidRPr="00431B2C">
        <w:rPr>
          <w:b/>
          <w:u w:val="single"/>
          <w:lang w:eastAsia="fr-FR"/>
        </w:rPr>
        <w:t xml:space="preserve">10. 2. </w:t>
      </w:r>
      <w:r w:rsidR="00453A17" w:rsidRPr="00431B2C">
        <w:rPr>
          <w:b/>
          <w:u w:val="single"/>
          <w:lang w:eastAsia="fr-FR"/>
        </w:rPr>
        <w:t xml:space="preserve">Les </w:t>
      </w:r>
      <w:r w:rsidR="00BA48A0" w:rsidRPr="00431B2C">
        <w:rPr>
          <w:b/>
          <w:u w:val="single"/>
          <w:lang w:eastAsia="fr-FR"/>
        </w:rPr>
        <w:t xml:space="preserve">ressources </w:t>
      </w:r>
      <w:r w:rsidR="00453A17" w:rsidRPr="00431B2C">
        <w:rPr>
          <w:b/>
          <w:u w:val="single"/>
          <w:lang w:eastAsia="fr-FR"/>
        </w:rPr>
        <w:t>prévisionnelles</w:t>
      </w:r>
      <w:bookmarkEnd w:id="90"/>
      <w:r w:rsidR="00453A17" w:rsidRPr="00431B2C">
        <w:rPr>
          <w:b/>
          <w:u w:val="single"/>
          <w:lang w:eastAsia="fr-FR"/>
        </w:rPr>
        <w:t xml:space="preserve"> </w:t>
      </w:r>
    </w:p>
    <w:p w:rsidR="00A37123" w:rsidRPr="00A37123" w:rsidRDefault="00A37123" w:rsidP="00A37123">
      <w:pPr>
        <w:pStyle w:val="Paragraphedeliste"/>
        <w:ind w:left="1128"/>
        <w:jc w:val="both"/>
        <w:outlineLvl w:val="1"/>
        <w:rPr>
          <w:rFonts w:eastAsia="Times New Roman" w:cstheme="minorHAnsi"/>
          <w:b/>
          <w:sz w:val="20"/>
          <w:u w:val="single"/>
          <w:lang w:eastAsia="fr-FR"/>
        </w:rPr>
      </w:pPr>
    </w:p>
    <w:p w:rsidR="00F62C1F" w:rsidRPr="00E150E8" w:rsidRDefault="00453A17" w:rsidP="00E150E8">
      <w:pPr>
        <w:pStyle w:val="Paragraphedeliste"/>
        <w:numPr>
          <w:ilvl w:val="0"/>
          <w:numId w:val="2"/>
        </w:numPr>
        <w:tabs>
          <w:tab w:val="left" w:pos="284"/>
        </w:tabs>
        <w:ind w:left="0" w:firstLine="0"/>
        <w:jc w:val="both"/>
        <w:rPr>
          <w:rFonts w:eastAsia="Calibri" w:cstheme="minorHAnsi"/>
          <w:b/>
          <w:u w:val="single"/>
          <w:lang w:eastAsia="fr-FR"/>
        </w:rPr>
      </w:pPr>
      <w:bookmarkStart w:id="91" w:name="_Toc410223927"/>
      <w:r w:rsidRPr="0002770F">
        <w:rPr>
          <w:rFonts w:eastAsia="Calibri" w:cstheme="minorHAnsi"/>
          <w:b/>
          <w:u w:val="single"/>
          <w:lang w:eastAsia="fr-FR"/>
        </w:rPr>
        <w:t xml:space="preserve">Il sera utile de </w:t>
      </w:r>
      <w:r w:rsidR="00BA48A0" w:rsidRPr="0002770F">
        <w:rPr>
          <w:rFonts w:eastAsia="Calibri" w:cstheme="minorHAnsi"/>
          <w:b/>
          <w:u w:val="single"/>
          <w:lang w:eastAsia="fr-FR"/>
        </w:rPr>
        <w:t xml:space="preserve">fournir des </w:t>
      </w:r>
      <w:r w:rsidR="007F201B" w:rsidRPr="0002770F">
        <w:rPr>
          <w:rFonts w:eastAsia="Calibri" w:cstheme="minorHAnsi"/>
          <w:b/>
          <w:u w:val="single"/>
          <w:lang w:eastAsia="fr-FR"/>
        </w:rPr>
        <w:t xml:space="preserve">explications </w:t>
      </w:r>
      <w:r w:rsidR="00AA6686" w:rsidRPr="0002770F">
        <w:rPr>
          <w:rFonts w:eastAsia="Calibri" w:cstheme="minorHAnsi"/>
          <w:b/>
          <w:u w:val="single"/>
          <w:lang w:eastAsia="fr-FR"/>
        </w:rPr>
        <w:t xml:space="preserve">et des commentaires </w:t>
      </w:r>
      <w:r w:rsidR="007F201B" w:rsidRPr="0002770F">
        <w:rPr>
          <w:rFonts w:eastAsia="Calibri" w:cstheme="minorHAnsi"/>
          <w:b/>
          <w:u w:val="single"/>
          <w:lang w:eastAsia="fr-FR"/>
        </w:rPr>
        <w:t xml:space="preserve">sur </w:t>
      </w:r>
      <w:r w:rsidR="00553F8A" w:rsidRPr="0002770F">
        <w:rPr>
          <w:rFonts w:eastAsia="Calibri" w:cstheme="minorHAnsi"/>
          <w:b/>
          <w:u w:val="single"/>
          <w:lang w:eastAsia="fr-FR"/>
        </w:rPr>
        <w:t>l’</w:t>
      </w:r>
      <w:r w:rsidR="00AA6686" w:rsidRPr="0002770F">
        <w:rPr>
          <w:rFonts w:eastAsia="Calibri" w:cstheme="minorHAnsi"/>
          <w:b/>
          <w:u w:val="single"/>
          <w:lang w:eastAsia="fr-FR"/>
        </w:rPr>
        <w:t>état d’</w:t>
      </w:r>
      <w:r w:rsidR="00553F8A" w:rsidRPr="0002770F">
        <w:rPr>
          <w:rFonts w:eastAsia="Calibri" w:cstheme="minorHAnsi"/>
          <w:b/>
          <w:u w:val="single"/>
          <w:lang w:eastAsia="fr-FR"/>
        </w:rPr>
        <w:t>avancement du</w:t>
      </w:r>
      <w:r w:rsidR="007F201B" w:rsidRPr="0002770F">
        <w:rPr>
          <w:rFonts w:eastAsia="Calibri" w:cstheme="minorHAnsi"/>
          <w:b/>
          <w:u w:val="single"/>
          <w:lang w:eastAsia="fr-FR"/>
        </w:rPr>
        <w:t xml:space="preserve"> plan de </w:t>
      </w:r>
      <w:r w:rsidR="007F201B" w:rsidRPr="00E150E8">
        <w:rPr>
          <w:rFonts w:eastAsia="Calibri" w:cstheme="minorHAnsi"/>
          <w:b/>
          <w:u w:val="single"/>
          <w:lang w:eastAsia="fr-FR"/>
        </w:rPr>
        <w:t>financement</w:t>
      </w:r>
      <w:bookmarkEnd w:id="91"/>
    </w:p>
    <w:p w:rsidR="007D09C1" w:rsidRPr="007D09C1" w:rsidRDefault="007D09C1" w:rsidP="00E150E8">
      <w:pPr>
        <w:jc w:val="both"/>
        <w:outlineLvl w:val="0"/>
        <w:rPr>
          <w:rFonts w:cstheme="minorHAnsi"/>
          <w:sz w:val="18"/>
          <w:lang w:eastAsia="fr-FR"/>
        </w:rPr>
      </w:pPr>
    </w:p>
    <w:p w:rsidR="00952852" w:rsidRDefault="00C62CAB" w:rsidP="00431B2C">
      <w:pPr>
        <w:jc w:val="both"/>
        <w:rPr>
          <w:lang w:eastAsia="fr-FR"/>
        </w:rPr>
      </w:pPr>
      <w:r w:rsidRPr="00E150E8">
        <w:rPr>
          <w:lang w:eastAsia="fr-FR"/>
        </w:rPr>
        <w:t xml:space="preserve">La participation financière du SC-CF </w:t>
      </w:r>
      <w:r w:rsidR="00B218DA" w:rsidRPr="00E150E8">
        <w:rPr>
          <w:lang w:eastAsia="fr-FR"/>
        </w:rPr>
        <w:t>assur</w:t>
      </w:r>
      <w:r w:rsidRPr="00E150E8">
        <w:rPr>
          <w:lang w:eastAsia="fr-FR"/>
        </w:rPr>
        <w:t>e</w:t>
      </w:r>
      <w:r w:rsidR="00B218DA" w:rsidRPr="00E150E8">
        <w:rPr>
          <w:lang w:eastAsia="fr-FR"/>
        </w:rPr>
        <w:t xml:space="preserve"> </w:t>
      </w:r>
      <w:r w:rsidR="00FF3A53" w:rsidRPr="00E150E8">
        <w:rPr>
          <w:lang w:eastAsia="fr-FR"/>
        </w:rPr>
        <w:t xml:space="preserve">40% du budget </w:t>
      </w:r>
      <w:r w:rsidR="005B380D" w:rsidRPr="00E150E8">
        <w:rPr>
          <w:lang w:eastAsia="fr-FR"/>
        </w:rPr>
        <w:t xml:space="preserve">général </w:t>
      </w:r>
      <w:r w:rsidR="00FF3A53" w:rsidRPr="00E150E8">
        <w:rPr>
          <w:lang w:eastAsia="fr-FR"/>
        </w:rPr>
        <w:t>du programme.</w:t>
      </w:r>
      <w:r w:rsidR="00B218DA" w:rsidRPr="00E150E8">
        <w:rPr>
          <w:lang w:eastAsia="fr-FR"/>
        </w:rPr>
        <w:t xml:space="preserve"> Le SC-CF </w:t>
      </w:r>
      <w:r w:rsidR="00C501F0" w:rsidRPr="00E150E8">
        <w:rPr>
          <w:lang w:eastAsia="fr-FR"/>
        </w:rPr>
        <w:t>entretient</w:t>
      </w:r>
      <w:r w:rsidR="00B218DA" w:rsidRPr="00E150E8">
        <w:rPr>
          <w:lang w:eastAsia="fr-FR"/>
        </w:rPr>
        <w:t xml:space="preserve"> des relations avec le</w:t>
      </w:r>
      <w:r w:rsidR="00FF3A53" w:rsidRPr="00E150E8">
        <w:rPr>
          <w:lang w:eastAsia="fr-FR"/>
        </w:rPr>
        <w:t xml:space="preserve"> réseau </w:t>
      </w:r>
      <w:r w:rsidR="00B218DA" w:rsidRPr="00E150E8">
        <w:rPr>
          <w:lang w:eastAsia="fr-FR"/>
        </w:rPr>
        <w:t>des</w:t>
      </w:r>
      <w:r w:rsidR="00FF3A53" w:rsidRPr="00E150E8">
        <w:rPr>
          <w:lang w:eastAsia="fr-FR"/>
        </w:rPr>
        <w:t xml:space="preserve"> Caritas du Nord </w:t>
      </w:r>
      <w:r w:rsidR="00B218DA" w:rsidRPr="00E150E8">
        <w:rPr>
          <w:lang w:eastAsia="fr-FR"/>
        </w:rPr>
        <w:t>et</w:t>
      </w:r>
      <w:r w:rsidR="00FF3A53" w:rsidRPr="00E150E8">
        <w:rPr>
          <w:lang w:eastAsia="fr-FR"/>
        </w:rPr>
        <w:t xml:space="preserve"> avec des bailleurs privées</w:t>
      </w:r>
      <w:r w:rsidR="00FA0D5A" w:rsidRPr="00E150E8">
        <w:rPr>
          <w:lang w:eastAsia="fr-FR"/>
        </w:rPr>
        <w:t xml:space="preserve"> </w:t>
      </w:r>
      <w:r w:rsidR="00535E8D">
        <w:rPr>
          <w:lang w:eastAsia="fr-FR"/>
        </w:rPr>
        <w:t xml:space="preserve">(fondations) </w:t>
      </w:r>
      <w:r w:rsidR="00FA0D5A" w:rsidRPr="00E150E8">
        <w:rPr>
          <w:lang w:eastAsia="fr-FR"/>
        </w:rPr>
        <w:t xml:space="preserve">pour </w:t>
      </w:r>
      <w:r w:rsidR="00535E8D">
        <w:rPr>
          <w:lang w:eastAsia="fr-FR"/>
        </w:rPr>
        <w:t>essayer de diversifier les sources de financement</w:t>
      </w:r>
      <w:r w:rsidR="00FD78B1">
        <w:rPr>
          <w:lang w:eastAsia="fr-FR"/>
        </w:rPr>
        <w:t xml:space="preserve"> (</w:t>
      </w:r>
      <w:r w:rsidR="00535E8D">
        <w:rPr>
          <w:lang w:eastAsia="fr-FR"/>
        </w:rPr>
        <w:t>à budget constant</w:t>
      </w:r>
      <w:r w:rsidR="00FD78B1">
        <w:rPr>
          <w:lang w:eastAsia="fr-FR"/>
        </w:rPr>
        <w:t>)</w:t>
      </w:r>
      <w:r w:rsidR="00535E8D">
        <w:rPr>
          <w:lang w:eastAsia="fr-FR"/>
        </w:rPr>
        <w:t xml:space="preserve"> durant cette Phase 2. </w:t>
      </w:r>
      <w:r w:rsidR="00FA0D5A" w:rsidRPr="00E150E8">
        <w:rPr>
          <w:lang w:eastAsia="fr-FR"/>
        </w:rPr>
        <w:t xml:space="preserve"> </w:t>
      </w:r>
    </w:p>
    <w:p w:rsidR="009952B0" w:rsidRDefault="009952B0" w:rsidP="00431B2C">
      <w:pPr>
        <w:jc w:val="both"/>
        <w:rPr>
          <w:lang w:eastAsia="fr-FR"/>
        </w:rPr>
      </w:pPr>
    </w:p>
    <w:p w:rsidR="009952B0" w:rsidRDefault="00C1738C" w:rsidP="009952B0">
      <w:pPr>
        <w:pStyle w:val="Titre1"/>
      </w:pPr>
      <w:bookmarkStart w:id="92" w:name="_Toc432158262"/>
      <w:r>
        <w:t>ANNEXE</w:t>
      </w:r>
      <w:bookmarkEnd w:id="92"/>
    </w:p>
    <w:p w:rsidR="009952B0" w:rsidRDefault="009952B0" w:rsidP="009952B0"/>
    <w:p w:rsidR="009952B0" w:rsidRDefault="009952B0" w:rsidP="009952B0">
      <w:pPr>
        <w:pStyle w:val="Paragraphedeliste"/>
        <w:numPr>
          <w:ilvl w:val="0"/>
          <w:numId w:val="4"/>
        </w:numPr>
        <w:tabs>
          <w:tab w:val="left" w:pos="426"/>
          <w:tab w:val="left" w:pos="567"/>
        </w:tabs>
        <w:ind w:left="426" w:hanging="142"/>
        <w:jc w:val="both"/>
        <w:rPr>
          <w:rFonts w:eastAsia="Times New Roman" w:cstheme="minorHAnsi"/>
          <w:lang w:eastAsia="fr-FR"/>
        </w:rPr>
      </w:pPr>
      <w:r>
        <w:rPr>
          <w:rFonts w:eastAsia="Times New Roman" w:cstheme="minorHAnsi"/>
          <w:b/>
          <w:lang w:eastAsia="fr-FR"/>
        </w:rPr>
        <w:t>Annexe  1</w:t>
      </w:r>
      <w:r w:rsidRPr="00255749">
        <w:rPr>
          <w:rFonts w:eastAsia="Times New Roman" w:cstheme="minorHAnsi"/>
          <w:b/>
          <w:lang w:eastAsia="fr-FR"/>
        </w:rPr>
        <w:t> </w:t>
      </w:r>
      <w:r w:rsidRPr="00255749">
        <w:rPr>
          <w:rFonts w:eastAsia="Times New Roman" w:cstheme="minorHAnsi"/>
          <w:lang w:eastAsia="fr-FR"/>
        </w:rPr>
        <w:t>: Cadre logique</w:t>
      </w:r>
    </w:p>
    <w:p w:rsidR="003C0A54" w:rsidRPr="00255749" w:rsidRDefault="003C0A54" w:rsidP="003C0A54">
      <w:pPr>
        <w:pStyle w:val="Paragraphedeliste"/>
        <w:tabs>
          <w:tab w:val="left" w:pos="426"/>
          <w:tab w:val="left" w:pos="567"/>
        </w:tabs>
        <w:ind w:left="426"/>
        <w:jc w:val="both"/>
        <w:rPr>
          <w:rFonts w:eastAsia="Times New Roman" w:cstheme="minorHAnsi"/>
          <w:lang w:eastAsia="fr-FR"/>
        </w:rPr>
      </w:pPr>
    </w:p>
    <w:p w:rsidR="009952B0" w:rsidRDefault="009952B0" w:rsidP="009952B0">
      <w:pPr>
        <w:pStyle w:val="Paragraphedeliste"/>
        <w:numPr>
          <w:ilvl w:val="0"/>
          <w:numId w:val="4"/>
        </w:numPr>
        <w:tabs>
          <w:tab w:val="left" w:pos="851"/>
        </w:tabs>
        <w:ind w:left="426" w:hanging="142"/>
        <w:jc w:val="both"/>
        <w:rPr>
          <w:rFonts w:eastAsia="Times New Roman" w:cstheme="minorHAnsi"/>
          <w:lang w:eastAsia="fr-FR"/>
        </w:rPr>
      </w:pPr>
      <w:r>
        <w:rPr>
          <w:rFonts w:eastAsia="Times New Roman" w:cstheme="minorHAnsi"/>
          <w:b/>
          <w:lang w:eastAsia="fr-FR"/>
        </w:rPr>
        <w:t>Annexe 2</w:t>
      </w:r>
      <w:r w:rsidRPr="00255749">
        <w:rPr>
          <w:rFonts w:eastAsia="Times New Roman" w:cstheme="minorHAnsi"/>
          <w:lang w:eastAsia="fr-FR"/>
        </w:rPr>
        <w:t> : Budget prévisionnel</w:t>
      </w:r>
      <w:r w:rsidRPr="00926F56">
        <w:rPr>
          <w:rFonts w:eastAsia="Times New Roman" w:cstheme="minorHAnsi"/>
          <w:lang w:eastAsia="fr-FR"/>
        </w:rPr>
        <w:t xml:space="preserve"> </w:t>
      </w:r>
      <w:r w:rsidRPr="009C1C78">
        <w:rPr>
          <w:rFonts w:eastAsia="Times New Roman" w:cstheme="minorHAnsi"/>
          <w:lang w:eastAsia="fr-FR"/>
        </w:rPr>
        <w:t>détaillé</w:t>
      </w:r>
      <w:r w:rsidRPr="00255749">
        <w:rPr>
          <w:rFonts w:eastAsia="Times New Roman" w:cstheme="minorHAnsi"/>
          <w:lang w:eastAsia="fr-FR"/>
        </w:rPr>
        <w:t xml:space="preserve"> </w:t>
      </w:r>
      <w:r>
        <w:rPr>
          <w:rFonts w:eastAsia="Times New Roman" w:cstheme="minorHAnsi"/>
          <w:lang w:eastAsia="fr-FR"/>
        </w:rPr>
        <w:t>(</w:t>
      </w:r>
      <w:r w:rsidRPr="00255749">
        <w:rPr>
          <w:rFonts w:eastAsia="Times New Roman" w:cstheme="minorHAnsi"/>
          <w:lang w:eastAsia="fr-FR"/>
        </w:rPr>
        <w:t>en format</w:t>
      </w:r>
      <w:r>
        <w:rPr>
          <w:rFonts w:eastAsia="Times New Roman" w:cstheme="minorHAnsi"/>
          <w:lang w:eastAsia="fr-FR"/>
        </w:rPr>
        <w:t xml:space="preserve"> Excel : </w:t>
      </w:r>
      <w:r w:rsidRPr="00255749">
        <w:rPr>
          <w:rFonts w:eastAsia="Times New Roman" w:cstheme="minorHAnsi"/>
          <w:lang w:eastAsia="fr-FR"/>
        </w:rPr>
        <w:t>tableau « dépenses », « ressources », « valorisation », « répartition par pays »)</w:t>
      </w:r>
    </w:p>
    <w:p w:rsidR="003C0A54" w:rsidRPr="003C0A54" w:rsidRDefault="003C0A54" w:rsidP="003C0A54">
      <w:pPr>
        <w:tabs>
          <w:tab w:val="left" w:pos="851"/>
        </w:tabs>
        <w:jc w:val="both"/>
        <w:rPr>
          <w:rFonts w:eastAsia="Times New Roman" w:cstheme="minorHAnsi"/>
          <w:lang w:eastAsia="fr-FR"/>
        </w:rPr>
      </w:pPr>
    </w:p>
    <w:p w:rsidR="009952B0" w:rsidRDefault="009952B0" w:rsidP="009952B0">
      <w:pPr>
        <w:pStyle w:val="Paragraphedeliste"/>
        <w:numPr>
          <w:ilvl w:val="0"/>
          <w:numId w:val="4"/>
        </w:numPr>
        <w:tabs>
          <w:tab w:val="left" w:pos="851"/>
        </w:tabs>
        <w:ind w:left="426" w:hanging="142"/>
        <w:jc w:val="both"/>
        <w:rPr>
          <w:rFonts w:eastAsia="Times New Roman" w:cstheme="minorHAnsi"/>
          <w:lang w:eastAsia="fr-FR"/>
        </w:rPr>
      </w:pPr>
      <w:r>
        <w:rPr>
          <w:rFonts w:eastAsia="Times New Roman" w:cstheme="minorHAnsi"/>
          <w:b/>
          <w:lang w:eastAsia="fr-FR"/>
        </w:rPr>
        <w:t>Annexe  3</w:t>
      </w:r>
      <w:r w:rsidRPr="00255749">
        <w:rPr>
          <w:rFonts w:eastAsia="Times New Roman" w:cstheme="minorHAnsi"/>
          <w:lang w:eastAsia="fr-FR"/>
        </w:rPr>
        <w:t> : Fiche de renseignement</w:t>
      </w:r>
      <w:r>
        <w:rPr>
          <w:rFonts w:eastAsia="Times New Roman" w:cstheme="minorHAnsi"/>
          <w:lang w:eastAsia="fr-FR"/>
        </w:rPr>
        <w:t>s</w:t>
      </w:r>
      <w:r w:rsidRPr="00255749">
        <w:rPr>
          <w:rFonts w:eastAsia="Times New Roman" w:cstheme="minorHAnsi"/>
          <w:lang w:eastAsia="fr-FR"/>
        </w:rPr>
        <w:t xml:space="preserve"> relative au demandeur</w:t>
      </w:r>
    </w:p>
    <w:p w:rsidR="003C0A54" w:rsidRPr="003C0A54" w:rsidRDefault="003C0A54" w:rsidP="003C0A54">
      <w:pPr>
        <w:tabs>
          <w:tab w:val="left" w:pos="851"/>
        </w:tabs>
        <w:jc w:val="both"/>
        <w:rPr>
          <w:rFonts w:eastAsia="Times New Roman" w:cstheme="minorHAnsi"/>
          <w:lang w:eastAsia="fr-FR"/>
        </w:rPr>
      </w:pPr>
    </w:p>
    <w:p w:rsidR="009952B0" w:rsidRDefault="009952B0" w:rsidP="009952B0">
      <w:pPr>
        <w:pStyle w:val="Paragraphedeliste"/>
        <w:numPr>
          <w:ilvl w:val="0"/>
          <w:numId w:val="4"/>
        </w:numPr>
        <w:tabs>
          <w:tab w:val="left" w:pos="851"/>
        </w:tabs>
        <w:ind w:left="426" w:hanging="142"/>
        <w:jc w:val="both"/>
        <w:rPr>
          <w:rFonts w:eastAsia="Times New Roman" w:cstheme="minorHAnsi"/>
          <w:lang w:eastAsia="fr-FR"/>
        </w:rPr>
      </w:pPr>
      <w:r>
        <w:rPr>
          <w:rFonts w:eastAsia="Times New Roman" w:cstheme="minorHAnsi"/>
          <w:b/>
          <w:lang w:eastAsia="fr-FR"/>
        </w:rPr>
        <w:t>Annexe  4</w:t>
      </w:r>
      <w:r w:rsidRPr="00255749">
        <w:rPr>
          <w:rFonts w:eastAsia="Times New Roman" w:cstheme="minorHAnsi"/>
          <w:lang w:eastAsia="fr-FR"/>
        </w:rPr>
        <w:t> : Liste des partenaires bénéficiaires de rétrocessions (&gt;5 000 EUR)</w:t>
      </w:r>
    </w:p>
    <w:p w:rsidR="003C0A54" w:rsidRPr="003C0A54" w:rsidRDefault="003C0A54" w:rsidP="003C0A54">
      <w:pPr>
        <w:tabs>
          <w:tab w:val="left" w:pos="851"/>
        </w:tabs>
        <w:jc w:val="both"/>
        <w:rPr>
          <w:rFonts w:eastAsia="Times New Roman" w:cstheme="minorHAnsi"/>
          <w:lang w:eastAsia="fr-FR"/>
        </w:rPr>
      </w:pPr>
    </w:p>
    <w:p w:rsidR="009952B0" w:rsidRDefault="009952B0" w:rsidP="009952B0">
      <w:pPr>
        <w:pStyle w:val="Paragraphedeliste"/>
        <w:numPr>
          <w:ilvl w:val="0"/>
          <w:numId w:val="4"/>
        </w:numPr>
        <w:tabs>
          <w:tab w:val="left" w:pos="851"/>
        </w:tabs>
        <w:ind w:left="426" w:hanging="142"/>
        <w:jc w:val="both"/>
        <w:rPr>
          <w:rFonts w:eastAsia="Times New Roman" w:cstheme="minorHAnsi"/>
          <w:lang w:eastAsia="fr-FR"/>
        </w:rPr>
      </w:pPr>
      <w:r>
        <w:rPr>
          <w:rFonts w:eastAsia="Times New Roman" w:cstheme="minorHAnsi"/>
          <w:b/>
          <w:lang w:eastAsia="fr-FR"/>
        </w:rPr>
        <w:t>Annexe  5</w:t>
      </w:r>
      <w:r w:rsidRPr="00255749">
        <w:rPr>
          <w:rFonts w:eastAsia="Times New Roman" w:cstheme="minorHAnsi"/>
          <w:lang w:eastAsia="fr-FR"/>
        </w:rPr>
        <w:t> : Fiche</w:t>
      </w:r>
      <w:r>
        <w:rPr>
          <w:rFonts w:eastAsia="Times New Roman" w:cstheme="minorHAnsi"/>
          <w:lang w:eastAsia="fr-FR"/>
        </w:rPr>
        <w:t>s</w:t>
      </w:r>
      <w:r w:rsidRPr="00255749">
        <w:rPr>
          <w:rFonts w:eastAsia="Times New Roman" w:cstheme="minorHAnsi"/>
          <w:lang w:eastAsia="fr-FR"/>
        </w:rPr>
        <w:t xml:space="preserve"> de renseignement</w:t>
      </w:r>
      <w:r>
        <w:rPr>
          <w:rFonts w:eastAsia="Times New Roman" w:cstheme="minorHAnsi"/>
          <w:lang w:eastAsia="fr-FR"/>
        </w:rPr>
        <w:t>s</w:t>
      </w:r>
      <w:r w:rsidRPr="00255749">
        <w:rPr>
          <w:rFonts w:eastAsia="Times New Roman" w:cstheme="minorHAnsi"/>
          <w:lang w:eastAsia="fr-FR"/>
        </w:rPr>
        <w:t xml:space="preserve"> relative</w:t>
      </w:r>
      <w:r>
        <w:rPr>
          <w:rFonts w:eastAsia="Times New Roman" w:cstheme="minorHAnsi"/>
          <w:lang w:eastAsia="fr-FR"/>
        </w:rPr>
        <w:t>s aux partenaires</w:t>
      </w:r>
    </w:p>
    <w:p w:rsidR="003C0A54" w:rsidRPr="003C0A54" w:rsidRDefault="003C0A54" w:rsidP="003C0A54">
      <w:pPr>
        <w:tabs>
          <w:tab w:val="left" w:pos="851"/>
        </w:tabs>
        <w:jc w:val="both"/>
        <w:rPr>
          <w:rFonts w:eastAsia="Times New Roman" w:cstheme="minorHAnsi"/>
          <w:lang w:eastAsia="fr-FR"/>
        </w:rPr>
      </w:pPr>
    </w:p>
    <w:p w:rsidR="009952B0" w:rsidRDefault="009952B0" w:rsidP="009952B0">
      <w:pPr>
        <w:pStyle w:val="Paragraphedeliste"/>
        <w:numPr>
          <w:ilvl w:val="0"/>
          <w:numId w:val="4"/>
        </w:numPr>
        <w:ind w:left="426" w:hanging="142"/>
        <w:jc w:val="both"/>
        <w:rPr>
          <w:rFonts w:eastAsia="Times New Roman" w:cstheme="minorHAnsi"/>
          <w:lang w:eastAsia="fr-FR"/>
        </w:rPr>
      </w:pPr>
      <w:r>
        <w:rPr>
          <w:rFonts w:eastAsia="Times New Roman" w:cstheme="minorHAnsi"/>
          <w:b/>
          <w:lang w:eastAsia="fr-FR"/>
        </w:rPr>
        <w:t>Annexe 6</w:t>
      </w:r>
      <w:r w:rsidRPr="00255749">
        <w:rPr>
          <w:rFonts w:eastAsia="Times New Roman" w:cstheme="minorHAnsi"/>
          <w:lang w:eastAsia="fr-FR"/>
        </w:rPr>
        <w:t xml:space="preserve"> : Synthèse de la dernière évaluation réalisée </w:t>
      </w:r>
      <w:r w:rsidRPr="00C3066D">
        <w:rPr>
          <w:rFonts w:eastAsia="Times New Roman" w:cstheme="minorHAnsi"/>
          <w:lang w:eastAsia="fr-FR"/>
        </w:rPr>
        <w:t>et commentaires de l’OSC sur les principales conclusions et recom</w:t>
      </w:r>
      <w:r>
        <w:rPr>
          <w:rFonts w:eastAsia="Times New Roman" w:cstheme="minorHAnsi"/>
          <w:lang w:eastAsia="fr-FR"/>
        </w:rPr>
        <w:t>mandations de cette évaluation.</w:t>
      </w:r>
    </w:p>
    <w:p w:rsidR="003C0A54" w:rsidRPr="003C0A54" w:rsidRDefault="003C0A54" w:rsidP="003C0A54">
      <w:pPr>
        <w:jc w:val="both"/>
        <w:rPr>
          <w:rFonts w:eastAsia="Times New Roman" w:cstheme="minorHAnsi"/>
          <w:lang w:eastAsia="fr-FR"/>
        </w:rPr>
      </w:pPr>
    </w:p>
    <w:p w:rsidR="009952B0" w:rsidRDefault="009952B0" w:rsidP="009952B0">
      <w:pPr>
        <w:pStyle w:val="Paragraphedeliste"/>
        <w:numPr>
          <w:ilvl w:val="0"/>
          <w:numId w:val="4"/>
        </w:numPr>
        <w:ind w:left="426" w:hanging="142"/>
        <w:jc w:val="both"/>
        <w:rPr>
          <w:rFonts w:eastAsia="Times New Roman" w:cstheme="minorHAnsi"/>
          <w:lang w:eastAsia="fr-FR"/>
        </w:rPr>
      </w:pPr>
      <w:r>
        <w:rPr>
          <w:rFonts w:eastAsia="Times New Roman" w:cstheme="minorHAnsi"/>
          <w:b/>
          <w:lang w:eastAsia="fr-FR"/>
        </w:rPr>
        <w:t>Annexe  7</w:t>
      </w:r>
      <w:r w:rsidRPr="00255749">
        <w:rPr>
          <w:rFonts w:eastAsia="Times New Roman" w:cstheme="minorHAnsi"/>
          <w:lang w:eastAsia="fr-FR"/>
        </w:rPr>
        <w:t> : Fiches « volet pay</w:t>
      </w:r>
      <w:r>
        <w:rPr>
          <w:rFonts w:eastAsia="Times New Roman" w:cstheme="minorHAnsi"/>
          <w:lang w:eastAsia="fr-FR"/>
        </w:rPr>
        <w:t>s » pour les projets multi-pays</w:t>
      </w:r>
    </w:p>
    <w:p w:rsidR="003C0A54" w:rsidRPr="003C0A54" w:rsidRDefault="003C0A54" w:rsidP="003C0A54">
      <w:pPr>
        <w:jc w:val="both"/>
        <w:rPr>
          <w:rFonts w:eastAsia="Times New Roman" w:cstheme="minorHAnsi"/>
          <w:lang w:eastAsia="fr-FR"/>
        </w:rPr>
      </w:pPr>
    </w:p>
    <w:p w:rsidR="009952B0" w:rsidRDefault="009952B0" w:rsidP="009952B0">
      <w:pPr>
        <w:pStyle w:val="Paragraphedeliste"/>
        <w:numPr>
          <w:ilvl w:val="0"/>
          <w:numId w:val="4"/>
        </w:numPr>
        <w:ind w:left="426" w:hanging="142"/>
        <w:jc w:val="both"/>
        <w:rPr>
          <w:rFonts w:eastAsia="Times New Roman" w:cstheme="minorHAnsi"/>
          <w:lang w:eastAsia="fr-FR"/>
        </w:rPr>
      </w:pPr>
      <w:r>
        <w:rPr>
          <w:rFonts w:eastAsia="Times New Roman" w:cstheme="minorHAnsi"/>
          <w:b/>
          <w:lang w:eastAsia="fr-FR"/>
        </w:rPr>
        <w:t>Annexe  8</w:t>
      </w:r>
      <w:r w:rsidRPr="00255749">
        <w:rPr>
          <w:rFonts w:eastAsia="Times New Roman" w:cstheme="minorHAnsi"/>
          <w:lang w:eastAsia="fr-FR"/>
        </w:rPr>
        <w:t> : Chronogramme</w:t>
      </w:r>
    </w:p>
    <w:p w:rsidR="003C0A54" w:rsidRPr="003C0A54" w:rsidRDefault="003C0A54" w:rsidP="003C0A54">
      <w:pPr>
        <w:jc w:val="both"/>
        <w:rPr>
          <w:rFonts w:eastAsia="Times New Roman" w:cstheme="minorHAnsi"/>
          <w:lang w:eastAsia="fr-FR"/>
        </w:rPr>
      </w:pPr>
    </w:p>
    <w:p w:rsidR="009952B0" w:rsidRPr="00255749" w:rsidRDefault="009952B0" w:rsidP="009952B0">
      <w:pPr>
        <w:pStyle w:val="Paragraphedeliste"/>
        <w:numPr>
          <w:ilvl w:val="0"/>
          <w:numId w:val="4"/>
        </w:numPr>
        <w:tabs>
          <w:tab w:val="left" w:pos="426"/>
          <w:tab w:val="left" w:pos="567"/>
        </w:tabs>
        <w:ind w:left="426" w:hanging="142"/>
        <w:jc w:val="both"/>
        <w:rPr>
          <w:rFonts w:eastAsia="Times New Roman" w:cstheme="minorHAnsi"/>
          <w:lang w:eastAsia="fr-FR"/>
        </w:rPr>
      </w:pPr>
      <w:r>
        <w:rPr>
          <w:rFonts w:eastAsia="Times New Roman" w:cstheme="minorHAnsi"/>
          <w:b/>
          <w:lang w:eastAsia="fr-FR"/>
        </w:rPr>
        <w:t>Annexe  9</w:t>
      </w:r>
      <w:r w:rsidRPr="00255749">
        <w:rPr>
          <w:rFonts w:eastAsia="Times New Roman" w:cstheme="minorHAnsi"/>
          <w:lang w:eastAsia="fr-FR"/>
        </w:rPr>
        <w:t xml:space="preserve"> : </w:t>
      </w:r>
      <w:r>
        <w:rPr>
          <w:rFonts w:eastAsia="Times New Roman" w:cstheme="minorHAnsi"/>
          <w:lang w:eastAsia="fr-FR"/>
        </w:rPr>
        <w:t>Liste des indicateurs agrégeables de l’aide bilatérale française</w:t>
      </w:r>
    </w:p>
    <w:p w:rsidR="009952B0" w:rsidRPr="009952B0" w:rsidRDefault="009952B0" w:rsidP="009952B0"/>
    <w:sectPr w:rsidR="009952B0" w:rsidRPr="009952B0" w:rsidSect="00E00998">
      <w:headerReference w:type="even" r:id="rId18"/>
      <w:headerReference w:type="default" r:id="rId19"/>
      <w:footerReference w:type="default" r:id="rId20"/>
      <w:headerReference w:type="firs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2B" w:rsidRDefault="00D96B2B" w:rsidP="00EC7A7C">
      <w:r>
        <w:separator/>
      </w:r>
    </w:p>
    <w:p w:rsidR="00D96B2B" w:rsidRDefault="00D96B2B"/>
  </w:endnote>
  <w:endnote w:type="continuationSeparator" w:id="0">
    <w:p w:rsidR="00D96B2B" w:rsidRDefault="00D96B2B" w:rsidP="00EC7A7C">
      <w:r>
        <w:continuationSeparator/>
      </w:r>
    </w:p>
    <w:p w:rsidR="00D96B2B" w:rsidRDefault="00D96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Times New Roman Gra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FD" w:rsidRDefault="006009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009FD" w:rsidRDefault="006009F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FD" w:rsidRPr="005E4F56" w:rsidRDefault="006009FD">
    <w:pPr>
      <w:pStyle w:val="Pieddepage"/>
      <w:pBdr>
        <w:top w:val="thinThickSmallGap" w:sz="24" w:space="1" w:color="622423" w:themeColor="accent2" w:themeShade="7F"/>
      </w:pBdr>
      <w:rPr>
        <w:rFonts w:eastAsiaTheme="majorEastAsia" w:cstheme="minorHAnsi"/>
        <w:sz w:val="20"/>
      </w:rPr>
    </w:pPr>
    <w:r w:rsidRPr="005E4F56">
      <w:rPr>
        <w:rFonts w:cstheme="minorHAnsi"/>
        <w:sz w:val="20"/>
      </w:rPr>
      <w:t>Note d'initiative ONG projet terrain – Programme DIRO Phase 2</w:t>
    </w:r>
    <w:r w:rsidRPr="005E4F56">
      <w:rPr>
        <w:rFonts w:eastAsiaTheme="majorEastAsia" w:cstheme="minorHAnsi"/>
        <w:sz w:val="20"/>
      </w:rPr>
      <w:ptab w:relativeTo="margin" w:alignment="right" w:leader="none"/>
    </w:r>
    <w:r w:rsidRPr="005E4F56">
      <w:rPr>
        <w:rFonts w:eastAsiaTheme="majorEastAsia" w:cstheme="minorHAnsi"/>
        <w:sz w:val="20"/>
      </w:rPr>
      <w:t xml:space="preserve">Page </w:t>
    </w:r>
    <w:r w:rsidRPr="005E4F56">
      <w:rPr>
        <w:rFonts w:eastAsiaTheme="minorEastAsia" w:cstheme="minorHAnsi"/>
        <w:sz w:val="20"/>
      </w:rPr>
      <w:fldChar w:fldCharType="begin"/>
    </w:r>
    <w:r w:rsidRPr="005E4F56">
      <w:rPr>
        <w:rFonts w:cstheme="minorHAnsi"/>
        <w:sz w:val="20"/>
      </w:rPr>
      <w:instrText>PAGE   \* MERGEFORMAT</w:instrText>
    </w:r>
    <w:r w:rsidRPr="005E4F56">
      <w:rPr>
        <w:rFonts w:eastAsiaTheme="minorEastAsia" w:cstheme="minorHAnsi"/>
        <w:sz w:val="20"/>
      </w:rPr>
      <w:fldChar w:fldCharType="separate"/>
    </w:r>
    <w:r w:rsidR="00602789" w:rsidRPr="00602789">
      <w:rPr>
        <w:rFonts w:eastAsiaTheme="majorEastAsia" w:cstheme="minorHAnsi"/>
        <w:noProof/>
        <w:sz w:val="20"/>
      </w:rPr>
      <w:t>5</w:t>
    </w:r>
    <w:r w:rsidRPr="005E4F56">
      <w:rPr>
        <w:rFonts w:eastAsiaTheme="majorEastAsia" w:cstheme="minorHAnsi"/>
        <w:sz w:val="20"/>
      </w:rPr>
      <w:fldChar w:fldCharType="end"/>
    </w:r>
    <w:r w:rsidRPr="005E4F56">
      <w:rPr>
        <w:rFonts w:eastAsiaTheme="majorEastAsia" w:cstheme="minorHAnsi"/>
        <w:sz w:val="20"/>
      </w:rPr>
      <w:t>/2</w:t>
    </w:r>
    <w:r>
      <w:rPr>
        <w:rFonts w:eastAsiaTheme="majorEastAsia" w:cstheme="minorHAnsi"/>
        <w:sz w:val="20"/>
      </w:rPr>
      <w:t>7</w:t>
    </w:r>
  </w:p>
  <w:p w:rsidR="006009FD" w:rsidRPr="005E4F56" w:rsidRDefault="006009FD" w:rsidP="00F62C1F">
    <w:pPr>
      <w:pStyle w:val="Pieddepage"/>
      <w:pBdr>
        <w:top w:val="single" w:sz="4" w:space="0" w:color="auto"/>
      </w:pBdr>
      <w:rPr>
        <w:rFonts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FD" w:rsidRDefault="006009FD">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27</w:t>
    </w:r>
    <w:r>
      <w:rPr>
        <w:rStyle w:val="Numrodepag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FD" w:rsidRPr="008028FA" w:rsidRDefault="006009FD">
    <w:pPr>
      <w:pStyle w:val="Pieddepage"/>
      <w:pBdr>
        <w:top w:val="thinThickSmallGap" w:sz="24" w:space="1" w:color="622423" w:themeColor="accent2" w:themeShade="7F"/>
      </w:pBdr>
      <w:rPr>
        <w:rFonts w:eastAsiaTheme="majorEastAsia" w:cstheme="minorHAnsi"/>
        <w:sz w:val="20"/>
      </w:rPr>
    </w:pPr>
    <w:r w:rsidRPr="008028FA">
      <w:rPr>
        <w:rFonts w:eastAsia="Times New Roman" w:cstheme="minorHAnsi"/>
        <w:sz w:val="20"/>
        <w:lang w:eastAsia="fr-FR"/>
      </w:rPr>
      <w:t>Note d'initiative ONG projet de terrain – Programme DIRO Phase 2</w:t>
    </w:r>
    <w:r w:rsidRPr="008028FA">
      <w:rPr>
        <w:rFonts w:eastAsiaTheme="majorEastAsia" w:cstheme="minorHAnsi"/>
        <w:sz w:val="20"/>
      </w:rPr>
      <w:ptab w:relativeTo="margin" w:alignment="right" w:leader="none"/>
    </w:r>
    <w:r w:rsidRPr="008028FA">
      <w:rPr>
        <w:rFonts w:eastAsiaTheme="majorEastAsia" w:cstheme="minorHAnsi"/>
        <w:sz w:val="20"/>
      </w:rPr>
      <w:t xml:space="preserve">Page </w:t>
    </w:r>
    <w:r w:rsidRPr="008028FA">
      <w:rPr>
        <w:rFonts w:eastAsiaTheme="minorEastAsia" w:cstheme="minorHAnsi"/>
        <w:sz w:val="20"/>
      </w:rPr>
      <w:fldChar w:fldCharType="begin"/>
    </w:r>
    <w:r w:rsidRPr="008028FA">
      <w:rPr>
        <w:rFonts w:cstheme="minorHAnsi"/>
        <w:sz w:val="20"/>
      </w:rPr>
      <w:instrText>PAGE   \* MERGEFORMAT</w:instrText>
    </w:r>
    <w:r w:rsidRPr="008028FA">
      <w:rPr>
        <w:rFonts w:eastAsiaTheme="minorEastAsia" w:cstheme="minorHAnsi"/>
        <w:sz w:val="20"/>
      </w:rPr>
      <w:fldChar w:fldCharType="separate"/>
    </w:r>
    <w:r w:rsidR="00602789" w:rsidRPr="00602789">
      <w:rPr>
        <w:rFonts w:eastAsiaTheme="majorEastAsia" w:cstheme="minorHAnsi"/>
        <w:noProof/>
        <w:sz w:val="20"/>
      </w:rPr>
      <w:t>27</w:t>
    </w:r>
    <w:r w:rsidRPr="008028FA">
      <w:rPr>
        <w:rFonts w:eastAsiaTheme="majorEastAsia" w:cstheme="minorHAnsi"/>
        <w:sz w:val="20"/>
      </w:rPr>
      <w:fldChar w:fldCharType="end"/>
    </w:r>
    <w:r w:rsidRPr="008028FA">
      <w:rPr>
        <w:rFonts w:eastAsiaTheme="majorEastAsia" w:cstheme="minorHAnsi"/>
        <w:sz w:val="20"/>
      </w:rPr>
      <w:t>/2</w:t>
    </w:r>
    <w:r>
      <w:rPr>
        <w:rFonts w:eastAsiaTheme="majorEastAsia" w:cstheme="minorHAnsi"/>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2B" w:rsidRDefault="00D96B2B" w:rsidP="00EC7A7C">
      <w:r>
        <w:separator/>
      </w:r>
    </w:p>
    <w:p w:rsidR="00D96B2B" w:rsidRDefault="00D96B2B"/>
  </w:footnote>
  <w:footnote w:type="continuationSeparator" w:id="0">
    <w:p w:rsidR="00D96B2B" w:rsidRDefault="00D96B2B" w:rsidP="00EC7A7C">
      <w:r>
        <w:continuationSeparator/>
      </w:r>
    </w:p>
    <w:p w:rsidR="00D96B2B" w:rsidRDefault="00D96B2B"/>
  </w:footnote>
  <w:footnote w:id="1">
    <w:p w:rsidR="006009FD" w:rsidRPr="00FF6AEF" w:rsidRDefault="006009FD" w:rsidP="00832C56">
      <w:pPr>
        <w:pStyle w:val="Notedebasdepage"/>
        <w:rPr>
          <w:color w:val="660066"/>
        </w:rPr>
      </w:pPr>
      <w:r w:rsidRPr="00FF6AEF">
        <w:rPr>
          <w:rStyle w:val="Appelnotedebasdep"/>
          <w:color w:val="660066"/>
        </w:rPr>
        <w:footnoteRef/>
      </w:r>
      <w:r w:rsidRPr="00FF6AEF">
        <w:rPr>
          <w:color w:val="660066"/>
        </w:rPr>
        <w:t xml:space="preserve"> </w:t>
      </w:r>
      <w:r w:rsidRPr="00E42CD7">
        <w:t xml:space="preserve">Objectifs du Millénaire pour le </w:t>
      </w:r>
      <w:r>
        <w:t>D</w:t>
      </w:r>
      <w:r w:rsidRPr="00E42CD7">
        <w:t>éveloppement. Rapport 2015, Nations Unies.</w:t>
      </w:r>
    </w:p>
  </w:footnote>
  <w:footnote w:id="2">
    <w:p w:rsidR="006009FD" w:rsidRDefault="006009FD" w:rsidP="00595998">
      <w:pPr>
        <w:pStyle w:val="Notedebasdepage"/>
        <w:jc w:val="both"/>
      </w:pPr>
      <w:r w:rsidRPr="00300383">
        <w:rPr>
          <w:rStyle w:val="Appelnotedebasdep"/>
        </w:rPr>
        <w:footnoteRef/>
      </w:r>
      <w:r>
        <w:t xml:space="preserve"> </w:t>
      </w:r>
      <w:r w:rsidRPr="00595998">
        <w:t>Méthode DIRO :</w:t>
      </w:r>
      <w:r>
        <w:t xml:space="preserve"> </w:t>
      </w:r>
      <w:r w:rsidRPr="00D94762">
        <w:rPr>
          <w:rFonts w:eastAsia="Times New Roman" w:cstheme="minorHAnsi"/>
          <w:lang w:eastAsia="fr-FR"/>
        </w:rPr>
        <w:t xml:space="preserve">Cette </w:t>
      </w:r>
      <w:r w:rsidRPr="00D94762">
        <w:rPr>
          <w:rFonts w:cstheme="minorHAnsi"/>
        </w:rPr>
        <w:t>démarche perm</w:t>
      </w:r>
      <w:r>
        <w:rPr>
          <w:rFonts w:cstheme="minorHAnsi"/>
        </w:rPr>
        <w:t>et</w:t>
      </w:r>
      <w:r w:rsidRPr="00D94762">
        <w:rPr>
          <w:rFonts w:cstheme="minorHAnsi"/>
        </w:rPr>
        <w:t xml:space="preserve"> de passer en revue les aspects institutionnels (lien avec son environnement) et organisationnels (fonctionnement interne) de chaque structure</w:t>
      </w:r>
      <w:r>
        <w:rPr>
          <w:rFonts w:cstheme="minorHAnsi"/>
        </w:rPr>
        <w:t>.</w:t>
      </w:r>
    </w:p>
  </w:footnote>
  <w:footnote w:id="3">
    <w:p w:rsidR="006009FD" w:rsidRDefault="006009FD" w:rsidP="00595998">
      <w:pPr>
        <w:pStyle w:val="Notedebasdepage"/>
        <w:jc w:val="both"/>
      </w:pPr>
      <w:r>
        <w:rPr>
          <w:rStyle w:val="Appelnotedebasdep"/>
        </w:rPr>
        <w:footnoteRef/>
      </w:r>
      <w:r>
        <w:t xml:space="preserve"> En présence du Président de la Caritas, du Secrétaire Général, du Référent DIRO, des Directeurs des services (programmes, RH, RAF, Com., etc.), des Directeurs des Caritas diocésaines et un consultant accompagnateur DIRO.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FD" w:rsidRDefault="006009F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6009FD" w:rsidRDefault="006009F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FD" w:rsidRPr="00B1595B" w:rsidRDefault="006009FD">
    <w:pPr>
      <w:pStyle w:val="En-tte"/>
      <w:ind w:right="360"/>
      <w:rPr>
        <w:i/>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FD" w:rsidRDefault="006009F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FD" w:rsidRDefault="006009F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FD" w:rsidRDefault="006009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28C47E"/>
    <w:lvl w:ilvl="0">
      <w:start w:val="1"/>
      <w:numFmt w:val="bullet"/>
      <w:pStyle w:val="Listepuces"/>
      <w:lvlText w:val="-"/>
      <w:lvlJc w:val="left"/>
      <w:pPr>
        <w:tabs>
          <w:tab w:val="num" w:pos="360"/>
        </w:tabs>
        <w:ind w:left="360" w:hanging="360"/>
      </w:pPr>
      <w:rPr>
        <w:rFonts w:ascii="Times New Roman" w:hAnsi="Times New Roman" w:cs="Times New Roman" w:hint="default"/>
        <w:color w:val="auto"/>
      </w:rPr>
    </w:lvl>
  </w:abstractNum>
  <w:abstractNum w:abstractNumId="1" w15:restartNumberingAfterBreak="0">
    <w:nsid w:val="022213D4"/>
    <w:multiLevelType w:val="multilevel"/>
    <w:tmpl w:val="20EA3A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E6303E"/>
    <w:multiLevelType w:val="hybridMultilevel"/>
    <w:tmpl w:val="FB022C98"/>
    <w:lvl w:ilvl="0" w:tplc="B684797C">
      <w:start w:val="21"/>
      <w:numFmt w:val="bullet"/>
      <w:lvlText w:val=""/>
      <w:lvlJc w:val="left"/>
      <w:pPr>
        <w:ind w:left="1637" w:hanging="360"/>
      </w:pPr>
      <w:rPr>
        <w:rFonts w:ascii="Wingdings" w:eastAsia="Times New Roman" w:hAnsi="Wingdings" w:cs="Calibri" w:hint="default"/>
        <w:kern w:val="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04D34398"/>
    <w:multiLevelType w:val="multilevel"/>
    <w:tmpl w:val="847051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FD585D"/>
    <w:multiLevelType w:val="multilevel"/>
    <w:tmpl w:val="AFAAB2DC"/>
    <w:lvl w:ilvl="0">
      <w:start w:val="1"/>
      <w:numFmt w:val="upperRoman"/>
      <w:suff w:val="space"/>
      <w:lvlText w:val="%1 -"/>
      <w:lvlJc w:val="left"/>
      <w:pPr>
        <w:ind w:left="357" w:hanging="357"/>
      </w:pPr>
      <w:rPr>
        <w:rFonts w:hint="default"/>
        <w:b/>
      </w:rPr>
    </w:lvl>
    <w:lvl w:ilvl="1">
      <w:start w:val="1"/>
      <w:numFmt w:val="decimal"/>
      <w:isLgl/>
      <w:lvlText w:val="%1.%2 -"/>
      <w:lvlJc w:val="left"/>
      <w:pPr>
        <w:tabs>
          <w:tab w:val="num" w:pos="-1491"/>
        </w:tabs>
        <w:ind w:left="-1491" w:hanging="494"/>
      </w:pPr>
      <w:rPr>
        <w:rFonts w:hint="default"/>
        <w:b w:val="0"/>
        <w:sz w:val="22"/>
        <w:szCs w:val="22"/>
      </w:rPr>
    </w:lvl>
    <w:lvl w:ilvl="2">
      <w:start w:val="1"/>
      <w:numFmt w:val="decimal"/>
      <w:pStyle w:val="Titre3"/>
      <w:isLgl/>
      <w:lvlText w:val="%1.%2.%3 -"/>
      <w:lvlJc w:val="left"/>
      <w:pPr>
        <w:tabs>
          <w:tab w:val="num" w:pos="-1758"/>
        </w:tabs>
        <w:ind w:left="-1049" w:hanging="652"/>
      </w:pPr>
      <w:rPr>
        <w:rFonts w:hint="default"/>
      </w:rPr>
    </w:lvl>
    <w:lvl w:ilvl="3">
      <w:start w:val="1"/>
      <w:numFmt w:val="decimal"/>
      <w:lvlText w:val="%1.%2.%3.%4."/>
      <w:lvlJc w:val="left"/>
      <w:pPr>
        <w:tabs>
          <w:tab w:val="num" w:pos="-472"/>
        </w:tabs>
        <w:ind w:left="-544" w:hanging="648"/>
      </w:pPr>
      <w:rPr>
        <w:rFonts w:hint="default"/>
      </w:rPr>
    </w:lvl>
    <w:lvl w:ilvl="4">
      <w:start w:val="1"/>
      <w:numFmt w:val="decimal"/>
      <w:lvlText w:val="%1.%2.%3.%4.%5."/>
      <w:lvlJc w:val="left"/>
      <w:pPr>
        <w:tabs>
          <w:tab w:val="num" w:pos="248"/>
        </w:tabs>
        <w:ind w:left="-40" w:hanging="792"/>
      </w:pPr>
      <w:rPr>
        <w:rFonts w:hint="default"/>
      </w:rPr>
    </w:lvl>
    <w:lvl w:ilvl="5">
      <w:start w:val="1"/>
      <w:numFmt w:val="decimal"/>
      <w:lvlText w:val="%1.%2.%3.%4.%5.%6."/>
      <w:lvlJc w:val="left"/>
      <w:pPr>
        <w:tabs>
          <w:tab w:val="num" w:pos="608"/>
        </w:tabs>
        <w:ind w:left="464" w:hanging="936"/>
      </w:pPr>
      <w:rPr>
        <w:rFonts w:hint="default"/>
      </w:rPr>
    </w:lvl>
    <w:lvl w:ilvl="6">
      <w:start w:val="1"/>
      <w:numFmt w:val="decimal"/>
      <w:lvlText w:val="%1.%2.%3.%4.%5.%6.%7."/>
      <w:lvlJc w:val="left"/>
      <w:pPr>
        <w:tabs>
          <w:tab w:val="num" w:pos="1328"/>
        </w:tabs>
        <w:ind w:left="968" w:hanging="1080"/>
      </w:pPr>
      <w:rPr>
        <w:rFonts w:hint="default"/>
      </w:rPr>
    </w:lvl>
    <w:lvl w:ilvl="7">
      <w:start w:val="1"/>
      <w:numFmt w:val="decimal"/>
      <w:lvlText w:val="%1.%2.%3.%4.%5.%6.%7.%8."/>
      <w:lvlJc w:val="left"/>
      <w:pPr>
        <w:tabs>
          <w:tab w:val="num" w:pos="1688"/>
        </w:tabs>
        <w:ind w:left="1472" w:hanging="1224"/>
      </w:pPr>
      <w:rPr>
        <w:rFonts w:hint="default"/>
      </w:rPr>
    </w:lvl>
    <w:lvl w:ilvl="8">
      <w:start w:val="1"/>
      <w:numFmt w:val="decimal"/>
      <w:lvlText w:val="%1.%2.%3.%4.%5.%6.%7.%8.%9."/>
      <w:lvlJc w:val="left"/>
      <w:pPr>
        <w:tabs>
          <w:tab w:val="num" w:pos="2408"/>
        </w:tabs>
        <w:ind w:left="2048" w:hanging="1440"/>
      </w:pPr>
      <w:rPr>
        <w:rFonts w:hint="default"/>
      </w:rPr>
    </w:lvl>
  </w:abstractNum>
  <w:abstractNum w:abstractNumId="5" w15:restartNumberingAfterBreak="0">
    <w:nsid w:val="07806C33"/>
    <w:multiLevelType w:val="multilevel"/>
    <w:tmpl w:val="C4E2B396"/>
    <w:lvl w:ilvl="0">
      <w:start w:val="1"/>
      <w:numFmt w:val="decimal"/>
      <w:lvlText w:val="%1."/>
      <w:lvlJc w:val="left"/>
      <w:pPr>
        <w:ind w:left="390" w:hanging="390"/>
      </w:pPr>
      <w:rPr>
        <w:rFonts w:hint="default"/>
        <w:u w:val="single"/>
      </w:rPr>
    </w:lvl>
    <w:lvl w:ilvl="1">
      <w:start w:val="1"/>
      <w:numFmt w:val="decimal"/>
      <w:lvlText w:val="%1.%2."/>
      <w:lvlJc w:val="left"/>
      <w:pPr>
        <w:ind w:left="390" w:hanging="390"/>
      </w:pPr>
      <w:rPr>
        <w:rFonts w:hint="default"/>
        <w:b/>
        <w:i/>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0D74403B"/>
    <w:multiLevelType w:val="hybridMultilevel"/>
    <w:tmpl w:val="C58C297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6B835F0"/>
    <w:multiLevelType w:val="hybridMultilevel"/>
    <w:tmpl w:val="134227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990107"/>
    <w:multiLevelType w:val="hybridMultilevel"/>
    <w:tmpl w:val="E0662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3C4465"/>
    <w:multiLevelType w:val="hybridMultilevel"/>
    <w:tmpl w:val="F26E2C3A"/>
    <w:lvl w:ilvl="0" w:tplc="FFFFFFFF">
      <w:start w:val="1"/>
      <w:numFmt w:val="bullet"/>
      <w:lvlText w:val=""/>
      <w:lvlJc w:val="left"/>
      <w:pPr>
        <w:ind w:left="1068" w:hanging="360"/>
      </w:pPr>
      <w:rPr>
        <w:rFonts w:ascii="Wingdings" w:hAnsi="Wingdings" w:hint="default"/>
      </w:rPr>
    </w:lvl>
    <w:lvl w:ilvl="1" w:tplc="FFFFFFFF">
      <w:start w:val="1"/>
      <w:numFmt w:val="bullet"/>
      <w:lvlText w:val="-"/>
      <w:lvlJc w:val="left"/>
      <w:pPr>
        <w:tabs>
          <w:tab w:val="num" w:pos="1428"/>
        </w:tabs>
        <w:ind w:left="1788" w:hanging="360"/>
      </w:pPr>
      <w:rPr>
        <w:rFonts w:ascii="Times New Roman" w:hAnsi="Times New Roman" w:cs="Times New Roman"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0E34B22"/>
    <w:multiLevelType w:val="multilevel"/>
    <w:tmpl w:val="68E801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D2979"/>
    <w:multiLevelType w:val="hybridMultilevel"/>
    <w:tmpl w:val="A28077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3C13AB"/>
    <w:multiLevelType w:val="hybridMultilevel"/>
    <w:tmpl w:val="55DA1ADA"/>
    <w:lvl w:ilvl="0" w:tplc="78F0F7EA">
      <w:start w:val="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EA16F3"/>
    <w:multiLevelType w:val="hybridMultilevel"/>
    <w:tmpl w:val="543CD3D8"/>
    <w:lvl w:ilvl="0" w:tplc="040C000D">
      <w:start w:val="1"/>
      <w:numFmt w:val="bullet"/>
      <w:lvlText w:val=""/>
      <w:lvlJc w:val="left"/>
      <w:pPr>
        <w:ind w:left="720" w:hanging="360"/>
      </w:pPr>
      <w:rPr>
        <w:rFonts w:ascii="Wingdings" w:hAnsi="Wingdings" w:hint="default"/>
        <w:ker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7023F9"/>
    <w:multiLevelType w:val="hybridMultilevel"/>
    <w:tmpl w:val="CB786566"/>
    <w:lvl w:ilvl="0" w:tplc="6596CA86">
      <w:start w:val="1"/>
      <w:numFmt w:val="upperRoman"/>
      <w:pStyle w:val="Titre"/>
      <w:lvlText w:val="%1."/>
      <w:lvlJc w:val="left"/>
      <w:pPr>
        <w:ind w:left="1146" w:hanging="72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2F9E70FA"/>
    <w:multiLevelType w:val="hybridMultilevel"/>
    <w:tmpl w:val="DE76F370"/>
    <w:lvl w:ilvl="0" w:tplc="5366D4C6">
      <w:start w:val="1"/>
      <w:numFmt w:val="bullet"/>
      <w:lvlText w:val="•"/>
      <w:lvlJc w:val="left"/>
      <w:pPr>
        <w:ind w:left="1080" w:hanging="360"/>
      </w:pPr>
      <w:rPr>
        <w:rFonts w:ascii="Calibri" w:hAnsi="Calibri" w:hint="default"/>
        <w:kern w:val="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6EC2BCD"/>
    <w:multiLevelType w:val="hybridMultilevel"/>
    <w:tmpl w:val="364EDEF6"/>
    <w:lvl w:ilvl="0" w:tplc="040C0005">
      <w:start w:val="1"/>
      <w:numFmt w:val="bullet"/>
      <w:lvlText w:val=""/>
      <w:lvlJc w:val="left"/>
      <w:pPr>
        <w:ind w:left="720" w:hanging="360"/>
      </w:pPr>
      <w:rPr>
        <w:rFonts w:ascii="Wingdings" w:hAnsi="Wingdings" w:hint="default"/>
      </w:rPr>
    </w:lvl>
    <w:lvl w:ilvl="1" w:tplc="02408A8A">
      <w:start w:val="1"/>
      <w:numFmt w:val="bullet"/>
      <w:lvlText w:val="•"/>
      <w:lvlJc w:val="left"/>
      <w:pPr>
        <w:ind w:left="1440" w:hanging="360"/>
      </w:pPr>
      <w:rPr>
        <w:rFonts w:ascii="Times New Roman" w:hAnsi="Times New Roman" w:cs="Times New Roman" w:hint="default"/>
        <w:kern w:val="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EF142F"/>
    <w:multiLevelType w:val="hybridMultilevel"/>
    <w:tmpl w:val="08C837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CCB7C54"/>
    <w:multiLevelType w:val="hybridMultilevel"/>
    <w:tmpl w:val="206880DC"/>
    <w:lvl w:ilvl="0" w:tplc="EEC0DA20">
      <w:start w:val="1"/>
      <w:numFmt w:val="upperLetter"/>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3F4188"/>
    <w:multiLevelType w:val="hybridMultilevel"/>
    <w:tmpl w:val="6D745230"/>
    <w:lvl w:ilvl="0" w:tplc="040C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Times New Roman" w:hAnsi="Times New Roman" w:cs="Times New Roman" w:hint="default"/>
        <w:kern w:val="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683BF6"/>
    <w:multiLevelType w:val="hybridMultilevel"/>
    <w:tmpl w:val="FD44A6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92560E"/>
    <w:multiLevelType w:val="hybridMultilevel"/>
    <w:tmpl w:val="27D0AA6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9E64133"/>
    <w:multiLevelType w:val="hybridMultilevel"/>
    <w:tmpl w:val="2D64A82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AE735E5"/>
    <w:multiLevelType w:val="hybridMultilevel"/>
    <w:tmpl w:val="B09C0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914799"/>
    <w:multiLevelType w:val="hybridMultilevel"/>
    <w:tmpl w:val="E8D002C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47D0AB4"/>
    <w:multiLevelType w:val="hybridMultilevel"/>
    <w:tmpl w:val="8EC0CFE4"/>
    <w:lvl w:ilvl="0" w:tplc="ECC031FA">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7227706"/>
    <w:multiLevelType w:val="hybridMultilevel"/>
    <w:tmpl w:val="0D54CB0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89460B1"/>
    <w:multiLevelType w:val="hybridMultilevel"/>
    <w:tmpl w:val="A10E287C"/>
    <w:lvl w:ilvl="0" w:tplc="0870009A">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4019E6"/>
    <w:multiLevelType w:val="hybridMultilevel"/>
    <w:tmpl w:val="75746F38"/>
    <w:lvl w:ilvl="0" w:tplc="ECC031FA">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A5117E6"/>
    <w:multiLevelType w:val="hybridMultilevel"/>
    <w:tmpl w:val="1730F3EE"/>
    <w:lvl w:ilvl="0" w:tplc="917EF410">
      <w:numFmt w:val="bullet"/>
      <w:lvlText w:val="-"/>
      <w:lvlJc w:val="left"/>
      <w:pPr>
        <w:tabs>
          <w:tab w:val="num" w:pos="814"/>
        </w:tabs>
        <w:ind w:left="814" w:hanging="360"/>
      </w:pPr>
      <w:rPr>
        <w:rFonts w:ascii="Eras Bold ITC" w:eastAsia="Eras Bold ITC" w:hAnsi="Eras Bold ITC" w:cs="MT Extra" w:hint="default"/>
      </w:rPr>
    </w:lvl>
    <w:lvl w:ilvl="1" w:tplc="040C0019" w:tentative="1">
      <w:start w:val="1"/>
      <w:numFmt w:val="bullet"/>
      <w:lvlText w:val="o"/>
      <w:lvlJc w:val="left"/>
      <w:pPr>
        <w:tabs>
          <w:tab w:val="num" w:pos="1905"/>
        </w:tabs>
        <w:ind w:left="1905" w:hanging="360"/>
      </w:pPr>
      <w:rPr>
        <w:rFonts w:ascii="Courier New" w:hAnsi="Courier New" w:cs="MT Extra" w:hint="default"/>
      </w:rPr>
    </w:lvl>
    <w:lvl w:ilvl="2" w:tplc="040C001B">
      <w:start w:val="1"/>
      <w:numFmt w:val="bullet"/>
      <w:lvlText w:val=""/>
      <w:lvlJc w:val="left"/>
      <w:pPr>
        <w:tabs>
          <w:tab w:val="num" w:pos="2625"/>
        </w:tabs>
        <w:ind w:left="2625" w:hanging="360"/>
      </w:pPr>
      <w:rPr>
        <w:rFonts w:ascii="Wingdings" w:hAnsi="Wingdings" w:hint="default"/>
      </w:rPr>
    </w:lvl>
    <w:lvl w:ilvl="3" w:tplc="040C000F" w:tentative="1">
      <w:start w:val="1"/>
      <w:numFmt w:val="bullet"/>
      <w:lvlText w:val=""/>
      <w:lvlJc w:val="left"/>
      <w:pPr>
        <w:tabs>
          <w:tab w:val="num" w:pos="3345"/>
        </w:tabs>
        <w:ind w:left="3345" w:hanging="360"/>
      </w:pPr>
      <w:rPr>
        <w:rFonts w:ascii="Symbol" w:hAnsi="Symbol" w:hint="default"/>
      </w:rPr>
    </w:lvl>
    <w:lvl w:ilvl="4" w:tplc="040C0019" w:tentative="1">
      <w:start w:val="1"/>
      <w:numFmt w:val="bullet"/>
      <w:lvlText w:val="o"/>
      <w:lvlJc w:val="left"/>
      <w:pPr>
        <w:tabs>
          <w:tab w:val="num" w:pos="4065"/>
        </w:tabs>
        <w:ind w:left="4065" w:hanging="360"/>
      </w:pPr>
      <w:rPr>
        <w:rFonts w:ascii="Courier New" w:hAnsi="Courier New" w:cs="MT Extra" w:hint="default"/>
      </w:rPr>
    </w:lvl>
    <w:lvl w:ilvl="5" w:tplc="040C001B" w:tentative="1">
      <w:start w:val="1"/>
      <w:numFmt w:val="bullet"/>
      <w:lvlText w:val=""/>
      <w:lvlJc w:val="left"/>
      <w:pPr>
        <w:tabs>
          <w:tab w:val="num" w:pos="4785"/>
        </w:tabs>
        <w:ind w:left="4785" w:hanging="360"/>
      </w:pPr>
      <w:rPr>
        <w:rFonts w:ascii="Wingdings" w:hAnsi="Wingdings" w:hint="default"/>
      </w:rPr>
    </w:lvl>
    <w:lvl w:ilvl="6" w:tplc="040C000F" w:tentative="1">
      <w:start w:val="1"/>
      <w:numFmt w:val="bullet"/>
      <w:lvlText w:val=""/>
      <w:lvlJc w:val="left"/>
      <w:pPr>
        <w:tabs>
          <w:tab w:val="num" w:pos="5505"/>
        </w:tabs>
        <w:ind w:left="5505" w:hanging="360"/>
      </w:pPr>
      <w:rPr>
        <w:rFonts w:ascii="Symbol" w:hAnsi="Symbol" w:hint="default"/>
      </w:rPr>
    </w:lvl>
    <w:lvl w:ilvl="7" w:tplc="040C0019" w:tentative="1">
      <w:start w:val="1"/>
      <w:numFmt w:val="bullet"/>
      <w:lvlText w:val="o"/>
      <w:lvlJc w:val="left"/>
      <w:pPr>
        <w:tabs>
          <w:tab w:val="num" w:pos="6225"/>
        </w:tabs>
        <w:ind w:left="6225" w:hanging="360"/>
      </w:pPr>
      <w:rPr>
        <w:rFonts w:ascii="Courier New" w:hAnsi="Courier New" w:cs="MT Extra" w:hint="default"/>
      </w:rPr>
    </w:lvl>
    <w:lvl w:ilvl="8" w:tplc="040C001B" w:tentative="1">
      <w:start w:val="1"/>
      <w:numFmt w:val="bullet"/>
      <w:lvlText w:val=""/>
      <w:lvlJc w:val="left"/>
      <w:pPr>
        <w:tabs>
          <w:tab w:val="num" w:pos="6945"/>
        </w:tabs>
        <w:ind w:left="6945" w:hanging="360"/>
      </w:pPr>
      <w:rPr>
        <w:rFonts w:ascii="Wingdings" w:hAnsi="Wingdings" w:hint="default"/>
      </w:rPr>
    </w:lvl>
  </w:abstractNum>
  <w:abstractNum w:abstractNumId="30" w15:restartNumberingAfterBreak="0">
    <w:nsid w:val="6ECB2772"/>
    <w:multiLevelType w:val="hybridMultilevel"/>
    <w:tmpl w:val="E2D831A0"/>
    <w:lvl w:ilvl="0" w:tplc="6442BFA4">
      <w:start w:val="4"/>
      <w:numFmt w:val="bullet"/>
      <w:lvlText w:val="-"/>
      <w:lvlJc w:val="left"/>
      <w:pPr>
        <w:ind w:left="1004" w:hanging="360"/>
      </w:pPr>
      <w:rPr>
        <w:rFonts w:ascii="Calibri" w:eastAsia="Times New Roman" w:hAnsi="Calibri" w:cs="Calibri" w:hint="default"/>
        <w:kern w:val="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F08597E"/>
    <w:multiLevelType w:val="hybridMultilevel"/>
    <w:tmpl w:val="FE523842"/>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60573C0"/>
    <w:multiLevelType w:val="multilevel"/>
    <w:tmpl w:val="DE6095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E81B19"/>
    <w:multiLevelType w:val="multilevel"/>
    <w:tmpl w:val="663207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1"/>
  </w:num>
  <w:num w:numId="3">
    <w:abstractNumId w:val="4"/>
  </w:num>
  <w:num w:numId="4">
    <w:abstractNumId w:val="24"/>
  </w:num>
  <w:num w:numId="5">
    <w:abstractNumId w:val="14"/>
  </w:num>
  <w:num w:numId="6">
    <w:abstractNumId w:val="18"/>
  </w:num>
  <w:num w:numId="7">
    <w:abstractNumId w:val="10"/>
  </w:num>
  <w:num w:numId="8">
    <w:abstractNumId w:val="8"/>
  </w:num>
  <w:num w:numId="9">
    <w:abstractNumId w:val="13"/>
  </w:num>
  <w:num w:numId="10">
    <w:abstractNumId w:val="26"/>
  </w:num>
  <w:num w:numId="11">
    <w:abstractNumId w:val="3"/>
  </w:num>
  <w:num w:numId="12">
    <w:abstractNumId w:val="17"/>
  </w:num>
  <w:num w:numId="13">
    <w:abstractNumId w:val="7"/>
  </w:num>
  <w:num w:numId="14">
    <w:abstractNumId w:val="1"/>
  </w:num>
  <w:num w:numId="15">
    <w:abstractNumId w:val="29"/>
  </w:num>
  <w:num w:numId="16">
    <w:abstractNumId w:val="9"/>
  </w:num>
  <w:num w:numId="17">
    <w:abstractNumId w:val="6"/>
  </w:num>
  <w:num w:numId="18">
    <w:abstractNumId w:val="25"/>
  </w:num>
  <w:num w:numId="19">
    <w:abstractNumId w:val="28"/>
  </w:num>
  <w:num w:numId="20">
    <w:abstractNumId w:val="22"/>
  </w:num>
  <w:num w:numId="21">
    <w:abstractNumId w:val="15"/>
  </w:num>
  <w:num w:numId="22">
    <w:abstractNumId w:val="11"/>
  </w:num>
  <w:num w:numId="23">
    <w:abstractNumId w:val="21"/>
  </w:num>
  <w:num w:numId="24">
    <w:abstractNumId w:val="5"/>
  </w:num>
  <w:num w:numId="25">
    <w:abstractNumId w:val="16"/>
  </w:num>
  <w:num w:numId="26">
    <w:abstractNumId w:val="2"/>
  </w:num>
  <w:num w:numId="27">
    <w:abstractNumId w:val="27"/>
  </w:num>
  <w:num w:numId="28">
    <w:abstractNumId w:val="19"/>
  </w:num>
  <w:num w:numId="29">
    <w:abstractNumId w:val="20"/>
  </w:num>
  <w:num w:numId="30">
    <w:abstractNumId w:val="12"/>
  </w:num>
  <w:num w:numId="31">
    <w:abstractNumId w:val="30"/>
  </w:num>
  <w:num w:numId="32">
    <w:abstractNumId w:val="23"/>
  </w:num>
  <w:num w:numId="33">
    <w:abstractNumId w:val="33"/>
  </w:num>
  <w:num w:numId="34">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DF"/>
    <w:rsid w:val="0000035A"/>
    <w:rsid w:val="00001136"/>
    <w:rsid w:val="00004968"/>
    <w:rsid w:val="000068A4"/>
    <w:rsid w:val="00007183"/>
    <w:rsid w:val="00010CBA"/>
    <w:rsid w:val="00014C14"/>
    <w:rsid w:val="0001739A"/>
    <w:rsid w:val="00020B62"/>
    <w:rsid w:val="00020F22"/>
    <w:rsid w:val="00022BED"/>
    <w:rsid w:val="00022C34"/>
    <w:rsid w:val="00024165"/>
    <w:rsid w:val="00024D27"/>
    <w:rsid w:val="000256AD"/>
    <w:rsid w:val="00025AED"/>
    <w:rsid w:val="0002770F"/>
    <w:rsid w:val="000277BC"/>
    <w:rsid w:val="00027A59"/>
    <w:rsid w:val="000305E4"/>
    <w:rsid w:val="00032830"/>
    <w:rsid w:val="00033FCD"/>
    <w:rsid w:val="0003505B"/>
    <w:rsid w:val="00036E87"/>
    <w:rsid w:val="00041E00"/>
    <w:rsid w:val="0004495B"/>
    <w:rsid w:val="00044A1B"/>
    <w:rsid w:val="00045019"/>
    <w:rsid w:val="00045422"/>
    <w:rsid w:val="000458EA"/>
    <w:rsid w:val="0004666B"/>
    <w:rsid w:val="00050390"/>
    <w:rsid w:val="00050835"/>
    <w:rsid w:val="00052CA0"/>
    <w:rsid w:val="0005350E"/>
    <w:rsid w:val="000535D6"/>
    <w:rsid w:val="00054E0A"/>
    <w:rsid w:val="0005506E"/>
    <w:rsid w:val="00056A15"/>
    <w:rsid w:val="0005755D"/>
    <w:rsid w:val="00061A05"/>
    <w:rsid w:val="00061DBD"/>
    <w:rsid w:val="0006487F"/>
    <w:rsid w:val="00065A79"/>
    <w:rsid w:val="00066802"/>
    <w:rsid w:val="0006711A"/>
    <w:rsid w:val="00067148"/>
    <w:rsid w:val="0007029D"/>
    <w:rsid w:val="00070516"/>
    <w:rsid w:val="00070DE8"/>
    <w:rsid w:val="00071AB6"/>
    <w:rsid w:val="0007229E"/>
    <w:rsid w:val="00072867"/>
    <w:rsid w:val="00072917"/>
    <w:rsid w:val="00072DD2"/>
    <w:rsid w:val="00073329"/>
    <w:rsid w:val="00075354"/>
    <w:rsid w:val="000763A5"/>
    <w:rsid w:val="00076662"/>
    <w:rsid w:val="000818FB"/>
    <w:rsid w:val="00081B9A"/>
    <w:rsid w:val="0008208D"/>
    <w:rsid w:val="000832B6"/>
    <w:rsid w:val="0008368D"/>
    <w:rsid w:val="000925EE"/>
    <w:rsid w:val="00092DBC"/>
    <w:rsid w:val="00094126"/>
    <w:rsid w:val="00094209"/>
    <w:rsid w:val="00094BD0"/>
    <w:rsid w:val="00095065"/>
    <w:rsid w:val="00095867"/>
    <w:rsid w:val="00096819"/>
    <w:rsid w:val="00097885"/>
    <w:rsid w:val="00097997"/>
    <w:rsid w:val="000A19B3"/>
    <w:rsid w:val="000A21FE"/>
    <w:rsid w:val="000A340D"/>
    <w:rsid w:val="000A358B"/>
    <w:rsid w:val="000A41F1"/>
    <w:rsid w:val="000A46DE"/>
    <w:rsid w:val="000A55E9"/>
    <w:rsid w:val="000A5D7B"/>
    <w:rsid w:val="000A6F11"/>
    <w:rsid w:val="000A73D9"/>
    <w:rsid w:val="000A7610"/>
    <w:rsid w:val="000A7A1D"/>
    <w:rsid w:val="000B0590"/>
    <w:rsid w:val="000B0784"/>
    <w:rsid w:val="000B3805"/>
    <w:rsid w:val="000B3FC5"/>
    <w:rsid w:val="000B3FED"/>
    <w:rsid w:val="000B4091"/>
    <w:rsid w:val="000B420D"/>
    <w:rsid w:val="000C0788"/>
    <w:rsid w:val="000C13B8"/>
    <w:rsid w:val="000C1D2E"/>
    <w:rsid w:val="000C2CB8"/>
    <w:rsid w:val="000C36C4"/>
    <w:rsid w:val="000C3729"/>
    <w:rsid w:val="000C6132"/>
    <w:rsid w:val="000C695B"/>
    <w:rsid w:val="000C6A8D"/>
    <w:rsid w:val="000C793E"/>
    <w:rsid w:val="000D0A05"/>
    <w:rsid w:val="000D0DE8"/>
    <w:rsid w:val="000D0DF1"/>
    <w:rsid w:val="000D17B1"/>
    <w:rsid w:val="000D3447"/>
    <w:rsid w:val="000D352D"/>
    <w:rsid w:val="000D41C0"/>
    <w:rsid w:val="000D5BC9"/>
    <w:rsid w:val="000D5FE8"/>
    <w:rsid w:val="000D6217"/>
    <w:rsid w:val="000D6583"/>
    <w:rsid w:val="000D7CD0"/>
    <w:rsid w:val="000E0D61"/>
    <w:rsid w:val="000E2F43"/>
    <w:rsid w:val="000E31BC"/>
    <w:rsid w:val="000E4C3F"/>
    <w:rsid w:val="000E5728"/>
    <w:rsid w:val="000E5786"/>
    <w:rsid w:val="000E584A"/>
    <w:rsid w:val="000E693B"/>
    <w:rsid w:val="000E7483"/>
    <w:rsid w:val="000E7B43"/>
    <w:rsid w:val="000E7EFF"/>
    <w:rsid w:val="000F0698"/>
    <w:rsid w:val="000F07E9"/>
    <w:rsid w:val="000F0B3E"/>
    <w:rsid w:val="000F165F"/>
    <w:rsid w:val="000F234C"/>
    <w:rsid w:val="000F37A9"/>
    <w:rsid w:val="000F395A"/>
    <w:rsid w:val="000F3CFB"/>
    <w:rsid w:val="000F50A3"/>
    <w:rsid w:val="000F52A7"/>
    <w:rsid w:val="000F587B"/>
    <w:rsid w:val="000F63B5"/>
    <w:rsid w:val="000F659A"/>
    <w:rsid w:val="000F7649"/>
    <w:rsid w:val="00101793"/>
    <w:rsid w:val="0010187D"/>
    <w:rsid w:val="00101AF7"/>
    <w:rsid w:val="0010352C"/>
    <w:rsid w:val="00103EAF"/>
    <w:rsid w:val="00104B3A"/>
    <w:rsid w:val="00105E86"/>
    <w:rsid w:val="00106377"/>
    <w:rsid w:val="00106721"/>
    <w:rsid w:val="001073CD"/>
    <w:rsid w:val="00107A8A"/>
    <w:rsid w:val="00107D17"/>
    <w:rsid w:val="00110B96"/>
    <w:rsid w:val="00111236"/>
    <w:rsid w:val="001113BE"/>
    <w:rsid w:val="00111686"/>
    <w:rsid w:val="0011177E"/>
    <w:rsid w:val="0011207E"/>
    <w:rsid w:val="001120ED"/>
    <w:rsid w:val="001127B6"/>
    <w:rsid w:val="001128E7"/>
    <w:rsid w:val="00113D63"/>
    <w:rsid w:val="00114A1F"/>
    <w:rsid w:val="00114DAB"/>
    <w:rsid w:val="00115338"/>
    <w:rsid w:val="0011688D"/>
    <w:rsid w:val="00116B0C"/>
    <w:rsid w:val="00116F75"/>
    <w:rsid w:val="001177B2"/>
    <w:rsid w:val="00117FCB"/>
    <w:rsid w:val="00120024"/>
    <w:rsid w:val="00120703"/>
    <w:rsid w:val="00122FC6"/>
    <w:rsid w:val="001239E5"/>
    <w:rsid w:val="001240FF"/>
    <w:rsid w:val="0012410D"/>
    <w:rsid w:val="0012417D"/>
    <w:rsid w:val="00126B8A"/>
    <w:rsid w:val="001272F9"/>
    <w:rsid w:val="00127473"/>
    <w:rsid w:val="0012760B"/>
    <w:rsid w:val="001276FA"/>
    <w:rsid w:val="00130232"/>
    <w:rsid w:val="00131504"/>
    <w:rsid w:val="001322E1"/>
    <w:rsid w:val="001322E8"/>
    <w:rsid w:val="00132AA8"/>
    <w:rsid w:val="00132CF0"/>
    <w:rsid w:val="00133EC6"/>
    <w:rsid w:val="001349A9"/>
    <w:rsid w:val="00134C16"/>
    <w:rsid w:val="00134D5C"/>
    <w:rsid w:val="00134F24"/>
    <w:rsid w:val="001354F4"/>
    <w:rsid w:val="0013636B"/>
    <w:rsid w:val="00136900"/>
    <w:rsid w:val="00137BE8"/>
    <w:rsid w:val="00141688"/>
    <w:rsid w:val="00141A04"/>
    <w:rsid w:val="00142AEB"/>
    <w:rsid w:val="00142BDC"/>
    <w:rsid w:val="00143E46"/>
    <w:rsid w:val="001445B7"/>
    <w:rsid w:val="00145142"/>
    <w:rsid w:val="001458A7"/>
    <w:rsid w:val="0014756B"/>
    <w:rsid w:val="00147BEA"/>
    <w:rsid w:val="00150E0E"/>
    <w:rsid w:val="0015127D"/>
    <w:rsid w:val="00151681"/>
    <w:rsid w:val="00153C3F"/>
    <w:rsid w:val="00153D9F"/>
    <w:rsid w:val="00154BBB"/>
    <w:rsid w:val="00155099"/>
    <w:rsid w:val="00161C0E"/>
    <w:rsid w:val="0016310E"/>
    <w:rsid w:val="00164752"/>
    <w:rsid w:val="00165073"/>
    <w:rsid w:val="001650AE"/>
    <w:rsid w:val="00165D74"/>
    <w:rsid w:val="001665AE"/>
    <w:rsid w:val="00166906"/>
    <w:rsid w:val="00171380"/>
    <w:rsid w:val="001714A0"/>
    <w:rsid w:val="0017167C"/>
    <w:rsid w:val="00171B75"/>
    <w:rsid w:val="00171D1A"/>
    <w:rsid w:val="00172E3F"/>
    <w:rsid w:val="001735F3"/>
    <w:rsid w:val="0017487D"/>
    <w:rsid w:val="00174C18"/>
    <w:rsid w:val="00175CC8"/>
    <w:rsid w:val="00175D5A"/>
    <w:rsid w:val="00176983"/>
    <w:rsid w:val="0017706E"/>
    <w:rsid w:val="00177E7F"/>
    <w:rsid w:val="00177E82"/>
    <w:rsid w:val="001805FE"/>
    <w:rsid w:val="001822F9"/>
    <w:rsid w:val="00182C0E"/>
    <w:rsid w:val="00182E88"/>
    <w:rsid w:val="0018330E"/>
    <w:rsid w:val="00187D0B"/>
    <w:rsid w:val="00190013"/>
    <w:rsid w:val="00190276"/>
    <w:rsid w:val="001907A7"/>
    <w:rsid w:val="0019137C"/>
    <w:rsid w:val="00192D3A"/>
    <w:rsid w:val="00195D94"/>
    <w:rsid w:val="0019620C"/>
    <w:rsid w:val="00196232"/>
    <w:rsid w:val="00196F90"/>
    <w:rsid w:val="0019747F"/>
    <w:rsid w:val="00197CF7"/>
    <w:rsid w:val="00197DBC"/>
    <w:rsid w:val="001A02F1"/>
    <w:rsid w:val="001A0DBE"/>
    <w:rsid w:val="001A16F4"/>
    <w:rsid w:val="001A1A36"/>
    <w:rsid w:val="001A1B28"/>
    <w:rsid w:val="001A1EBE"/>
    <w:rsid w:val="001A22D0"/>
    <w:rsid w:val="001A2ED1"/>
    <w:rsid w:val="001A336C"/>
    <w:rsid w:val="001A38FA"/>
    <w:rsid w:val="001A412C"/>
    <w:rsid w:val="001A42B3"/>
    <w:rsid w:val="001A4BED"/>
    <w:rsid w:val="001A6978"/>
    <w:rsid w:val="001A70EA"/>
    <w:rsid w:val="001A746F"/>
    <w:rsid w:val="001A77E1"/>
    <w:rsid w:val="001A7F59"/>
    <w:rsid w:val="001B1F24"/>
    <w:rsid w:val="001B34D5"/>
    <w:rsid w:val="001B4FF3"/>
    <w:rsid w:val="001B564D"/>
    <w:rsid w:val="001B598F"/>
    <w:rsid w:val="001B60CC"/>
    <w:rsid w:val="001B71BF"/>
    <w:rsid w:val="001B72D3"/>
    <w:rsid w:val="001B777A"/>
    <w:rsid w:val="001C0FBD"/>
    <w:rsid w:val="001C116E"/>
    <w:rsid w:val="001C2DA3"/>
    <w:rsid w:val="001C3B75"/>
    <w:rsid w:val="001C5873"/>
    <w:rsid w:val="001C64D2"/>
    <w:rsid w:val="001C700F"/>
    <w:rsid w:val="001C72A0"/>
    <w:rsid w:val="001C799C"/>
    <w:rsid w:val="001C7A8E"/>
    <w:rsid w:val="001D0AA4"/>
    <w:rsid w:val="001D4072"/>
    <w:rsid w:val="001D45E7"/>
    <w:rsid w:val="001D474C"/>
    <w:rsid w:val="001D4FA8"/>
    <w:rsid w:val="001D5BE0"/>
    <w:rsid w:val="001D6628"/>
    <w:rsid w:val="001D67DC"/>
    <w:rsid w:val="001D69A1"/>
    <w:rsid w:val="001D6B79"/>
    <w:rsid w:val="001D7559"/>
    <w:rsid w:val="001D77B6"/>
    <w:rsid w:val="001E09CB"/>
    <w:rsid w:val="001E117D"/>
    <w:rsid w:val="001E12C8"/>
    <w:rsid w:val="001E1E17"/>
    <w:rsid w:val="001E39FB"/>
    <w:rsid w:val="001E4B66"/>
    <w:rsid w:val="001E571D"/>
    <w:rsid w:val="001E625F"/>
    <w:rsid w:val="001F0E0D"/>
    <w:rsid w:val="001F12FF"/>
    <w:rsid w:val="001F1391"/>
    <w:rsid w:val="001F17DD"/>
    <w:rsid w:val="001F17EE"/>
    <w:rsid w:val="001F23BA"/>
    <w:rsid w:val="001F292A"/>
    <w:rsid w:val="001F4FF3"/>
    <w:rsid w:val="001F5021"/>
    <w:rsid w:val="001F7311"/>
    <w:rsid w:val="001F7988"/>
    <w:rsid w:val="002000CD"/>
    <w:rsid w:val="0020174D"/>
    <w:rsid w:val="00201EAA"/>
    <w:rsid w:val="0020217F"/>
    <w:rsid w:val="00203250"/>
    <w:rsid w:val="0020347B"/>
    <w:rsid w:val="002035B3"/>
    <w:rsid w:val="00205233"/>
    <w:rsid w:val="00206191"/>
    <w:rsid w:val="00206321"/>
    <w:rsid w:val="00206526"/>
    <w:rsid w:val="00206704"/>
    <w:rsid w:val="00207340"/>
    <w:rsid w:val="0021037E"/>
    <w:rsid w:val="00210AF9"/>
    <w:rsid w:val="002113DA"/>
    <w:rsid w:val="002119D9"/>
    <w:rsid w:val="002123B6"/>
    <w:rsid w:val="00213DA8"/>
    <w:rsid w:val="0021451D"/>
    <w:rsid w:val="00214E35"/>
    <w:rsid w:val="0021788A"/>
    <w:rsid w:val="00217D03"/>
    <w:rsid w:val="00220476"/>
    <w:rsid w:val="00220A99"/>
    <w:rsid w:val="00221EB9"/>
    <w:rsid w:val="00222156"/>
    <w:rsid w:val="00222520"/>
    <w:rsid w:val="0022255B"/>
    <w:rsid w:val="0022429E"/>
    <w:rsid w:val="00224C73"/>
    <w:rsid w:val="00225001"/>
    <w:rsid w:val="00225766"/>
    <w:rsid w:val="00225B13"/>
    <w:rsid w:val="00225E28"/>
    <w:rsid w:val="00227C1D"/>
    <w:rsid w:val="00227D5F"/>
    <w:rsid w:val="002305EF"/>
    <w:rsid w:val="002311B9"/>
    <w:rsid w:val="00234BD1"/>
    <w:rsid w:val="00235350"/>
    <w:rsid w:val="002366B7"/>
    <w:rsid w:val="00236AC3"/>
    <w:rsid w:val="00236F53"/>
    <w:rsid w:val="00240182"/>
    <w:rsid w:val="00240D7B"/>
    <w:rsid w:val="00243437"/>
    <w:rsid w:val="00244356"/>
    <w:rsid w:val="00245F27"/>
    <w:rsid w:val="00245FBF"/>
    <w:rsid w:val="00246245"/>
    <w:rsid w:val="002462C2"/>
    <w:rsid w:val="0024686A"/>
    <w:rsid w:val="00246FEF"/>
    <w:rsid w:val="00247782"/>
    <w:rsid w:val="00247DBA"/>
    <w:rsid w:val="002505BF"/>
    <w:rsid w:val="00250BF4"/>
    <w:rsid w:val="002516F3"/>
    <w:rsid w:val="002519D5"/>
    <w:rsid w:val="00251FFA"/>
    <w:rsid w:val="0025272E"/>
    <w:rsid w:val="00252C09"/>
    <w:rsid w:val="00252F2B"/>
    <w:rsid w:val="002535A4"/>
    <w:rsid w:val="002538CC"/>
    <w:rsid w:val="00254286"/>
    <w:rsid w:val="0025488A"/>
    <w:rsid w:val="00255576"/>
    <w:rsid w:val="00255749"/>
    <w:rsid w:val="00255A09"/>
    <w:rsid w:val="00255A7C"/>
    <w:rsid w:val="00256386"/>
    <w:rsid w:val="00257AEE"/>
    <w:rsid w:val="0026150E"/>
    <w:rsid w:val="00262758"/>
    <w:rsid w:val="002630EE"/>
    <w:rsid w:val="0026378D"/>
    <w:rsid w:val="00265B73"/>
    <w:rsid w:val="00267C9C"/>
    <w:rsid w:val="002701D6"/>
    <w:rsid w:val="0027039A"/>
    <w:rsid w:val="00270408"/>
    <w:rsid w:val="00270728"/>
    <w:rsid w:val="00271C9C"/>
    <w:rsid w:val="00273DBB"/>
    <w:rsid w:val="00274230"/>
    <w:rsid w:val="00275C54"/>
    <w:rsid w:val="002772C1"/>
    <w:rsid w:val="002805DB"/>
    <w:rsid w:val="00281018"/>
    <w:rsid w:val="002812EF"/>
    <w:rsid w:val="00281304"/>
    <w:rsid w:val="00281658"/>
    <w:rsid w:val="00281C21"/>
    <w:rsid w:val="00282635"/>
    <w:rsid w:val="002829B1"/>
    <w:rsid w:val="00283460"/>
    <w:rsid w:val="002834CA"/>
    <w:rsid w:val="002836FB"/>
    <w:rsid w:val="00283A3F"/>
    <w:rsid w:val="002843AD"/>
    <w:rsid w:val="0028631E"/>
    <w:rsid w:val="0028660A"/>
    <w:rsid w:val="002869E2"/>
    <w:rsid w:val="00286AE5"/>
    <w:rsid w:val="0028749A"/>
    <w:rsid w:val="00287CDD"/>
    <w:rsid w:val="00287F7D"/>
    <w:rsid w:val="00290B27"/>
    <w:rsid w:val="00290DF1"/>
    <w:rsid w:val="00291184"/>
    <w:rsid w:val="00291608"/>
    <w:rsid w:val="00291DC5"/>
    <w:rsid w:val="00292063"/>
    <w:rsid w:val="00292EF9"/>
    <w:rsid w:val="00296976"/>
    <w:rsid w:val="00296D08"/>
    <w:rsid w:val="00297098"/>
    <w:rsid w:val="00297941"/>
    <w:rsid w:val="002A0139"/>
    <w:rsid w:val="002A04B6"/>
    <w:rsid w:val="002A07B5"/>
    <w:rsid w:val="002A1ECC"/>
    <w:rsid w:val="002A2495"/>
    <w:rsid w:val="002A461B"/>
    <w:rsid w:val="002A47B7"/>
    <w:rsid w:val="002A6A56"/>
    <w:rsid w:val="002A7281"/>
    <w:rsid w:val="002A7AB5"/>
    <w:rsid w:val="002B0FB0"/>
    <w:rsid w:val="002B117A"/>
    <w:rsid w:val="002B1420"/>
    <w:rsid w:val="002B1591"/>
    <w:rsid w:val="002B38B8"/>
    <w:rsid w:val="002B3D54"/>
    <w:rsid w:val="002B4CA5"/>
    <w:rsid w:val="002B58DD"/>
    <w:rsid w:val="002B5B25"/>
    <w:rsid w:val="002B6B21"/>
    <w:rsid w:val="002C1162"/>
    <w:rsid w:val="002C2E4C"/>
    <w:rsid w:val="002C3726"/>
    <w:rsid w:val="002C448F"/>
    <w:rsid w:val="002C4604"/>
    <w:rsid w:val="002C4D2B"/>
    <w:rsid w:val="002C5BAA"/>
    <w:rsid w:val="002C5CA3"/>
    <w:rsid w:val="002C5D9A"/>
    <w:rsid w:val="002C5EFF"/>
    <w:rsid w:val="002C6A4F"/>
    <w:rsid w:val="002C729A"/>
    <w:rsid w:val="002C771D"/>
    <w:rsid w:val="002C7746"/>
    <w:rsid w:val="002C79D1"/>
    <w:rsid w:val="002C7EBD"/>
    <w:rsid w:val="002D021B"/>
    <w:rsid w:val="002D06AF"/>
    <w:rsid w:val="002D1691"/>
    <w:rsid w:val="002D30A4"/>
    <w:rsid w:val="002D3540"/>
    <w:rsid w:val="002D3632"/>
    <w:rsid w:val="002D5CA9"/>
    <w:rsid w:val="002D610B"/>
    <w:rsid w:val="002D7717"/>
    <w:rsid w:val="002E0C6B"/>
    <w:rsid w:val="002E4237"/>
    <w:rsid w:val="002E4581"/>
    <w:rsid w:val="002E47C2"/>
    <w:rsid w:val="002E4E24"/>
    <w:rsid w:val="002E58FB"/>
    <w:rsid w:val="002E59F8"/>
    <w:rsid w:val="002E6C69"/>
    <w:rsid w:val="002E74BF"/>
    <w:rsid w:val="002E7576"/>
    <w:rsid w:val="002E7589"/>
    <w:rsid w:val="002F0714"/>
    <w:rsid w:val="002F16E1"/>
    <w:rsid w:val="002F7522"/>
    <w:rsid w:val="002F7E56"/>
    <w:rsid w:val="00300115"/>
    <w:rsid w:val="00300144"/>
    <w:rsid w:val="00300383"/>
    <w:rsid w:val="003017D1"/>
    <w:rsid w:val="0030318C"/>
    <w:rsid w:val="003031FF"/>
    <w:rsid w:val="0030340F"/>
    <w:rsid w:val="003035CB"/>
    <w:rsid w:val="00303B95"/>
    <w:rsid w:val="003048EB"/>
    <w:rsid w:val="003053B8"/>
    <w:rsid w:val="003053C3"/>
    <w:rsid w:val="00306616"/>
    <w:rsid w:val="0030748E"/>
    <w:rsid w:val="00311C51"/>
    <w:rsid w:val="00311EB4"/>
    <w:rsid w:val="003124FE"/>
    <w:rsid w:val="003127EA"/>
    <w:rsid w:val="0031337F"/>
    <w:rsid w:val="0031378F"/>
    <w:rsid w:val="00313D8D"/>
    <w:rsid w:val="0031434A"/>
    <w:rsid w:val="00315DBB"/>
    <w:rsid w:val="0031659B"/>
    <w:rsid w:val="003165F0"/>
    <w:rsid w:val="003175B9"/>
    <w:rsid w:val="00317B17"/>
    <w:rsid w:val="00317F7E"/>
    <w:rsid w:val="0032032E"/>
    <w:rsid w:val="00320F45"/>
    <w:rsid w:val="0032148A"/>
    <w:rsid w:val="003217AA"/>
    <w:rsid w:val="00321A59"/>
    <w:rsid w:val="00322056"/>
    <w:rsid w:val="0032222F"/>
    <w:rsid w:val="0032257E"/>
    <w:rsid w:val="00322848"/>
    <w:rsid w:val="00325D93"/>
    <w:rsid w:val="00326408"/>
    <w:rsid w:val="00330935"/>
    <w:rsid w:val="0033097F"/>
    <w:rsid w:val="00331812"/>
    <w:rsid w:val="00332447"/>
    <w:rsid w:val="00332D14"/>
    <w:rsid w:val="003349EA"/>
    <w:rsid w:val="00334FC2"/>
    <w:rsid w:val="0033581E"/>
    <w:rsid w:val="00336643"/>
    <w:rsid w:val="0033675B"/>
    <w:rsid w:val="00341129"/>
    <w:rsid w:val="0034181F"/>
    <w:rsid w:val="00341DC6"/>
    <w:rsid w:val="00341E68"/>
    <w:rsid w:val="003430E3"/>
    <w:rsid w:val="003460E9"/>
    <w:rsid w:val="0035127B"/>
    <w:rsid w:val="00351521"/>
    <w:rsid w:val="0035169C"/>
    <w:rsid w:val="00352399"/>
    <w:rsid w:val="00353B2D"/>
    <w:rsid w:val="0035446C"/>
    <w:rsid w:val="0035490D"/>
    <w:rsid w:val="00354DF5"/>
    <w:rsid w:val="00355C72"/>
    <w:rsid w:val="003568D2"/>
    <w:rsid w:val="00356AD1"/>
    <w:rsid w:val="00362D29"/>
    <w:rsid w:val="003645A2"/>
    <w:rsid w:val="0036676A"/>
    <w:rsid w:val="00367692"/>
    <w:rsid w:val="00367E91"/>
    <w:rsid w:val="00370F33"/>
    <w:rsid w:val="00372B13"/>
    <w:rsid w:val="003730AE"/>
    <w:rsid w:val="003737AF"/>
    <w:rsid w:val="003759FD"/>
    <w:rsid w:val="00375F4B"/>
    <w:rsid w:val="0037731C"/>
    <w:rsid w:val="003808FB"/>
    <w:rsid w:val="00381D78"/>
    <w:rsid w:val="00381F43"/>
    <w:rsid w:val="00382129"/>
    <w:rsid w:val="003827A8"/>
    <w:rsid w:val="00385552"/>
    <w:rsid w:val="003866B4"/>
    <w:rsid w:val="00386806"/>
    <w:rsid w:val="00386831"/>
    <w:rsid w:val="00387FE7"/>
    <w:rsid w:val="003901FD"/>
    <w:rsid w:val="003907CA"/>
    <w:rsid w:val="00390B38"/>
    <w:rsid w:val="00391889"/>
    <w:rsid w:val="0039292A"/>
    <w:rsid w:val="003934D2"/>
    <w:rsid w:val="0039384E"/>
    <w:rsid w:val="00393984"/>
    <w:rsid w:val="00396586"/>
    <w:rsid w:val="0039750A"/>
    <w:rsid w:val="00397D12"/>
    <w:rsid w:val="00397FF0"/>
    <w:rsid w:val="003A170E"/>
    <w:rsid w:val="003A192E"/>
    <w:rsid w:val="003A1E6E"/>
    <w:rsid w:val="003A2E36"/>
    <w:rsid w:val="003A33BE"/>
    <w:rsid w:val="003A3C1E"/>
    <w:rsid w:val="003A440B"/>
    <w:rsid w:val="003A465A"/>
    <w:rsid w:val="003A76B5"/>
    <w:rsid w:val="003A7A94"/>
    <w:rsid w:val="003B299B"/>
    <w:rsid w:val="003B33F3"/>
    <w:rsid w:val="003B5376"/>
    <w:rsid w:val="003B5C38"/>
    <w:rsid w:val="003B61BD"/>
    <w:rsid w:val="003B654D"/>
    <w:rsid w:val="003B6F64"/>
    <w:rsid w:val="003B7845"/>
    <w:rsid w:val="003B7BE4"/>
    <w:rsid w:val="003B7E7D"/>
    <w:rsid w:val="003C0A2C"/>
    <w:rsid w:val="003C0A54"/>
    <w:rsid w:val="003C0E25"/>
    <w:rsid w:val="003C0E78"/>
    <w:rsid w:val="003C0FA9"/>
    <w:rsid w:val="003C1030"/>
    <w:rsid w:val="003C1742"/>
    <w:rsid w:val="003C1829"/>
    <w:rsid w:val="003C201C"/>
    <w:rsid w:val="003C2C47"/>
    <w:rsid w:val="003C2FFF"/>
    <w:rsid w:val="003C3247"/>
    <w:rsid w:val="003C3CB9"/>
    <w:rsid w:val="003C481B"/>
    <w:rsid w:val="003C4C01"/>
    <w:rsid w:val="003C5CE5"/>
    <w:rsid w:val="003C6263"/>
    <w:rsid w:val="003C6E7E"/>
    <w:rsid w:val="003C7393"/>
    <w:rsid w:val="003C7490"/>
    <w:rsid w:val="003C78D2"/>
    <w:rsid w:val="003D020D"/>
    <w:rsid w:val="003D06E3"/>
    <w:rsid w:val="003D205F"/>
    <w:rsid w:val="003D28BE"/>
    <w:rsid w:val="003D2BF9"/>
    <w:rsid w:val="003D32DE"/>
    <w:rsid w:val="003D3F74"/>
    <w:rsid w:val="003D49A6"/>
    <w:rsid w:val="003D5627"/>
    <w:rsid w:val="003D5A2B"/>
    <w:rsid w:val="003D623E"/>
    <w:rsid w:val="003D6AC6"/>
    <w:rsid w:val="003E16FE"/>
    <w:rsid w:val="003E1FD0"/>
    <w:rsid w:val="003E28BF"/>
    <w:rsid w:val="003E2D9E"/>
    <w:rsid w:val="003E67D1"/>
    <w:rsid w:val="003E6A7D"/>
    <w:rsid w:val="003E7959"/>
    <w:rsid w:val="003E7A59"/>
    <w:rsid w:val="003F0B76"/>
    <w:rsid w:val="003F2536"/>
    <w:rsid w:val="003F268E"/>
    <w:rsid w:val="003F30F8"/>
    <w:rsid w:val="003F3301"/>
    <w:rsid w:val="003F3B10"/>
    <w:rsid w:val="003F6021"/>
    <w:rsid w:val="003F6478"/>
    <w:rsid w:val="003F6511"/>
    <w:rsid w:val="003F660A"/>
    <w:rsid w:val="003F697C"/>
    <w:rsid w:val="003F7967"/>
    <w:rsid w:val="003F7C54"/>
    <w:rsid w:val="004000F7"/>
    <w:rsid w:val="0040018F"/>
    <w:rsid w:val="004017B5"/>
    <w:rsid w:val="00401EAA"/>
    <w:rsid w:val="00402A8F"/>
    <w:rsid w:val="0040515D"/>
    <w:rsid w:val="00406460"/>
    <w:rsid w:val="004073EB"/>
    <w:rsid w:val="00407C24"/>
    <w:rsid w:val="00410040"/>
    <w:rsid w:val="00410066"/>
    <w:rsid w:val="0041073D"/>
    <w:rsid w:val="004124D6"/>
    <w:rsid w:val="004125BF"/>
    <w:rsid w:val="00412DFB"/>
    <w:rsid w:val="00412E84"/>
    <w:rsid w:val="00412FD2"/>
    <w:rsid w:val="004139A7"/>
    <w:rsid w:val="0041558D"/>
    <w:rsid w:val="00415BC3"/>
    <w:rsid w:val="00415BDE"/>
    <w:rsid w:val="0041632F"/>
    <w:rsid w:val="00416DFA"/>
    <w:rsid w:val="00416E6D"/>
    <w:rsid w:val="00417D05"/>
    <w:rsid w:val="00420CD4"/>
    <w:rsid w:val="00420FBA"/>
    <w:rsid w:val="00421FDC"/>
    <w:rsid w:val="00422659"/>
    <w:rsid w:val="00422BA6"/>
    <w:rsid w:val="004236DA"/>
    <w:rsid w:val="00425C43"/>
    <w:rsid w:val="00426D94"/>
    <w:rsid w:val="00430384"/>
    <w:rsid w:val="00430EF6"/>
    <w:rsid w:val="00431727"/>
    <w:rsid w:val="00431B2C"/>
    <w:rsid w:val="00431B3B"/>
    <w:rsid w:val="00431E1C"/>
    <w:rsid w:val="00432720"/>
    <w:rsid w:val="0043362D"/>
    <w:rsid w:val="00433C71"/>
    <w:rsid w:val="00433C81"/>
    <w:rsid w:val="004349F1"/>
    <w:rsid w:val="00434D10"/>
    <w:rsid w:val="00436529"/>
    <w:rsid w:val="0043762E"/>
    <w:rsid w:val="00440AA6"/>
    <w:rsid w:val="004412BD"/>
    <w:rsid w:val="00442447"/>
    <w:rsid w:val="00443206"/>
    <w:rsid w:val="00443B5F"/>
    <w:rsid w:val="0044483C"/>
    <w:rsid w:val="00445365"/>
    <w:rsid w:val="004454EB"/>
    <w:rsid w:val="00446882"/>
    <w:rsid w:val="00447962"/>
    <w:rsid w:val="00450C19"/>
    <w:rsid w:val="004510DE"/>
    <w:rsid w:val="00452EC6"/>
    <w:rsid w:val="00453A17"/>
    <w:rsid w:val="004556B7"/>
    <w:rsid w:val="0045662F"/>
    <w:rsid w:val="0046004F"/>
    <w:rsid w:val="004601AE"/>
    <w:rsid w:val="00460562"/>
    <w:rsid w:val="0046072B"/>
    <w:rsid w:val="00461C03"/>
    <w:rsid w:val="004641E5"/>
    <w:rsid w:val="00464E99"/>
    <w:rsid w:val="004668BF"/>
    <w:rsid w:val="00467330"/>
    <w:rsid w:val="00467DFC"/>
    <w:rsid w:val="00470F7D"/>
    <w:rsid w:val="00471170"/>
    <w:rsid w:val="004714B3"/>
    <w:rsid w:val="00471EBF"/>
    <w:rsid w:val="00472638"/>
    <w:rsid w:val="00472650"/>
    <w:rsid w:val="00472C92"/>
    <w:rsid w:val="004732A3"/>
    <w:rsid w:val="00474569"/>
    <w:rsid w:val="00474B5F"/>
    <w:rsid w:val="00475376"/>
    <w:rsid w:val="00476523"/>
    <w:rsid w:val="0047697C"/>
    <w:rsid w:val="00477694"/>
    <w:rsid w:val="00477A4B"/>
    <w:rsid w:val="004801C7"/>
    <w:rsid w:val="00480FB8"/>
    <w:rsid w:val="004822A1"/>
    <w:rsid w:val="004844F3"/>
    <w:rsid w:val="00484E35"/>
    <w:rsid w:val="00484F07"/>
    <w:rsid w:val="00485B38"/>
    <w:rsid w:val="00486812"/>
    <w:rsid w:val="00486991"/>
    <w:rsid w:val="00491A97"/>
    <w:rsid w:val="00493355"/>
    <w:rsid w:val="00493B74"/>
    <w:rsid w:val="00493BA7"/>
    <w:rsid w:val="00493D19"/>
    <w:rsid w:val="00494754"/>
    <w:rsid w:val="00494D0A"/>
    <w:rsid w:val="0049642F"/>
    <w:rsid w:val="004977B8"/>
    <w:rsid w:val="00497DDD"/>
    <w:rsid w:val="004A0C3D"/>
    <w:rsid w:val="004A2752"/>
    <w:rsid w:val="004A403E"/>
    <w:rsid w:val="004A4075"/>
    <w:rsid w:val="004A42CE"/>
    <w:rsid w:val="004A5516"/>
    <w:rsid w:val="004A623C"/>
    <w:rsid w:val="004B0879"/>
    <w:rsid w:val="004B10EC"/>
    <w:rsid w:val="004B1150"/>
    <w:rsid w:val="004B2A4E"/>
    <w:rsid w:val="004B2D6A"/>
    <w:rsid w:val="004B4C05"/>
    <w:rsid w:val="004B6963"/>
    <w:rsid w:val="004B7A35"/>
    <w:rsid w:val="004C07D6"/>
    <w:rsid w:val="004C119C"/>
    <w:rsid w:val="004C1492"/>
    <w:rsid w:val="004C24CB"/>
    <w:rsid w:val="004C2A1B"/>
    <w:rsid w:val="004C32F7"/>
    <w:rsid w:val="004C338D"/>
    <w:rsid w:val="004C3A24"/>
    <w:rsid w:val="004C3D6A"/>
    <w:rsid w:val="004C406E"/>
    <w:rsid w:val="004C4DF2"/>
    <w:rsid w:val="004C4FAB"/>
    <w:rsid w:val="004C51A3"/>
    <w:rsid w:val="004C5D7B"/>
    <w:rsid w:val="004C61B3"/>
    <w:rsid w:val="004C7757"/>
    <w:rsid w:val="004D0175"/>
    <w:rsid w:val="004D0812"/>
    <w:rsid w:val="004D152E"/>
    <w:rsid w:val="004D1E22"/>
    <w:rsid w:val="004D1F14"/>
    <w:rsid w:val="004D2144"/>
    <w:rsid w:val="004D2154"/>
    <w:rsid w:val="004D22B0"/>
    <w:rsid w:val="004D30FC"/>
    <w:rsid w:val="004D3591"/>
    <w:rsid w:val="004D37B6"/>
    <w:rsid w:val="004D589B"/>
    <w:rsid w:val="004D5950"/>
    <w:rsid w:val="004D6F76"/>
    <w:rsid w:val="004E03F1"/>
    <w:rsid w:val="004E0A1F"/>
    <w:rsid w:val="004E11F9"/>
    <w:rsid w:val="004E12A3"/>
    <w:rsid w:val="004E21BE"/>
    <w:rsid w:val="004E408E"/>
    <w:rsid w:val="004E4604"/>
    <w:rsid w:val="004E481D"/>
    <w:rsid w:val="004E519C"/>
    <w:rsid w:val="004E5300"/>
    <w:rsid w:val="004E541A"/>
    <w:rsid w:val="004E56C5"/>
    <w:rsid w:val="004E660F"/>
    <w:rsid w:val="004E6D08"/>
    <w:rsid w:val="004E6E07"/>
    <w:rsid w:val="004E76D5"/>
    <w:rsid w:val="004F0612"/>
    <w:rsid w:val="004F19DD"/>
    <w:rsid w:val="004F1A85"/>
    <w:rsid w:val="004F1B57"/>
    <w:rsid w:val="004F1F30"/>
    <w:rsid w:val="004F2550"/>
    <w:rsid w:val="004F2C19"/>
    <w:rsid w:val="004F30A2"/>
    <w:rsid w:val="004F3FAE"/>
    <w:rsid w:val="004F48B6"/>
    <w:rsid w:val="004F5117"/>
    <w:rsid w:val="004F58BA"/>
    <w:rsid w:val="004F5974"/>
    <w:rsid w:val="004F59EA"/>
    <w:rsid w:val="004F6F59"/>
    <w:rsid w:val="004F7717"/>
    <w:rsid w:val="004F7F24"/>
    <w:rsid w:val="0050000E"/>
    <w:rsid w:val="00500092"/>
    <w:rsid w:val="00500173"/>
    <w:rsid w:val="005015E7"/>
    <w:rsid w:val="005016EA"/>
    <w:rsid w:val="00501B0A"/>
    <w:rsid w:val="005024BD"/>
    <w:rsid w:val="00503021"/>
    <w:rsid w:val="005031C7"/>
    <w:rsid w:val="00503959"/>
    <w:rsid w:val="00503A07"/>
    <w:rsid w:val="00503D56"/>
    <w:rsid w:val="00504CB0"/>
    <w:rsid w:val="00505898"/>
    <w:rsid w:val="00505C35"/>
    <w:rsid w:val="005065F6"/>
    <w:rsid w:val="00506A14"/>
    <w:rsid w:val="00510078"/>
    <w:rsid w:val="00510AF4"/>
    <w:rsid w:val="00511F6B"/>
    <w:rsid w:val="00512BC7"/>
    <w:rsid w:val="00513138"/>
    <w:rsid w:val="00513B8A"/>
    <w:rsid w:val="00514F1C"/>
    <w:rsid w:val="00516AC0"/>
    <w:rsid w:val="005170D7"/>
    <w:rsid w:val="00517A4A"/>
    <w:rsid w:val="00520192"/>
    <w:rsid w:val="0052294B"/>
    <w:rsid w:val="00522A80"/>
    <w:rsid w:val="00522F47"/>
    <w:rsid w:val="00523853"/>
    <w:rsid w:val="00524732"/>
    <w:rsid w:val="00524997"/>
    <w:rsid w:val="005249A1"/>
    <w:rsid w:val="00525DA2"/>
    <w:rsid w:val="00526F58"/>
    <w:rsid w:val="00527AA4"/>
    <w:rsid w:val="0053061B"/>
    <w:rsid w:val="00530CB6"/>
    <w:rsid w:val="0053179B"/>
    <w:rsid w:val="005319E7"/>
    <w:rsid w:val="005322A9"/>
    <w:rsid w:val="005324E8"/>
    <w:rsid w:val="0053253D"/>
    <w:rsid w:val="0053301C"/>
    <w:rsid w:val="00533F1F"/>
    <w:rsid w:val="0053409A"/>
    <w:rsid w:val="00534E36"/>
    <w:rsid w:val="00535E8D"/>
    <w:rsid w:val="005362F3"/>
    <w:rsid w:val="005363AA"/>
    <w:rsid w:val="0053709B"/>
    <w:rsid w:val="00540EE2"/>
    <w:rsid w:val="00541714"/>
    <w:rsid w:val="005417C2"/>
    <w:rsid w:val="005434DB"/>
    <w:rsid w:val="00543E06"/>
    <w:rsid w:val="00545050"/>
    <w:rsid w:val="00547296"/>
    <w:rsid w:val="005472A9"/>
    <w:rsid w:val="005476BC"/>
    <w:rsid w:val="00547956"/>
    <w:rsid w:val="005509E2"/>
    <w:rsid w:val="00550C59"/>
    <w:rsid w:val="005513EA"/>
    <w:rsid w:val="00551630"/>
    <w:rsid w:val="00551A12"/>
    <w:rsid w:val="00553272"/>
    <w:rsid w:val="00553B2C"/>
    <w:rsid w:val="00553DB4"/>
    <w:rsid w:val="00553F8A"/>
    <w:rsid w:val="00555919"/>
    <w:rsid w:val="00555AA7"/>
    <w:rsid w:val="005561C7"/>
    <w:rsid w:val="00560212"/>
    <w:rsid w:val="005628CE"/>
    <w:rsid w:val="00562CA1"/>
    <w:rsid w:val="00564864"/>
    <w:rsid w:val="00564AEF"/>
    <w:rsid w:val="005659C0"/>
    <w:rsid w:val="0056620E"/>
    <w:rsid w:val="0056641F"/>
    <w:rsid w:val="005664DE"/>
    <w:rsid w:val="00570948"/>
    <w:rsid w:val="005711A0"/>
    <w:rsid w:val="005726DC"/>
    <w:rsid w:val="00572B38"/>
    <w:rsid w:val="0057311C"/>
    <w:rsid w:val="00574C7C"/>
    <w:rsid w:val="00576074"/>
    <w:rsid w:val="00580499"/>
    <w:rsid w:val="005807A2"/>
    <w:rsid w:val="0058137A"/>
    <w:rsid w:val="0058255D"/>
    <w:rsid w:val="005828B2"/>
    <w:rsid w:val="00582983"/>
    <w:rsid w:val="00584483"/>
    <w:rsid w:val="00585DD3"/>
    <w:rsid w:val="00585F02"/>
    <w:rsid w:val="005861C6"/>
    <w:rsid w:val="00586DBC"/>
    <w:rsid w:val="0058739F"/>
    <w:rsid w:val="005902B5"/>
    <w:rsid w:val="00590314"/>
    <w:rsid w:val="00591F37"/>
    <w:rsid w:val="00592268"/>
    <w:rsid w:val="005927F1"/>
    <w:rsid w:val="00592F43"/>
    <w:rsid w:val="00593403"/>
    <w:rsid w:val="00595998"/>
    <w:rsid w:val="005A06B7"/>
    <w:rsid w:val="005A45A4"/>
    <w:rsid w:val="005A46B3"/>
    <w:rsid w:val="005A5A6F"/>
    <w:rsid w:val="005A5BDC"/>
    <w:rsid w:val="005A5DC9"/>
    <w:rsid w:val="005A63A0"/>
    <w:rsid w:val="005B0C20"/>
    <w:rsid w:val="005B1003"/>
    <w:rsid w:val="005B380D"/>
    <w:rsid w:val="005B6170"/>
    <w:rsid w:val="005B64DB"/>
    <w:rsid w:val="005B6CEC"/>
    <w:rsid w:val="005B7368"/>
    <w:rsid w:val="005C0005"/>
    <w:rsid w:val="005C2101"/>
    <w:rsid w:val="005D07B3"/>
    <w:rsid w:val="005D0EF0"/>
    <w:rsid w:val="005D1F55"/>
    <w:rsid w:val="005D2647"/>
    <w:rsid w:val="005D2A10"/>
    <w:rsid w:val="005D4600"/>
    <w:rsid w:val="005D5DFE"/>
    <w:rsid w:val="005D5E46"/>
    <w:rsid w:val="005D768C"/>
    <w:rsid w:val="005D7C6D"/>
    <w:rsid w:val="005E0CA6"/>
    <w:rsid w:val="005E11C4"/>
    <w:rsid w:val="005E19DD"/>
    <w:rsid w:val="005E2B77"/>
    <w:rsid w:val="005E3131"/>
    <w:rsid w:val="005E4F56"/>
    <w:rsid w:val="005E53DE"/>
    <w:rsid w:val="005E5490"/>
    <w:rsid w:val="005E5EC6"/>
    <w:rsid w:val="005E6FB9"/>
    <w:rsid w:val="005E7C54"/>
    <w:rsid w:val="005F0EDE"/>
    <w:rsid w:val="005F4521"/>
    <w:rsid w:val="005F6103"/>
    <w:rsid w:val="005F7223"/>
    <w:rsid w:val="006009FD"/>
    <w:rsid w:val="00600A9A"/>
    <w:rsid w:val="0060120F"/>
    <w:rsid w:val="00602789"/>
    <w:rsid w:val="00602F41"/>
    <w:rsid w:val="00603DD9"/>
    <w:rsid w:val="0060553C"/>
    <w:rsid w:val="00605DED"/>
    <w:rsid w:val="00605E94"/>
    <w:rsid w:val="006067D8"/>
    <w:rsid w:val="00607FE1"/>
    <w:rsid w:val="00611424"/>
    <w:rsid w:val="006119FA"/>
    <w:rsid w:val="00611D25"/>
    <w:rsid w:val="0061222E"/>
    <w:rsid w:val="006126AC"/>
    <w:rsid w:val="00613BE1"/>
    <w:rsid w:val="00615381"/>
    <w:rsid w:val="00617028"/>
    <w:rsid w:val="006172A5"/>
    <w:rsid w:val="00617CB1"/>
    <w:rsid w:val="00620926"/>
    <w:rsid w:val="00620F09"/>
    <w:rsid w:val="00620FA3"/>
    <w:rsid w:val="0062273F"/>
    <w:rsid w:val="00623395"/>
    <w:rsid w:val="00623503"/>
    <w:rsid w:val="00623B16"/>
    <w:rsid w:val="00623EA1"/>
    <w:rsid w:val="006248D0"/>
    <w:rsid w:val="006249C9"/>
    <w:rsid w:val="00624EB7"/>
    <w:rsid w:val="00624FD6"/>
    <w:rsid w:val="00625238"/>
    <w:rsid w:val="00625E36"/>
    <w:rsid w:val="00627159"/>
    <w:rsid w:val="00627290"/>
    <w:rsid w:val="0062768B"/>
    <w:rsid w:val="006302FA"/>
    <w:rsid w:val="00630EE7"/>
    <w:rsid w:val="006333F7"/>
    <w:rsid w:val="0063590F"/>
    <w:rsid w:val="00635FDA"/>
    <w:rsid w:val="006378FD"/>
    <w:rsid w:val="0064046B"/>
    <w:rsid w:val="006412D2"/>
    <w:rsid w:val="006421AD"/>
    <w:rsid w:val="00643C9D"/>
    <w:rsid w:val="00645D13"/>
    <w:rsid w:val="006466D8"/>
    <w:rsid w:val="006466F1"/>
    <w:rsid w:val="00646EC0"/>
    <w:rsid w:val="006470A7"/>
    <w:rsid w:val="00647CFE"/>
    <w:rsid w:val="00652015"/>
    <w:rsid w:val="00652CC6"/>
    <w:rsid w:val="0065404D"/>
    <w:rsid w:val="00654C99"/>
    <w:rsid w:val="0065517F"/>
    <w:rsid w:val="00655BC5"/>
    <w:rsid w:val="00655C2C"/>
    <w:rsid w:val="006566BD"/>
    <w:rsid w:val="006569B3"/>
    <w:rsid w:val="00656EDC"/>
    <w:rsid w:val="00657D86"/>
    <w:rsid w:val="00661172"/>
    <w:rsid w:val="00661275"/>
    <w:rsid w:val="00661467"/>
    <w:rsid w:val="0066283C"/>
    <w:rsid w:val="00664AFB"/>
    <w:rsid w:val="0066681A"/>
    <w:rsid w:val="00666FD7"/>
    <w:rsid w:val="006673ED"/>
    <w:rsid w:val="0067030A"/>
    <w:rsid w:val="0067076A"/>
    <w:rsid w:val="006713BF"/>
    <w:rsid w:val="00671B76"/>
    <w:rsid w:val="00672918"/>
    <w:rsid w:val="00672CC8"/>
    <w:rsid w:val="00672DB1"/>
    <w:rsid w:val="0067300B"/>
    <w:rsid w:val="00674600"/>
    <w:rsid w:val="006746AD"/>
    <w:rsid w:val="006752DF"/>
    <w:rsid w:val="00675901"/>
    <w:rsid w:val="00675FAD"/>
    <w:rsid w:val="006760AC"/>
    <w:rsid w:val="00676B1B"/>
    <w:rsid w:val="0068342C"/>
    <w:rsid w:val="00683936"/>
    <w:rsid w:val="00683ED4"/>
    <w:rsid w:val="00684BDB"/>
    <w:rsid w:val="00684ECD"/>
    <w:rsid w:val="00686074"/>
    <w:rsid w:val="006866C7"/>
    <w:rsid w:val="0068714E"/>
    <w:rsid w:val="0068766A"/>
    <w:rsid w:val="00687776"/>
    <w:rsid w:val="00687CC0"/>
    <w:rsid w:val="00691EC0"/>
    <w:rsid w:val="00692A20"/>
    <w:rsid w:val="006936E1"/>
    <w:rsid w:val="00693C32"/>
    <w:rsid w:val="00694F76"/>
    <w:rsid w:val="0069666C"/>
    <w:rsid w:val="00696A9D"/>
    <w:rsid w:val="00697CD4"/>
    <w:rsid w:val="00697E2F"/>
    <w:rsid w:val="006A03B3"/>
    <w:rsid w:val="006A048B"/>
    <w:rsid w:val="006A227C"/>
    <w:rsid w:val="006A3143"/>
    <w:rsid w:val="006A345D"/>
    <w:rsid w:val="006A424F"/>
    <w:rsid w:val="006A47C0"/>
    <w:rsid w:val="006A484D"/>
    <w:rsid w:val="006A4E0B"/>
    <w:rsid w:val="006A60C8"/>
    <w:rsid w:val="006A7B27"/>
    <w:rsid w:val="006B2D68"/>
    <w:rsid w:val="006B30E6"/>
    <w:rsid w:val="006B38EB"/>
    <w:rsid w:val="006B4354"/>
    <w:rsid w:val="006B4ED6"/>
    <w:rsid w:val="006B61C3"/>
    <w:rsid w:val="006B64F8"/>
    <w:rsid w:val="006B710D"/>
    <w:rsid w:val="006B7434"/>
    <w:rsid w:val="006B7504"/>
    <w:rsid w:val="006B79FE"/>
    <w:rsid w:val="006C014F"/>
    <w:rsid w:val="006C019A"/>
    <w:rsid w:val="006C11E3"/>
    <w:rsid w:val="006C17B1"/>
    <w:rsid w:val="006C1B76"/>
    <w:rsid w:val="006C2F88"/>
    <w:rsid w:val="006C3AAC"/>
    <w:rsid w:val="006C41C4"/>
    <w:rsid w:val="006C43B2"/>
    <w:rsid w:val="006C62C8"/>
    <w:rsid w:val="006C6F75"/>
    <w:rsid w:val="006C770C"/>
    <w:rsid w:val="006D226F"/>
    <w:rsid w:val="006D23FC"/>
    <w:rsid w:val="006D27B6"/>
    <w:rsid w:val="006D2AE4"/>
    <w:rsid w:val="006D3D92"/>
    <w:rsid w:val="006D4615"/>
    <w:rsid w:val="006D4648"/>
    <w:rsid w:val="006D4DB4"/>
    <w:rsid w:val="006E0B3D"/>
    <w:rsid w:val="006E32F1"/>
    <w:rsid w:val="006E3CD4"/>
    <w:rsid w:val="006E586A"/>
    <w:rsid w:val="006F069F"/>
    <w:rsid w:val="006F0C83"/>
    <w:rsid w:val="006F17D5"/>
    <w:rsid w:val="006F1FF2"/>
    <w:rsid w:val="006F3513"/>
    <w:rsid w:val="006F4DA6"/>
    <w:rsid w:val="006F61F0"/>
    <w:rsid w:val="006F6880"/>
    <w:rsid w:val="006F769B"/>
    <w:rsid w:val="00701454"/>
    <w:rsid w:val="007014C9"/>
    <w:rsid w:val="00701955"/>
    <w:rsid w:val="00701FC9"/>
    <w:rsid w:val="0070248A"/>
    <w:rsid w:val="0070310B"/>
    <w:rsid w:val="00703179"/>
    <w:rsid w:val="00703BBF"/>
    <w:rsid w:val="00703D6B"/>
    <w:rsid w:val="007046ED"/>
    <w:rsid w:val="00704A9D"/>
    <w:rsid w:val="00704CE4"/>
    <w:rsid w:val="00704E64"/>
    <w:rsid w:val="0070504E"/>
    <w:rsid w:val="00706499"/>
    <w:rsid w:val="0070650B"/>
    <w:rsid w:val="007067FF"/>
    <w:rsid w:val="0070734B"/>
    <w:rsid w:val="0070741D"/>
    <w:rsid w:val="007105AD"/>
    <w:rsid w:val="00710786"/>
    <w:rsid w:val="00711009"/>
    <w:rsid w:val="00711972"/>
    <w:rsid w:val="00713324"/>
    <w:rsid w:val="00714CDE"/>
    <w:rsid w:val="00716976"/>
    <w:rsid w:val="0071725E"/>
    <w:rsid w:val="007174F5"/>
    <w:rsid w:val="0072020D"/>
    <w:rsid w:val="00720C95"/>
    <w:rsid w:val="00721CB0"/>
    <w:rsid w:val="0072323A"/>
    <w:rsid w:val="007235CE"/>
    <w:rsid w:val="007240FA"/>
    <w:rsid w:val="00724513"/>
    <w:rsid w:val="007247AC"/>
    <w:rsid w:val="00724B1C"/>
    <w:rsid w:val="0072553B"/>
    <w:rsid w:val="00725F05"/>
    <w:rsid w:val="00731085"/>
    <w:rsid w:val="0073121D"/>
    <w:rsid w:val="00731A43"/>
    <w:rsid w:val="00731D05"/>
    <w:rsid w:val="007324F4"/>
    <w:rsid w:val="00733616"/>
    <w:rsid w:val="0073421B"/>
    <w:rsid w:val="00734927"/>
    <w:rsid w:val="00735026"/>
    <w:rsid w:val="007351C4"/>
    <w:rsid w:val="00736DFF"/>
    <w:rsid w:val="00737BED"/>
    <w:rsid w:val="00741365"/>
    <w:rsid w:val="00741D05"/>
    <w:rsid w:val="007420FA"/>
    <w:rsid w:val="0074240E"/>
    <w:rsid w:val="00742E57"/>
    <w:rsid w:val="00743468"/>
    <w:rsid w:val="00743621"/>
    <w:rsid w:val="00743914"/>
    <w:rsid w:val="0074395E"/>
    <w:rsid w:val="00745B2C"/>
    <w:rsid w:val="007462FA"/>
    <w:rsid w:val="0074696A"/>
    <w:rsid w:val="007471EE"/>
    <w:rsid w:val="00747709"/>
    <w:rsid w:val="0074777D"/>
    <w:rsid w:val="00747902"/>
    <w:rsid w:val="007479D3"/>
    <w:rsid w:val="007500D5"/>
    <w:rsid w:val="007507E0"/>
    <w:rsid w:val="00750A94"/>
    <w:rsid w:val="00750F56"/>
    <w:rsid w:val="00751327"/>
    <w:rsid w:val="007530C2"/>
    <w:rsid w:val="00753E9C"/>
    <w:rsid w:val="00754565"/>
    <w:rsid w:val="00756B5E"/>
    <w:rsid w:val="00757732"/>
    <w:rsid w:val="00760515"/>
    <w:rsid w:val="00760AEE"/>
    <w:rsid w:val="00760B86"/>
    <w:rsid w:val="00761164"/>
    <w:rsid w:val="007623B0"/>
    <w:rsid w:val="00762CBD"/>
    <w:rsid w:val="00762FD3"/>
    <w:rsid w:val="00763584"/>
    <w:rsid w:val="007640AB"/>
    <w:rsid w:val="0076613F"/>
    <w:rsid w:val="0077005A"/>
    <w:rsid w:val="0077058D"/>
    <w:rsid w:val="007710D6"/>
    <w:rsid w:val="007730A3"/>
    <w:rsid w:val="007737E6"/>
    <w:rsid w:val="0077431F"/>
    <w:rsid w:val="007743B5"/>
    <w:rsid w:val="007754AC"/>
    <w:rsid w:val="0077599F"/>
    <w:rsid w:val="00775CFB"/>
    <w:rsid w:val="00775D58"/>
    <w:rsid w:val="0077647D"/>
    <w:rsid w:val="0078015F"/>
    <w:rsid w:val="0078050E"/>
    <w:rsid w:val="00781548"/>
    <w:rsid w:val="00781909"/>
    <w:rsid w:val="00781CF4"/>
    <w:rsid w:val="00784306"/>
    <w:rsid w:val="007849DD"/>
    <w:rsid w:val="007849F7"/>
    <w:rsid w:val="0078551C"/>
    <w:rsid w:val="00785D01"/>
    <w:rsid w:val="007862BF"/>
    <w:rsid w:val="007864DC"/>
    <w:rsid w:val="007866B1"/>
    <w:rsid w:val="00790692"/>
    <w:rsid w:val="00790772"/>
    <w:rsid w:val="00790B1E"/>
    <w:rsid w:val="007914C9"/>
    <w:rsid w:val="00793562"/>
    <w:rsid w:val="00793B1C"/>
    <w:rsid w:val="00793EC8"/>
    <w:rsid w:val="00795C05"/>
    <w:rsid w:val="00796FDC"/>
    <w:rsid w:val="007A00C6"/>
    <w:rsid w:val="007A140A"/>
    <w:rsid w:val="007A166E"/>
    <w:rsid w:val="007A1B55"/>
    <w:rsid w:val="007A25F2"/>
    <w:rsid w:val="007A2AF4"/>
    <w:rsid w:val="007A31ED"/>
    <w:rsid w:val="007A369E"/>
    <w:rsid w:val="007A3E06"/>
    <w:rsid w:val="007A46A9"/>
    <w:rsid w:val="007A46D0"/>
    <w:rsid w:val="007A4BDA"/>
    <w:rsid w:val="007A5AD7"/>
    <w:rsid w:val="007A5B22"/>
    <w:rsid w:val="007A65E8"/>
    <w:rsid w:val="007A6602"/>
    <w:rsid w:val="007A74AF"/>
    <w:rsid w:val="007A7FCD"/>
    <w:rsid w:val="007B3160"/>
    <w:rsid w:val="007B3CFA"/>
    <w:rsid w:val="007B4311"/>
    <w:rsid w:val="007B4A97"/>
    <w:rsid w:val="007B5286"/>
    <w:rsid w:val="007B5411"/>
    <w:rsid w:val="007B54D5"/>
    <w:rsid w:val="007B5B93"/>
    <w:rsid w:val="007B624C"/>
    <w:rsid w:val="007B6256"/>
    <w:rsid w:val="007B696B"/>
    <w:rsid w:val="007B6C4F"/>
    <w:rsid w:val="007B6C65"/>
    <w:rsid w:val="007B6D25"/>
    <w:rsid w:val="007B7640"/>
    <w:rsid w:val="007B7670"/>
    <w:rsid w:val="007B7993"/>
    <w:rsid w:val="007B7B44"/>
    <w:rsid w:val="007C02F0"/>
    <w:rsid w:val="007C0731"/>
    <w:rsid w:val="007C08D1"/>
    <w:rsid w:val="007C10BE"/>
    <w:rsid w:val="007C1C84"/>
    <w:rsid w:val="007C1E31"/>
    <w:rsid w:val="007C2410"/>
    <w:rsid w:val="007C2A38"/>
    <w:rsid w:val="007C2EA5"/>
    <w:rsid w:val="007C300E"/>
    <w:rsid w:val="007C3B05"/>
    <w:rsid w:val="007C4294"/>
    <w:rsid w:val="007C444A"/>
    <w:rsid w:val="007C46E7"/>
    <w:rsid w:val="007C5215"/>
    <w:rsid w:val="007C5324"/>
    <w:rsid w:val="007C563B"/>
    <w:rsid w:val="007C5A91"/>
    <w:rsid w:val="007C6EA4"/>
    <w:rsid w:val="007C755F"/>
    <w:rsid w:val="007D09C1"/>
    <w:rsid w:val="007D184A"/>
    <w:rsid w:val="007D1915"/>
    <w:rsid w:val="007D19B7"/>
    <w:rsid w:val="007D2DD5"/>
    <w:rsid w:val="007D3BEB"/>
    <w:rsid w:val="007D4387"/>
    <w:rsid w:val="007D4630"/>
    <w:rsid w:val="007D5814"/>
    <w:rsid w:val="007D639D"/>
    <w:rsid w:val="007D6587"/>
    <w:rsid w:val="007D71F7"/>
    <w:rsid w:val="007D735C"/>
    <w:rsid w:val="007D7C05"/>
    <w:rsid w:val="007E0092"/>
    <w:rsid w:val="007E01E1"/>
    <w:rsid w:val="007E2C52"/>
    <w:rsid w:val="007E35E8"/>
    <w:rsid w:val="007E44D8"/>
    <w:rsid w:val="007E451C"/>
    <w:rsid w:val="007E454F"/>
    <w:rsid w:val="007E4A21"/>
    <w:rsid w:val="007E4FE6"/>
    <w:rsid w:val="007E6214"/>
    <w:rsid w:val="007E7F6F"/>
    <w:rsid w:val="007F07C2"/>
    <w:rsid w:val="007F0AB3"/>
    <w:rsid w:val="007F201B"/>
    <w:rsid w:val="007F24B7"/>
    <w:rsid w:val="007F2DC5"/>
    <w:rsid w:val="007F435D"/>
    <w:rsid w:val="007F4E69"/>
    <w:rsid w:val="007F55A4"/>
    <w:rsid w:val="007F5BF0"/>
    <w:rsid w:val="007F5F90"/>
    <w:rsid w:val="007F6613"/>
    <w:rsid w:val="007F6731"/>
    <w:rsid w:val="007F7051"/>
    <w:rsid w:val="007F7201"/>
    <w:rsid w:val="007F7351"/>
    <w:rsid w:val="008014B7"/>
    <w:rsid w:val="008028FA"/>
    <w:rsid w:val="008042AD"/>
    <w:rsid w:val="0080463A"/>
    <w:rsid w:val="0080573B"/>
    <w:rsid w:val="0080689A"/>
    <w:rsid w:val="008071E9"/>
    <w:rsid w:val="00807441"/>
    <w:rsid w:val="00810FF3"/>
    <w:rsid w:val="008112DD"/>
    <w:rsid w:val="00811B33"/>
    <w:rsid w:val="00811E2B"/>
    <w:rsid w:val="00811FFA"/>
    <w:rsid w:val="00812136"/>
    <w:rsid w:val="0081214B"/>
    <w:rsid w:val="00812A5F"/>
    <w:rsid w:val="008131C2"/>
    <w:rsid w:val="00813D82"/>
    <w:rsid w:val="00814C24"/>
    <w:rsid w:val="008150FD"/>
    <w:rsid w:val="00815424"/>
    <w:rsid w:val="00816224"/>
    <w:rsid w:val="00816C1F"/>
    <w:rsid w:val="00816FFF"/>
    <w:rsid w:val="008179DD"/>
    <w:rsid w:val="00817A94"/>
    <w:rsid w:val="00820383"/>
    <w:rsid w:val="00820A4C"/>
    <w:rsid w:val="008222E2"/>
    <w:rsid w:val="008224F3"/>
    <w:rsid w:val="0082290C"/>
    <w:rsid w:val="00822EBA"/>
    <w:rsid w:val="00823990"/>
    <w:rsid w:val="00824FA3"/>
    <w:rsid w:val="00824FA8"/>
    <w:rsid w:val="00830D27"/>
    <w:rsid w:val="008310DC"/>
    <w:rsid w:val="008315B4"/>
    <w:rsid w:val="00831AD9"/>
    <w:rsid w:val="0083213E"/>
    <w:rsid w:val="0083234B"/>
    <w:rsid w:val="0083251E"/>
    <w:rsid w:val="00832B6F"/>
    <w:rsid w:val="00832C56"/>
    <w:rsid w:val="00833111"/>
    <w:rsid w:val="00833B47"/>
    <w:rsid w:val="00834941"/>
    <w:rsid w:val="008357AB"/>
    <w:rsid w:val="00835F2A"/>
    <w:rsid w:val="00836780"/>
    <w:rsid w:val="00836D43"/>
    <w:rsid w:val="00836F4A"/>
    <w:rsid w:val="008408B0"/>
    <w:rsid w:val="00840D27"/>
    <w:rsid w:val="0084101D"/>
    <w:rsid w:val="008412D2"/>
    <w:rsid w:val="008426DF"/>
    <w:rsid w:val="00842C72"/>
    <w:rsid w:val="0084485F"/>
    <w:rsid w:val="0084582B"/>
    <w:rsid w:val="00845C03"/>
    <w:rsid w:val="008462A3"/>
    <w:rsid w:val="00847FEF"/>
    <w:rsid w:val="00850D7B"/>
    <w:rsid w:val="0085209B"/>
    <w:rsid w:val="008521F8"/>
    <w:rsid w:val="00853AE3"/>
    <w:rsid w:val="00853F00"/>
    <w:rsid w:val="008565DD"/>
    <w:rsid w:val="0085693A"/>
    <w:rsid w:val="00856DE4"/>
    <w:rsid w:val="008576F8"/>
    <w:rsid w:val="00857894"/>
    <w:rsid w:val="00857964"/>
    <w:rsid w:val="00857D54"/>
    <w:rsid w:val="00857F37"/>
    <w:rsid w:val="00861CF0"/>
    <w:rsid w:val="00863A57"/>
    <w:rsid w:val="00864819"/>
    <w:rsid w:val="00865539"/>
    <w:rsid w:val="008655F7"/>
    <w:rsid w:val="00865CD0"/>
    <w:rsid w:val="00867405"/>
    <w:rsid w:val="0086747F"/>
    <w:rsid w:val="00870CB8"/>
    <w:rsid w:val="0087135B"/>
    <w:rsid w:val="00871ACC"/>
    <w:rsid w:val="00872C13"/>
    <w:rsid w:val="00874141"/>
    <w:rsid w:val="00874334"/>
    <w:rsid w:val="0087467E"/>
    <w:rsid w:val="00874D1F"/>
    <w:rsid w:val="008756DC"/>
    <w:rsid w:val="00875DBE"/>
    <w:rsid w:val="0087749E"/>
    <w:rsid w:val="008803DD"/>
    <w:rsid w:val="0088181E"/>
    <w:rsid w:val="00881A53"/>
    <w:rsid w:val="0088292C"/>
    <w:rsid w:val="00882BDA"/>
    <w:rsid w:val="0088352F"/>
    <w:rsid w:val="00883B45"/>
    <w:rsid w:val="008845B4"/>
    <w:rsid w:val="00884654"/>
    <w:rsid w:val="0088465C"/>
    <w:rsid w:val="00884708"/>
    <w:rsid w:val="00884B3C"/>
    <w:rsid w:val="0088587B"/>
    <w:rsid w:val="008858B2"/>
    <w:rsid w:val="008861D9"/>
    <w:rsid w:val="00887377"/>
    <w:rsid w:val="008901CA"/>
    <w:rsid w:val="00890AD2"/>
    <w:rsid w:val="00891EC8"/>
    <w:rsid w:val="00892289"/>
    <w:rsid w:val="00892809"/>
    <w:rsid w:val="0089292D"/>
    <w:rsid w:val="00893858"/>
    <w:rsid w:val="008938D6"/>
    <w:rsid w:val="00893DA0"/>
    <w:rsid w:val="00894A94"/>
    <w:rsid w:val="00895462"/>
    <w:rsid w:val="00895514"/>
    <w:rsid w:val="008A0ABB"/>
    <w:rsid w:val="008A0B20"/>
    <w:rsid w:val="008A1E58"/>
    <w:rsid w:val="008A1FAA"/>
    <w:rsid w:val="008A2F6B"/>
    <w:rsid w:val="008A3CDC"/>
    <w:rsid w:val="008A44DA"/>
    <w:rsid w:val="008A575B"/>
    <w:rsid w:val="008A6AFE"/>
    <w:rsid w:val="008A74EF"/>
    <w:rsid w:val="008A79A3"/>
    <w:rsid w:val="008B01FE"/>
    <w:rsid w:val="008B0892"/>
    <w:rsid w:val="008B2E1E"/>
    <w:rsid w:val="008B32E1"/>
    <w:rsid w:val="008B3F6C"/>
    <w:rsid w:val="008B4CCA"/>
    <w:rsid w:val="008B4EFF"/>
    <w:rsid w:val="008B5143"/>
    <w:rsid w:val="008B5A5E"/>
    <w:rsid w:val="008B6B65"/>
    <w:rsid w:val="008B71DB"/>
    <w:rsid w:val="008B75C7"/>
    <w:rsid w:val="008B7612"/>
    <w:rsid w:val="008B7EAC"/>
    <w:rsid w:val="008C093E"/>
    <w:rsid w:val="008C1C23"/>
    <w:rsid w:val="008C22BD"/>
    <w:rsid w:val="008C4891"/>
    <w:rsid w:val="008C4E88"/>
    <w:rsid w:val="008C57FB"/>
    <w:rsid w:val="008C62E4"/>
    <w:rsid w:val="008C7949"/>
    <w:rsid w:val="008D0B46"/>
    <w:rsid w:val="008D1061"/>
    <w:rsid w:val="008D108A"/>
    <w:rsid w:val="008D21ED"/>
    <w:rsid w:val="008D27C0"/>
    <w:rsid w:val="008D4184"/>
    <w:rsid w:val="008D442B"/>
    <w:rsid w:val="008D472A"/>
    <w:rsid w:val="008D5B5B"/>
    <w:rsid w:val="008D65D2"/>
    <w:rsid w:val="008D6AA4"/>
    <w:rsid w:val="008D7364"/>
    <w:rsid w:val="008D73EC"/>
    <w:rsid w:val="008D7848"/>
    <w:rsid w:val="008D7C3C"/>
    <w:rsid w:val="008E0D25"/>
    <w:rsid w:val="008E1950"/>
    <w:rsid w:val="008E1C8C"/>
    <w:rsid w:val="008E1E17"/>
    <w:rsid w:val="008E31D8"/>
    <w:rsid w:val="008E3FB2"/>
    <w:rsid w:val="008E408E"/>
    <w:rsid w:val="008E4DDB"/>
    <w:rsid w:val="008E56D4"/>
    <w:rsid w:val="008F1450"/>
    <w:rsid w:val="008F14DA"/>
    <w:rsid w:val="008F1B01"/>
    <w:rsid w:val="008F20E2"/>
    <w:rsid w:val="008F2272"/>
    <w:rsid w:val="008F2377"/>
    <w:rsid w:val="008F3ECF"/>
    <w:rsid w:val="008F4B27"/>
    <w:rsid w:val="008F7769"/>
    <w:rsid w:val="0090011A"/>
    <w:rsid w:val="00901938"/>
    <w:rsid w:val="009025D7"/>
    <w:rsid w:val="009031EB"/>
    <w:rsid w:val="009032E3"/>
    <w:rsid w:val="00903421"/>
    <w:rsid w:val="009035C3"/>
    <w:rsid w:val="00903F88"/>
    <w:rsid w:val="009067B5"/>
    <w:rsid w:val="00907076"/>
    <w:rsid w:val="00907BB6"/>
    <w:rsid w:val="009106F8"/>
    <w:rsid w:val="0091089B"/>
    <w:rsid w:val="009109BA"/>
    <w:rsid w:val="00911D93"/>
    <w:rsid w:val="00911E0F"/>
    <w:rsid w:val="00912053"/>
    <w:rsid w:val="00912A10"/>
    <w:rsid w:val="00913621"/>
    <w:rsid w:val="00914914"/>
    <w:rsid w:val="0091536E"/>
    <w:rsid w:val="00915DB5"/>
    <w:rsid w:val="00916C6A"/>
    <w:rsid w:val="00917034"/>
    <w:rsid w:val="00917C8A"/>
    <w:rsid w:val="00917E2A"/>
    <w:rsid w:val="0092013A"/>
    <w:rsid w:val="009204DF"/>
    <w:rsid w:val="00920606"/>
    <w:rsid w:val="0092238D"/>
    <w:rsid w:val="00922497"/>
    <w:rsid w:val="00922D65"/>
    <w:rsid w:val="00923BEB"/>
    <w:rsid w:val="009240CC"/>
    <w:rsid w:val="009262FD"/>
    <w:rsid w:val="0092645A"/>
    <w:rsid w:val="00926F56"/>
    <w:rsid w:val="00927CF1"/>
    <w:rsid w:val="00927D18"/>
    <w:rsid w:val="00930501"/>
    <w:rsid w:val="00930612"/>
    <w:rsid w:val="0093342A"/>
    <w:rsid w:val="00933805"/>
    <w:rsid w:val="00933B78"/>
    <w:rsid w:val="00933C83"/>
    <w:rsid w:val="00933CB9"/>
    <w:rsid w:val="0093432B"/>
    <w:rsid w:val="00934468"/>
    <w:rsid w:val="009347D8"/>
    <w:rsid w:val="009349B2"/>
    <w:rsid w:val="009362D7"/>
    <w:rsid w:val="009365EF"/>
    <w:rsid w:val="00936DD8"/>
    <w:rsid w:val="00936F01"/>
    <w:rsid w:val="0093785B"/>
    <w:rsid w:val="0094075C"/>
    <w:rsid w:val="00940A6B"/>
    <w:rsid w:val="009414F2"/>
    <w:rsid w:val="00941EA8"/>
    <w:rsid w:val="00943454"/>
    <w:rsid w:val="00943F20"/>
    <w:rsid w:val="0094474D"/>
    <w:rsid w:val="00946123"/>
    <w:rsid w:val="009473C2"/>
    <w:rsid w:val="009505CC"/>
    <w:rsid w:val="00950FC6"/>
    <w:rsid w:val="00951123"/>
    <w:rsid w:val="00951427"/>
    <w:rsid w:val="009516E3"/>
    <w:rsid w:val="009517BE"/>
    <w:rsid w:val="00951965"/>
    <w:rsid w:val="00951F90"/>
    <w:rsid w:val="00952852"/>
    <w:rsid w:val="0095300A"/>
    <w:rsid w:val="0095368F"/>
    <w:rsid w:val="00953D9A"/>
    <w:rsid w:val="009546D7"/>
    <w:rsid w:val="0095486D"/>
    <w:rsid w:val="0095551C"/>
    <w:rsid w:val="00955C7A"/>
    <w:rsid w:val="009570E3"/>
    <w:rsid w:val="00957C13"/>
    <w:rsid w:val="00957F68"/>
    <w:rsid w:val="009615AB"/>
    <w:rsid w:val="00962CD9"/>
    <w:rsid w:val="00962D54"/>
    <w:rsid w:val="0096452C"/>
    <w:rsid w:val="009651DC"/>
    <w:rsid w:val="009654D2"/>
    <w:rsid w:val="009656E5"/>
    <w:rsid w:val="00966885"/>
    <w:rsid w:val="0096731D"/>
    <w:rsid w:val="00967D86"/>
    <w:rsid w:val="0097100C"/>
    <w:rsid w:val="00971676"/>
    <w:rsid w:val="00972200"/>
    <w:rsid w:val="00975A16"/>
    <w:rsid w:val="00976C1F"/>
    <w:rsid w:val="00976DCD"/>
    <w:rsid w:val="009776F8"/>
    <w:rsid w:val="009820BB"/>
    <w:rsid w:val="00982242"/>
    <w:rsid w:val="009828D9"/>
    <w:rsid w:val="00982DD2"/>
    <w:rsid w:val="0098358B"/>
    <w:rsid w:val="0098395C"/>
    <w:rsid w:val="00985357"/>
    <w:rsid w:val="00985773"/>
    <w:rsid w:val="00986ACE"/>
    <w:rsid w:val="00990881"/>
    <w:rsid w:val="00990CEA"/>
    <w:rsid w:val="00991DB8"/>
    <w:rsid w:val="00992112"/>
    <w:rsid w:val="00993B4B"/>
    <w:rsid w:val="00994737"/>
    <w:rsid w:val="009952B0"/>
    <w:rsid w:val="00995A1D"/>
    <w:rsid w:val="00997528"/>
    <w:rsid w:val="00997D01"/>
    <w:rsid w:val="009A03BD"/>
    <w:rsid w:val="009A0F37"/>
    <w:rsid w:val="009A10C8"/>
    <w:rsid w:val="009A38D2"/>
    <w:rsid w:val="009A3CCA"/>
    <w:rsid w:val="009A5918"/>
    <w:rsid w:val="009A5C59"/>
    <w:rsid w:val="009A6150"/>
    <w:rsid w:val="009A62F8"/>
    <w:rsid w:val="009B03F4"/>
    <w:rsid w:val="009B0A6E"/>
    <w:rsid w:val="009B241E"/>
    <w:rsid w:val="009B2B83"/>
    <w:rsid w:val="009B2C79"/>
    <w:rsid w:val="009B3E26"/>
    <w:rsid w:val="009B3EEE"/>
    <w:rsid w:val="009B4910"/>
    <w:rsid w:val="009B5D36"/>
    <w:rsid w:val="009B6470"/>
    <w:rsid w:val="009B65BE"/>
    <w:rsid w:val="009B6602"/>
    <w:rsid w:val="009B7D2A"/>
    <w:rsid w:val="009C06D5"/>
    <w:rsid w:val="009C0D99"/>
    <w:rsid w:val="009C14D6"/>
    <w:rsid w:val="009C1C78"/>
    <w:rsid w:val="009C24BF"/>
    <w:rsid w:val="009C2C2A"/>
    <w:rsid w:val="009C4151"/>
    <w:rsid w:val="009C42B8"/>
    <w:rsid w:val="009C43DB"/>
    <w:rsid w:val="009C4EC3"/>
    <w:rsid w:val="009C5DBC"/>
    <w:rsid w:val="009C5F81"/>
    <w:rsid w:val="009C61C9"/>
    <w:rsid w:val="009C6ED8"/>
    <w:rsid w:val="009C7352"/>
    <w:rsid w:val="009D01D6"/>
    <w:rsid w:val="009D0C07"/>
    <w:rsid w:val="009D0E3B"/>
    <w:rsid w:val="009D19CF"/>
    <w:rsid w:val="009D1D22"/>
    <w:rsid w:val="009D27D5"/>
    <w:rsid w:val="009D29F0"/>
    <w:rsid w:val="009D2D83"/>
    <w:rsid w:val="009D3127"/>
    <w:rsid w:val="009D3529"/>
    <w:rsid w:val="009D3F00"/>
    <w:rsid w:val="009D47F2"/>
    <w:rsid w:val="009D4C2D"/>
    <w:rsid w:val="009D5B2D"/>
    <w:rsid w:val="009D7C0A"/>
    <w:rsid w:val="009E09CF"/>
    <w:rsid w:val="009E0A90"/>
    <w:rsid w:val="009E0EB4"/>
    <w:rsid w:val="009E1167"/>
    <w:rsid w:val="009E1413"/>
    <w:rsid w:val="009E1B14"/>
    <w:rsid w:val="009E3380"/>
    <w:rsid w:val="009E3786"/>
    <w:rsid w:val="009E40EE"/>
    <w:rsid w:val="009E44DD"/>
    <w:rsid w:val="009E5899"/>
    <w:rsid w:val="009E6AE6"/>
    <w:rsid w:val="009E7F7A"/>
    <w:rsid w:val="009F00A8"/>
    <w:rsid w:val="009F13C4"/>
    <w:rsid w:val="009F2A88"/>
    <w:rsid w:val="009F3E73"/>
    <w:rsid w:val="009F5C78"/>
    <w:rsid w:val="009F637C"/>
    <w:rsid w:val="009F6E26"/>
    <w:rsid w:val="009F7DEF"/>
    <w:rsid w:val="009F7FB9"/>
    <w:rsid w:val="00A00CA4"/>
    <w:rsid w:val="00A027D6"/>
    <w:rsid w:val="00A03D06"/>
    <w:rsid w:val="00A05646"/>
    <w:rsid w:val="00A0771F"/>
    <w:rsid w:val="00A1063B"/>
    <w:rsid w:val="00A1107B"/>
    <w:rsid w:val="00A127BF"/>
    <w:rsid w:val="00A12E5B"/>
    <w:rsid w:val="00A14B11"/>
    <w:rsid w:val="00A152D7"/>
    <w:rsid w:val="00A15838"/>
    <w:rsid w:val="00A17605"/>
    <w:rsid w:val="00A203EE"/>
    <w:rsid w:val="00A21346"/>
    <w:rsid w:val="00A21712"/>
    <w:rsid w:val="00A2306F"/>
    <w:rsid w:val="00A2336D"/>
    <w:rsid w:val="00A234F9"/>
    <w:rsid w:val="00A239B2"/>
    <w:rsid w:val="00A253CB"/>
    <w:rsid w:val="00A30A8E"/>
    <w:rsid w:val="00A30D7A"/>
    <w:rsid w:val="00A30DE4"/>
    <w:rsid w:val="00A31697"/>
    <w:rsid w:val="00A32BBC"/>
    <w:rsid w:val="00A3309E"/>
    <w:rsid w:val="00A33607"/>
    <w:rsid w:val="00A350AB"/>
    <w:rsid w:val="00A35F82"/>
    <w:rsid w:val="00A3646D"/>
    <w:rsid w:val="00A3698A"/>
    <w:rsid w:val="00A37123"/>
    <w:rsid w:val="00A40C02"/>
    <w:rsid w:val="00A41440"/>
    <w:rsid w:val="00A4193B"/>
    <w:rsid w:val="00A41E91"/>
    <w:rsid w:val="00A4232B"/>
    <w:rsid w:val="00A4296B"/>
    <w:rsid w:val="00A42EC8"/>
    <w:rsid w:val="00A42F28"/>
    <w:rsid w:val="00A43C5B"/>
    <w:rsid w:val="00A46101"/>
    <w:rsid w:val="00A46174"/>
    <w:rsid w:val="00A469A5"/>
    <w:rsid w:val="00A46E2E"/>
    <w:rsid w:val="00A46E78"/>
    <w:rsid w:val="00A50F0F"/>
    <w:rsid w:val="00A512C6"/>
    <w:rsid w:val="00A51423"/>
    <w:rsid w:val="00A519D2"/>
    <w:rsid w:val="00A53054"/>
    <w:rsid w:val="00A5646D"/>
    <w:rsid w:val="00A6110D"/>
    <w:rsid w:val="00A625F6"/>
    <w:rsid w:val="00A6357E"/>
    <w:rsid w:val="00A653BF"/>
    <w:rsid w:val="00A65B96"/>
    <w:rsid w:val="00A67673"/>
    <w:rsid w:val="00A70441"/>
    <w:rsid w:val="00A708AB"/>
    <w:rsid w:val="00A70B78"/>
    <w:rsid w:val="00A711D4"/>
    <w:rsid w:val="00A72B9B"/>
    <w:rsid w:val="00A734E3"/>
    <w:rsid w:val="00A73BDA"/>
    <w:rsid w:val="00A73D49"/>
    <w:rsid w:val="00A741DA"/>
    <w:rsid w:val="00A74F79"/>
    <w:rsid w:val="00A75122"/>
    <w:rsid w:val="00A7525A"/>
    <w:rsid w:val="00A757EA"/>
    <w:rsid w:val="00A7644A"/>
    <w:rsid w:val="00A80628"/>
    <w:rsid w:val="00A82B1F"/>
    <w:rsid w:val="00A83F64"/>
    <w:rsid w:val="00A84207"/>
    <w:rsid w:val="00A8617E"/>
    <w:rsid w:val="00A86C63"/>
    <w:rsid w:val="00A8767C"/>
    <w:rsid w:val="00A877AB"/>
    <w:rsid w:val="00A87AEA"/>
    <w:rsid w:val="00A9051D"/>
    <w:rsid w:val="00A92675"/>
    <w:rsid w:val="00A92D9A"/>
    <w:rsid w:val="00A937D1"/>
    <w:rsid w:val="00A94869"/>
    <w:rsid w:val="00A94B71"/>
    <w:rsid w:val="00A95706"/>
    <w:rsid w:val="00A974FD"/>
    <w:rsid w:val="00AA079A"/>
    <w:rsid w:val="00AA1CCD"/>
    <w:rsid w:val="00AA28A9"/>
    <w:rsid w:val="00AA2EC6"/>
    <w:rsid w:val="00AA4041"/>
    <w:rsid w:val="00AA4065"/>
    <w:rsid w:val="00AA54B5"/>
    <w:rsid w:val="00AA5EE9"/>
    <w:rsid w:val="00AA6686"/>
    <w:rsid w:val="00AA72FA"/>
    <w:rsid w:val="00AA7A60"/>
    <w:rsid w:val="00AB1342"/>
    <w:rsid w:val="00AB179D"/>
    <w:rsid w:val="00AB1AFA"/>
    <w:rsid w:val="00AB1B05"/>
    <w:rsid w:val="00AB1DEB"/>
    <w:rsid w:val="00AB1F8C"/>
    <w:rsid w:val="00AB2381"/>
    <w:rsid w:val="00AB2970"/>
    <w:rsid w:val="00AB2FF7"/>
    <w:rsid w:val="00AB3CF4"/>
    <w:rsid w:val="00AB3F3F"/>
    <w:rsid w:val="00AB5841"/>
    <w:rsid w:val="00AB5AE3"/>
    <w:rsid w:val="00AB6B0D"/>
    <w:rsid w:val="00AB789C"/>
    <w:rsid w:val="00AB7CFB"/>
    <w:rsid w:val="00AC0CD1"/>
    <w:rsid w:val="00AC189E"/>
    <w:rsid w:val="00AC1F80"/>
    <w:rsid w:val="00AC2BB9"/>
    <w:rsid w:val="00AC383C"/>
    <w:rsid w:val="00AC5349"/>
    <w:rsid w:val="00AC5B48"/>
    <w:rsid w:val="00AC6468"/>
    <w:rsid w:val="00AC71DA"/>
    <w:rsid w:val="00AC7247"/>
    <w:rsid w:val="00AD04EE"/>
    <w:rsid w:val="00AD077C"/>
    <w:rsid w:val="00AD0A5B"/>
    <w:rsid w:val="00AD18AF"/>
    <w:rsid w:val="00AD388E"/>
    <w:rsid w:val="00AD4260"/>
    <w:rsid w:val="00AD47E9"/>
    <w:rsid w:val="00AD4D31"/>
    <w:rsid w:val="00AD56BA"/>
    <w:rsid w:val="00AD593A"/>
    <w:rsid w:val="00AD5D83"/>
    <w:rsid w:val="00AD5DB3"/>
    <w:rsid w:val="00AD5E89"/>
    <w:rsid w:val="00AD6423"/>
    <w:rsid w:val="00AD7354"/>
    <w:rsid w:val="00AD757C"/>
    <w:rsid w:val="00AD7818"/>
    <w:rsid w:val="00AD785A"/>
    <w:rsid w:val="00AE1970"/>
    <w:rsid w:val="00AE22D2"/>
    <w:rsid w:val="00AE2E84"/>
    <w:rsid w:val="00AE43CF"/>
    <w:rsid w:val="00AE4C46"/>
    <w:rsid w:val="00AE4DDC"/>
    <w:rsid w:val="00AE5877"/>
    <w:rsid w:val="00AE6642"/>
    <w:rsid w:val="00AE7127"/>
    <w:rsid w:val="00AE7B39"/>
    <w:rsid w:val="00AF08AD"/>
    <w:rsid w:val="00AF156F"/>
    <w:rsid w:val="00AF2935"/>
    <w:rsid w:val="00AF38F8"/>
    <w:rsid w:val="00AF41AE"/>
    <w:rsid w:val="00AF44B3"/>
    <w:rsid w:val="00AF47FA"/>
    <w:rsid w:val="00AF51B1"/>
    <w:rsid w:val="00AF666B"/>
    <w:rsid w:val="00B000A3"/>
    <w:rsid w:val="00B00122"/>
    <w:rsid w:val="00B0025A"/>
    <w:rsid w:val="00B009AF"/>
    <w:rsid w:val="00B02666"/>
    <w:rsid w:val="00B0269C"/>
    <w:rsid w:val="00B03035"/>
    <w:rsid w:val="00B032BA"/>
    <w:rsid w:val="00B03BFF"/>
    <w:rsid w:val="00B045C4"/>
    <w:rsid w:val="00B04964"/>
    <w:rsid w:val="00B04BCD"/>
    <w:rsid w:val="00B056D1"/>
    <w:rsid w:val="00B05863"/>
    <w:rsid w:val="00B05E84"/>
    <w:rsid w:val="00B0602F"/>
    <w:rsid w:val="00B078BA"/>
    <w:rsid w:val="00B07E91"/>
    <w:rsid w:val="00B117FF"/>
    <w:rsid w:val="00B1189D"/>
    <w:rsid w:val="00B11EA3"/>
    <w:rsid w:val="00B121F7"/>
    <w:rsid w:val="00B1318B"/>
    <w:rsid w:val="00B13B00"/>
    <w:rsid w:val="00B14D32"/>
    <w:rsid w:val="00B14D8D"/>
    <w:rsid w:val="00B152B9"/>
    <w:rsid w:val="00B15ABF"/>
    <w:rsid w:val="00B160C6"/>
    <w:rsid w:val="00B16C31"/>
    <w:rsid w:val="00B1772F"/>
    <w:rsid w:val="00B17A6E"/>
    <w:rsid w:val="00B17BE8"/>
    <w:rsid w:val="00B17EE2"/>
    <w:rsid w:val="00B21523"/>
    <w:rsid w:val="00B218DA"/>
    <w:rsid w:val="00B21E04"/>
    <w:rsid w:val="00B23052"/>
    <w:rsid w:val="00B23A4C"/>
    <w:rsid w:val="00B23E88"/>
    <w:rsid w:val="00B2569C"/>
    <w:rsid w:val="00B26FD3"/>
    <w:rsid w:val="00B324A2"/>
    <w:rsid w:val="00B33329"/>
    <w:rsid w:val="00B334A8"/>
    <w:rsid w:val="00B339E2"/>
    <w:rsid w:val="00B34AA9"/>
    <w:rsid w:val="00B3514F"/>
    <w:rsid w:val="00B35A84"/>
    <w:rsid w:val="00B35CC2"/>
    <w:rsid w:val="00B35CFA"/>
    <w:rsid w:val="00B3663C"/>
    <w:rsid w:val="00B37182"/>
    <w:rsid w:val="00B406F1"/>
    <w:rsid w:val="00B40A1E"/>
    <w:rsid w:val="00B40ABE"/>
    <w:rsid w:val="00B41D65"/>
    <w:rsid w:val="00B4256E"/>
    <w:rsid w:val="00B42A38"/>
    <w:rsid w:val="00B4488E"/>
    <w:rsid w:val="00B448FB"/>
    <w:rsid w:val="00B44A34"/>
    <w:rsid w:val="00B4545C"/>
    <w:rsid w:val="00B45758"/>
    <w:rsid w:val="00B468F2"/>
    <w:rsid w:val="00B46D6B"/>
    <w:rsid w:val="00B5040A"/>
    <w:rsid w:val="00B5087B"/>
    <w:rsid w:val="00B5296E"/>
    <w:rsid w:val="00B53769"/>
    <w:rsid w:val="00B541C8"/>
    <w:rsid w:val="00B543CD"/>
    <w:rsid w:val="00B5780C"/>
    <w:rsid w:val="00B57C5D"/>
    <w:rsid w:val="00B60D31"/>
    <w:rsid w:val="00B60F8D"/>
    <w:rsid w:val="00B639BD"/>
    <w:rsid w:val="00B64678"/>
    <w:rsid w:val="00B66A6D"/>
    <w:rsid w:val="00B67001"/>
    <w:rsid w:val="00B6786F"/>
    <w:rsid w:val="00B70F29"/>
    <w:rsid w:val="00B70FB3"/>
    <w:rsid w:val="00B71344"/>
    <w:rsid w:val="00B71D64"/>
    <w:rsid w:val="00B722E5"/>
    <w:rsid w:val="00B72437"/>
    <w:rsid w:val="00B735F5"/>
    <w:rsid w:val="00B73EDE"/>
    <w:rsid w:val="00B7486D"/>
    <w:rsid w:val="00B74E44"/>
    <w:rsid w:val="00B7592A"/>
    <w:rsid w:val="00B7594B"/>
    <w:rsid w:val="00B76D99"/>
    <w:rsid w:val="00B777C4"/>
    <w:rsid w:val="00B81A4F"/>
    <w:rsid w:val="00B81ADA"/>
    <w:rsid w:val="00B8376C"/>
    <w:rsid w:val="00B84B16"/>
    <w:rsid w:val="00B85554"/>
    <w:rsid w:val="00B85A4E"/>
    <w:rsid w:val="00B86DB4"/>
    <w:rsid w:val="00B86E96"/>
    <w:rsid w:val="00B87915"/>
    <w:rsid w:val="00B92229"/>
    <w:rsid w:val="00B93052"/>
    <w:rsid w:val="00B946D4"/>
    <w:rsid w:val="00B95EF3"/>
    <w:rsid w:val="00B968BB"/>
    <w:rsid w:val="00B97882"/>
    <w:rsid w:val="00B97CAD"/>
    <w:rsid w:val="00BA2173"/>
    <w:rsid w:val="00BA235E"/>
    <w:rsid w:val="00BA2A2E"/>
    <w:rsid w:val="00BA2B7E"/>
    <w:rsid w:val="00BA2BE2"/>
    <w:rsid w:val="00BA2CE2"/>
    <w:rsid w:val="00BA48A0"/>
    <w:rsid w:val="00BA5F81"/>
    <w:rsid w:val="00BA7053"/>
    <w:rsid w:val="00BA75A9"/>
    <w:rsid w:val="00BA79B6"/>
    <w:rsid w:val="00BB0C49"/>
    <w:rsid w:val="00BB138E"/>
    <w:rsid w:val="00BB14CE"/>
    <w:rsid w:val="00BB17B7"/>
    <w:rsid w:val="00BB1819"/>
    <w:rsid w:val="00BB2107"/>
    <w:rsid w:val="00BB2527"/>
    <w:rsid w:val="00BB2A2A"/>
    <w:rsid w:val="00BB3D90"/>
    <w:rsid w:val="00BB41EB"/>
    <w:rsid w:val="00BB510C"/>
    <w:rsid w:val="00BB58C5"/>
    <w:rsid w:val="00BB7413"/>
    <w:rsid w:val="00BB75EC"/>
    <w:rsid w:val="00BC3DD7"/>
    <w:rsid w:val="00BC452F"/>
    <w:rsid w:val="00BC4B40"/>
    <w:rsid w:val="00BC4CB7"/>
    <w:rsid w:val="00BC5423"/>
    <w:rsid w:val="00BC5776"/>
    <w:rsid w:val="00BC5803"/>
    <w:rsid w:val="00BC6966"/>
    <w:rsid w:val="00BD0BFE"/>
    <w:rsid w:val="00BD0ED3"/>
    <w:rsid w:val="00BD1FFC"/>
    <w:rsid w:val="00BD4090"/>
    <w:rsid w:val="00BD59CE"/>
    <w:rsid w:val="00BD5F51"/>
    <w:rsid w:val="00BD5FFA"/>
    <w:rsid w:val="00BD6179"/>
    <w:rsid w:val="00BD62B0"/>
    <w:rsid w:val="00BD6A33"/>
    <w:rsid w:val="00BD7919"/>
    <w:rsid w:val="00BE15CD"/>
    <w:rsid w:val="00BE29AD"/>
    <w:rsid w:val="00BE4561"/>
    <w:rsid w:val="00BE4650"/>
    <w:rsid w:val="00BE5473"/>
    <w:rsid w:val="00BE55B9"/>
    <w:rsid w:val="00BE5665"/>
    <w:rsid w:val="00BE6995"/>
    <w:rsid w:val="00BE79A8"/>
    <w:rsid w:val="00BF0EC7"/>
    <w:rsid w:val="00BF23B4"/>
    <w:rsid w:val="00BF312B"/>
    <w:rsid w:val="00BF3A3A"/>
    <w:rsid w:val="00BF3A7A"/>
    <w:rsid w:val="00BF3E0E"/>
    <w:rsid w:val="00BF3F0A"/>
    <w:rsid w:val="00BF42A1"/>
    <w:rsid w:val="00BF535F"/>
    <w:rsid w:val="00BF560F"/>
    <w:rsid w:val="00BF7170"/>
    <w:rsid w:val="00BF7C0F"/>
    <w:rsid w:val="00C002D5"/>
    <w:rsid w:val="00C0096F"/>
    <w:rsid w:val="00C011B3"/>
    <w:rsid w:val="00C01A98"/>
    <w:rsid w:val="00C01DE1"/>
    <w:rsid w:val="00C028D4"/>
    <w:rsid w:val="00C039FF"/>
    <w:rsid w:val="00C03A9E"/>
    <w:rsid w:val="00C0401C"/>
    <w:rsid w:val="00C04245"/>
    <w:rsid w:val="00C049C1"/>
    <w:rsid w:val="00C06CE1"/>
    <w:rsid w:val="00C10A14"/>
    <w:rsid w:val="00C12A2A"/>
    <w:rsid w:val="00C13B65"/>
    <w:rsid w:val="00C1495E"/>
    <w:rsid w:val="00C1738C"/>
    <w:rsid w:val="00C17D2A"/>
    <w:rsid w:val="00C20CCA"/>
    <w:rsid w:val="00C234B8"/>
    <w:rsid w:val="00C2458C"/>
    <w:rsid w:val="00C251F0"/>
    <w:rsid w:val="00C25588"/>
    <w:rsid w:val="00C255BD"/>
    <w:rsid w:val="00C260C9"/>
    <w:rsid w:val="00C26DF5"/>
    <w:rsid w:val="00C27F3E"/>
    <w:rsid w:val="00C3066D"/>
    <w:rsid w:val="00C30969"/>
    <w:rsid w:val="00C309A9"/>
    <w:rsid w:val="00C30A62"/>
    <w:rsid w:val="00C314AB"/>
    <w:rsid w:val="00C31BCC"/>
    <w:rsid w:val="00C33962"/>
    <w:rsid w:val="00C33EF9"/>
    <w:rsid w:val="00C3458E"/>
    <w:rsid w:val="00C34C9C"/>
    <w:rsid w:val="00C351F7"/>
    <w:rsid w:val="00C35220"/>
    <w:rsid w:val="00C3561B"/>
    <w:rsid w:val="00C356C8"/>
    <w:rsid w:val="00C35CFB"/>
    <w:rsid w:val="00C364C1"/>
    <w:rsid w:val="00C376CC"/>
    <w:rsid w:val="00C40C1B"/>
    <w:rsid w:val="00C41E59"/>
    <w:rsid w:val="00C41F91"/>
    <w:rsid w:val="00C424C2"/>
    <w:rsid w:val="00C42AA7"/>
    <w:rsid w:val="00C42C93"/>
    <w:rsid w:val="00C43F7A"/>
    <w:rsid w:val="00C442F5"/>
    <w:rsid w:val="00C447FF"/>
    <w:rsid w:val="00C501F0"/>
    <w:rsid w:val="00C50401"/>
    <w:rsid w:val="00C50FEC"/>
    <w:rsid w:val="00C52285"/>
    <w:rsid w:val="00C5459B"/>
    <w:rsid w:val="00C548D4"/>
    <w:rsid w:val="00C54F71"/>
    <w:rsid w:val="00C55C20"/>
    <w:rsid w:val="00C56CFA"/>
    <w:rsid w:val="00C570D2"/>
    <w:rsid w:val="00C57470"/>
    <w:rsid w:val="00C57ADE"/>
    <w:rsid w:val="00C57E10"/>
    <w:rsid w:val="00C6056F"/>
    <w:rsid w:val="00C60B66"/>
    <w:rsid w:val="00C622BA"/>
    <w:rsid w:val="00C62A5D"/>
    <w:rsid w:val="00C62CAB"/>
    <w:rsid w:val="00C63ADA"/>
    <w:rsid w:val="00C63EE6"/>
    <w:rsid w:val="00C65A65"/>
    <w:rsid w:val="00C66060"/>
    <w:rsid w:val="00C705D1"/>
    <w:rsid w:val="00C70696"/>
    <w:rsid w:val="00C70ADD"/>
    <w:rsid w:val="00C71831"/>
    <w:rsid w:val="00C72795"/>
    <w:rsid w:val="00C75C61"/>
    <w:rsid w:val="00C7663B"/>
    <w:rsid w:val="00C775E2"/>
    <w:rsid w:val="00C81988"/>
    <w:rsid w:val="00C828F9"/>
    <w:rsid w:val="00C83065"/>
    <w:rsid w:val="00C84232"/>
    <w:rsid w:val="00C84885"/>
    <w:rsid w:val="00C862D5"/>
    <w:rsid w:val="00C872D7"/>
    <w:rsid w:val="00C87BDC"/>
    <w:rsid w:val="00C87D74"/>
    <w:rsid w:val="00C90F67"/>
    <w:rsid w:val="00C90FD5"/>
    <w:rsid w:val="00C9120D"/>
    <w:rsid w:val="00C933E0"/>
    <w:rsid w:val="00C93DFD"/>
    <w:rsid w:val="00C94881"/>
    <w:rsid w:val="00C94DEA"/>
    <w:rsid w:val="00C9539F"/>
    <w:rsid w:val="00C964B4"/>
    <w:rsid w:val="00C972E2"/>
    <w:rsid w:val="00C97540"/>
    <w:rsid w:val="00C97DB1"/>
    <w:rsid w:val="00CA05D9"/>
    <w:rsid w:val="00CA15D2"/>
    <w:rsid w:val="00CA165A"/>
    <w:rsid w:val="00CA1D8F"/>
    <w:rsid w:val="00CA2330"/>
    <w:rsid w:val="00CA3763"/>
    <w:rsid w:val="00CA3D7E"/>
    <w:rsid w:val="00CA4334"/>
    <w:rsid w:val="00CA5EBB"/>
    <w:rsid w:val="00CA6A69"/>
    <w:rsid w:val="00CA6B91"/>
    <w:rsid w:val="00CA72AB"/>
    <w:rsid w:val="00CA77EF"/>
    <w:rsid w:val="00CB1242"/>
    <w:rsid w:val="00CB1A9D"/>
    <w:rsid w:val="00CB357B"/>
    <w:rsid w:val="00CB4146"/>
    <w:rsid w:val="00CB65D4"/>
    <w:rsid w:val="00CB6FFC"/>
    <w:rsid w:val="00CB7FB7"/>
    <w:rsid w:val="00CC0539"/>
    <w:rsid w:val="00CC057F"/>
    <w:rsid w:val="00CC2233"/>
    <w:rsid w:val="00CC2454"/>
    <w:rsid w:val="00CC2E96"/>
    <w:rsid w:val="00CC31EB"/>
    <w:rsid w:val="00CC385B"/>
    <w:rsid w:val="00CC504A"/>
    <w:rsid w:val="00CC5995"/>
    <w:rsid w:val="00CC59A5"/>
    <w:rsid w:val="00CC5D05"/>
    <w:rsid w:val="00CC61F7"/>
    <w:rsid w:val="00CC6398"/>
    <w:rsid w:val="00CC6CE9"/>
    <w:rsid w:val="00CC7D4A"/>
    <w:rsid w:val="00CD281E"/>
    <w:rsid w:val="00CD2F43"/>
    <w:rsid w:val="00CD3586"/>
    <w:rsid w:val="00CD3A1D"/>
    <w:rsid w:val="00CD455D"/>
    <w:rsid w:val="00CD56AD"/>
    <w:rsid w:val="00CD5BA1"/>
    <w:rsid w:val="00CD632C"/>
    <w:rsid w:val="00CD65AD"/>
    <w:rsid w:val="00CD7828"/>
    <w:rsid w:val="00CD7C69"/>
    <w:rsid w:val="00CE04F4"/>
    <w:rsid w:val="00CE09C5"/>
    <w:rsid w:val="00CE0F32"/>
    <w:rsid w:val="00CE114D"/>
    <w:rsid w:val="00CE378A"/>
    <w:rsid w:val="00CE3E1B"/>
    <w:rsid w:val="00CE44AD"/>
    <w:rsid w:val="00CE5405"/>
    <w:rsid w:val="00CE7E69"/>
    <w:rsid w:val="00CF0274"/>
    <w:rsid w:val="00CF2297"/>
    <w:rsid w:val="00CF232A"/>
    <w:rsid w:val="00CF4B20"/>
    <w:rsid w:val="00CF4EA4"/>
    <w:rsid w:val="00CF5234"/>
    <w:rsid w:val="00CF61DD"/>
    <w:rsid w:val="00CF6DEC"/>
    <w:rsid w:val="00CF6E01"/>
    <w:rsid w:val="00CF70C6"/>
    <w:rsid w:val="00D00492"/>
    <w:rsid w:val="00D00F81"/>
    <w:rsid w:val="00D016BC"/>
    <w:rsid w:val="00D017DA"/>
    <w:rsid w:val="00D02A30"/>
    <w:rsid w:val="00D02B2F"/>
    <w:rsid w:val="00D02B67"/>
    <w:rsid w:val="00D04CBE"/>
    <w:rsid w:val="00D05F49"/>
    <w:rsid w:val="00D0663D"/>
    <w:rsid w:val="00D066DF"/>
    <w:rsid w:val="00D07301"/>
    <w:rsid w:val="00D075FF"/>
    <w:rsid w:val="00D1114A"/>
    <w:rsid w:val="00D117D1"/>
    <w:rsid w:val="00D11FC9"/>
    <w:rsid w:val="00D12265"/>
    <w:rsid w:val="00D1357D"/>
    <w:rsid w:val="00D13C75"/>
    <w:rsid w:val="00D145F2"/>
    <w:rsid w:val="00D14878"/>
    <w:rsid w:val="00D14C07"/>
    <w:rsid w:val="00D172AF"/>
    <w:rsid w:val="00D17539"/>
    <w:rsid w:val="00D1753D"/>
    <w:rsid w:val="00D20587"/>
    <w:rsid w:val="00D2169C"/>
    <w:rsid w:val="00D23915"/>
    <w:rsid w:val="00D240BE"/>
    <w:rsid w:val="00D244AF"/>
    <w:rsid w:val="00D25DF4"/>
    <w:rsid w:val="00D260F7"/>
    <w:rsid w:val="00D267DD"/>
    <w:rsid w:val="00D26F78"/>
    <w:rsid w:val="00D279B6"/>
    <w:rsid w:val="00D30EE5"/>
    <w:rsid w:val="00D32E20"/>
    <w:rsid w:val="00D34EB8"/>
    <w:rsid w:val="00D35F1D"/>
    <w:rsid w:val="00D36C40"/>
    <w:rsid w:val="00D36E45"/>
    <w:rsid w:val="00D402CB"/>
    <w:rsid w:val="00D405FC"/>
    <w:rsid w:val="00D40D61"/>
    <w:rsid w:val="00D40DB3"/>
    <w:rsid w:val="00D40F55"/>
    <w:rsid w:val="00D4103A"/>
    <w:rsid w:val="00D43262"/>
    <w:rsid w:val="00D43A04"/>
    <w:rsid w:val="00D4474F"/>
    <w:rsid w:val="00D44D86"/>
    <w:rsid w:val="00D44F46"/>
    <w:rsid w:val="00D456A7"/>
    <w:rsid w:val="00D45FA9"/>
    <w:rsid w:val="00D46F4A"/>
    <w:rsid w:val="00D47CB7"/>
    <w:rsid w:val="00D47E24"/>
    <w:rsid w:val="00D504C5"/>
    <w:rsid w:val="00D50998"/>
    <w:rsid w:val="00D52D9A"/>
    <w:rsid w:val="00D53182"/>
    <w:rsid w:val="00D53B6F"/>
    <w:rsid w:val="00D54C46"/>
    <w:rsid w:val="00D550C1"/>
    <w:rsid w:val="00D56EDB"/>
    <w:rsid w:val="00D570E7"/>
    <w:rsid w:val="00D57E78"/>
    <w:rsid w:val="00D603FC"/>
    <w:rsid w:val="00D60D9B"/>
    <w:rsid w:val="00D6128C"/>
    <w:rsid w:val="00D61491"/>
    <w:rsid w:val="00D625A1"/>
    <w:rsid w:val="00D6274F"/>
    <w:rsid w:val="00D62827"/>
    <w:rsid w:val="00D62E05"/>
    <w:rsid w:val="00D62EDD"/>
    <w:rsid w:val="00D6325C"/>
    <w:rsid w:val="00D63542"/>
    <w:rsid w:val="00D645B1"/>
    <w:rsid w:val="00D648F3"/>
    <w:rsid w:val="00D64B8C"/>
    <w:rsid w:val="00D6554A"/>
    <w:rsid w:val="00D65AEF"/>
    <w:rsid w:val="00D669F9"/>
    <w:rsid w:val="00D66A6E"/>
    <w:rsid w:val="00D66B49"/>
    <w:rsid w:val="00D66C78"/>
    <w:rsid w:val="00D66EB6"/>
    <w:rsid w:val="00D670EB"/>
    <w:rsid w:val="00D6727E"/>
    <w:rsid w:val="00D71D9D"/>
    <w:rsid w:val="00D73415"/>
    <w:rsid w:val="00D7354E"/>
    <w:rsid w:val="00D74469"/>
    <w:rsid w:val="00D75AFD"/>
    <w:rsid w:val="00D75C1F"/>
    <w:rsid w:val="00D75FE2"/>
    <w:rsid w:val="00D769AF"/>
    <w:rsid w:val="00D772BD"/>
    <w:rsid w:val="00D80735"/>
    <w:rsid w:val="00D80AB2"/>
    <w:rsid w:val="00D81776"/>
    <w:rsid w:val="00D81A09"/>
    <w:rsid w:val="00D81E77"/>
    <w:rsid w:val="00D829C3"/>
    <w:rsid w:val="00D82D53"/>
    <w:rsid w:val="00D8339E"/>
    <w:rsid w:val="00D839D2"/>
    <w:rsid w:val="00D8452A"/>
    <w:rsid w:val="00D845B4"/>
    <w:rsid w:val="00D84914"/>
    <w:rsid w:val="00D87181"/>
    <w:rsid w:val="00D872E7"/>
    <w:rsid w:val="00D87790"/>
    <w:rsid w:val="00D901A3"/>
    <w:rsid w:val="00D9068B"/>
    <w:rsid w:val="00D91070"/>
    <w:rsid w:val="00D91142"/>
    <w:rsid w:val="00D91B4B"/>
    <w:rsid w:val="00D91CB7"/>
    <w:rsid w:val="00D930F2"/>
    <w:rsid w:val="00D94762"/>
    <w:rsid w:val="00D94A50"/>
    <w:rsid w:val="00D957ED"/>
    <w:rsid w:val="00D95A8F"/>
    <w:rsid w:val="00D96B2B"/>
    <w:rsid w:val="00D96D37"/>
    <w:rsid w:val="00D97C6E"/>
    <w:rsid w:val="00D97CEF"/>
    <w:rsid w:val="00DA085C"/>
    <w:rsid w:val="00DA214B"/>
    <w:rsid w:val="00DA2629"/>
    <w:rsid w:val="00DA2681"/>
    <w:rsid w:val="00DA31D0"/>
    <w:rsid w:val="00DA59DF"/>
    <w:rsid w:val="00DA5A81"/>
    <w:rsid w:val="00DA5F8B"/>
    <w:rsid w:val="00DB032D"/>
    <w:rsid w:val="00DB043D"/>
    <w:rsid w:val="00DB0D18"/>
    <w:rsid w:val="00DB1E1C"/>
    <w:rsid w:val="00DB2EB6"/>
    <w:rsid w:val="00DB2F80"/>
    <w:rsid w:val="00DB32E1"/>
    <w:rsid w:val="00DB38B3"/>
    <w:rsid w:val="00DB40AE"/>
    <w:rsid w:val="00DB4AC2"/>
    <w:rsid w:val="00DB5137"/>
    <w:rsid w:val="00DB6561"/>
    <w:rsid w:val="00DB703B"/>
    <w:rsid w:val="00DB72CE"/>
    <w:rsid w:val="00DC0087"/>
    <w:rsid w:val="00DC0E17"/>
    <w:rsid w:val="00DC12A3"/>
    <w:rsid w:val="00DC1435"/>
    <w:rsid w:val="00DC1474"/>
    <w:rsid w:val="00DC226C"/>
    <w:rsid w:val="00DC4F8F"/>
    <w:rsid w:val="00DC5672"/>
    <w:rsid w:val="00DC6E98"/>
    <w:rsid w:val="00DC73FA"/>
    <w:rsid w:val="00DD06AC"/>
    <w:rsid w:val="00DD0B32"/>
    <w:rsid w:val="00DD14F4"/>
    <w:rsid w:val="00DD1FA8"/>
    <w:rsid w:val="00DD224D"/>
    <w:rsid w:val="00DD2520"/>
    <w:rsid w:val="00DD2B8C"/>
    <w:rsid w:val="00DD2CF5"/>
    <w:rsid w:val="00DD455A"/>
    <w:rsid w:val="00DD4887"/>
    <w:rsid w:val="00DD5285"/>
    <w:rsid w:val="00DD5F08"/>
    <w:rsid w:val="00DD5F2C"/>
    <w:rsid w:val="00DE0677"/>
    <w:rsid w:val="00DE08A8"/>
    <w:rsid w:val="00DE1105"/>
    <w:rsid w:val="00DE13D1"/>
    <w:rsid w:val="00DE1778"/>
    <w:rsid w:val="00DE26A1"/>
    <w:rsid w:val="00DE29EE"/>
    <w:rsid w:val="00DE2D64"/>
    <w:rsid w:val="00DE2EF5"/>
    <w:rsid w:val="00DE5136"/>
    <w:rsid w:val="00DE5F6B"/>
    <w:rsid w:val="00DF0F80"/>
    <w:rsid w:val="00DF1E02"/>
    <w:rsid w:val="00DF2DED"/>
    <w:rsid w:val="00DF347B"/>
    <w:rsid w:val="00DF40C0"/>
    <w:rsid w:val="00DF4189"/>
    <w:rsid w:val="00DF4432"/>
    <w:rsid w:val="00DF44A1"/>
    <w:rsid w:val="00DF4F5E"/>
    <w:rsid w:val="00DF54B9"/>
    <w:rsid w:val="00DF677F"/>
    <w:rsid w:val="00DF75E6"/>
    <w:rsid w:val="00E00953"/>
    <w:rsid w:val="00E00998"/>
    <w:rsid w:val="00E0303B"/>
    <w:rsid w:val="00E04645"/>
    <w:rsid w:val="00E04D09"/>
    <w:rsid w:val="00E05127"/>
    <w:rsid w:val="00E06349"/>
    <w:rsid w:val="00E06BA3"/>
    <w:rsid w:val="00E07159"/>
    <w:rsid w:val="00E10E3A"/>
    <w:rsid w:val="00E119C9"/>
    <w:rsid w:val="00E12663"/>
    <w:rsid w:val="00E136BA"/>
    <w:rsid w:val="00E13FDF"/>
    <w:rsid w:val="00E14A76"/>
    <w:rsid w:val="00E150E8"/>
    <w:rsid w:val="00E1716F"/>
    <w:rsid w:val="00E20970"/>
    <w:rsid w:val="00E220F0"/>
    <w:rsid w:val="00E22ACE"/>
    <w:rsid w:val="00E23645"/>
    <w:rsid w:val="00E24B75"/>
    <w:rsid w:val="00E24F84"/>
    <w:rsid w:val="00E25B3A"/>
    <w:rsid w:val="00E25FBF"/>
    <w:rsid w:val="00E26CEA"/>
    <w:rsid w:val="00E300D2"/>
    <w:rsid w:val="00E32692"/>
    <w:rsid w:val="00E32A29"/>
    <w:rsid w:val="00E33090"/>
    <w:rsid w:val="00E33F61"/>
    <w:rsid w:val="00E341E1"/>
    <w:rsid w:val="00E3508F"/>
    <w:rsid w:val="00E3512F"/>
    <w:rsid w:val="00E35B69"/>
    <w:rsid w:val="00E366ED"/>
    <w:rsid w:val="00E41418"/>
    <w:rsid w:val="00E41E23"/>
    <w:rsid w:val="00E42C56"/>
    <w:rsid w:val="00E42CD7"/>
    <w:rsid w:val="00E4313E"/>
    <w:rsid w:val="00E43431"/>
    <w:rsid w:val="00E43D62"/>
    <w:rsid w:val="00E46908"/>
    <w:rsid w:val="00E470E2"/>
    <w:rsid w:val="00E5076C"/>
    <w:rsid w:val="00E51673"/>
    <w:rsid w:val="00E51F43"/>
    <w:rsid w:val="00E52DB4"/>
    <w:rsid w:val="00E52EA7"/>
    <w:rsid w:val="00E540D1"/>
    <w:rsid w:val="00E5489F"/>
    <w:rsid w:val="00E558A6"/>
    <w:rsid w:val="00E569AA"/>
    <w:rsid w:val="00E57702"/>
    <w:rsid w:val="00E57D57"/>
    <w:rsid w:val="00E603FD"/>
    <w:rsid w:val="00E60602"/>
    <w:rsid w:val="00E609F9"/>
    <w:rsid w:val="00E60E41"/>
    <w:rsid w:val="00E61010"/>
    <w:rsid w:val="00E61311"/>
    <w:rsid w:val="00E61404"/>
    <w:rsid w:val="00E62F07"/>
    <w:rsid w:val="00E63073"/>
    <w:rsid w:val="00E65AA8"/>
    <w:rsid w:val="00E65E13"/>
    <w:rsid w:val="00E6619B"/>
    <w:rsid w:val="00E706AF"/>
    <w:rsid w:val="00E70840"/>
    <w:rsid w:val="00E70DA8"/>
    <w:rsid w:val="00E7123E"/>
    <w:rsid w:val="00E71A58"/>
    <w:rsid w:val="00E731D2"/>
    <w:rsid w:val="00E732A3"/>
    <w:rsid w:val="00E7387A"/>
    <w:rsid w:val="00E745ED"/>
    <w:rsid w:val="00E757A8"/>
    <w:rsid w:val="00E761E2"/>
    <w:rsid w:val="00E76628"/>
    <w:rsid w:val="00E773D7"/>
    <w:rsid w:val="00E7799F"/>
    <w:rsid w:val="00E808A9"/>
    <w:rsid w:val="00E809DA"/>
    <w:rsid w:val="00E813A6"/>
    <w:rsid w:val="00E81BB5"/>
    <w:rsid w:val="00E82112"/>
    <w:rsid w:val="00E8226A"/>
    <w:rsid w:val="00E855EF"/>
    <w:rsid w:val="00E857D5"/>
    <w:rsid w:val="00E85A9E"/>
    <w:rsid w:val="00E869D1"/>
    <w:rsid w:val="00E870D4"/>
    <w:rsid w:val="00E90623"/>
    <w:rsid w:val="00E907FE"/>
    <w:rsid w:val="00E90952"/>
    <w:rsid w:val="00E9230E"/>
    <w:rsid w:val="00E92643"/>
    <w:rsid w:val="00E92740"/>
    <w:rsid w:val="00E929DB"/>
    <w:rsid w:val="00E93105"/>
    <w:rsid w:val="00E93BAD"/>
    <w:rsid w:val="00E95F77"/>
    <w:rsid w:val="00E96441"/>
    <w:rsid w:val="00E97562"/>
    <w:rsid w:val="00EA01EA"/>
    <w:rsid w:val="00EA2750"/>
    <w:rsid w:val="00EA2F50"/>
    <w:rsid w:val="00EA3025"/>
    <w:rsid w:val="00EA3037"/>
    <w:rsid w:val="00EA31DB"/>
    <w:rsid w:val="00EA3EEB"/>
    <w:rsid w:val="00EA42C9"/>
    <w:rsid w:val="00EA58F9"/>
    <w:rsid w:val="00EA5CBD"/>
    <w:rsid w:val="00EA5DAF"/>
    <w:rsid w:val="00EA5EC1"/>
    <w:rsid w:val="00EA6878"/>
    <w:rsid w:val="00EA6EE2"/>
    <w:rsid w:val="00EB0F83"/>
    <w:rsid w:val="00EB158C"/>
    <w:rsid w:val="00EB1F16"/>
    <w:rsid w:val="00EB1F3E"/>
    <w:rsid w:val="00EB29D4"/>
    <w:rsid w:val="00EB312B"/>
    <w:rsid w:val="00EB4EEC"/>
    <w:rsid w:val="00EB504F"/>
    <w:rsid w:val="00EB5AE0"/>
    <w:rsid w:val="00EB5CD7"/>
    <w:rsid w:val="00EB6902"/>
    <w:rsid w:val="00EB7606"/>
    <w:rsid w:val="00EC142A"/>
    <w:rsid w:val="00EC1EA1"/>
    <w:rsid w:val="00EC1ED3"/>
    <w:rsid w:val="00EC26F7"/>
    <w:rsid w:val="00EC28DC"/>
    <w:rsid w:val="00EC33C8"/>
    <w:rsid w:val="00EC3972"/>
    <w:rsid w:val="00EC4880"/>
    <w:rsid w:val="00EC6832"/>
    <w:rsid w:val="00EC7173"/>
    <w:rsid w:val="00EC7A7C"/>
    <w:rsid w:val="00EC7E3F"/>
    <w:rsid w:val="00ED0380"/>
    <w:rsid w:val="00ED0555"/>
    <w:rsid w:val="00ED0987"/>
    <w:rsid w:val="00ED0D65"/>
    <w:rsid w:val="00ED289C"/>
    <w:rsid w:val="00ED2950"/>
    <w:rsid w:val="00ED2EB0"/>
    <w:rsid w:val="00ED5AE9"/>
    <w:rsid w:val="00ED7821"/>
    <w:rsid w:val="00EE0712"/>
    <w:rsid w:val="00EE144D"/>
    <w:rsid w:val="00EE23A4"/>
    <w:rsid w:val="00EE284D"/>
    <w:rsid w:val="00EE2E48"/>
    <w:rsid w:val="00EE2F81"/>
    <w:rsid w:val="00EE3475"/>
    <w:rsid w:val="00EE37D8"/>
    <w:rsid w:val="00EE3BA5"/>
    <w:rsid w:val="00EE3D1E"/>
    <w:rsid w:val="00EE4BF4"/>
    <w:rsid w:val="00EE4C14"/>
    <w:rsid w:val="00EE59FB"/>
    <w:rsid w:val="00EE5AE6"/>
    <w:rsid w:val="00EE6F65"/>
    <w:rsid w:val="00EE737D"/>
    <w:rsid w:val="00EE7B1B"/>
    <w:rsid w:val="00EE7B81"/>
    <w:rsid w:val="00EE7E2E"/>
    <w:rsid w:val="00EF01DB"/>
    <w:rsid w:val="00EF0A17"/>
    <w:rsid w:val="00EF129F"/>
    <w:rsid w:val="00EF139C"/>
    <w:rsid w:val="00EF17E2"/>
    <w:rsid w:val="00EF1CC4"/>
    <w:rsid w:val="00EF3170"/>
    <w:rsid w:val="00EF3CE9"/>
    <w:rsid w:val="00EF46EA"/>
    <w:rsid w:val="00EF5645"/>
    <w:rsid w:val="00EF68A5"/>
    <w:rsid w:val="00F01999"/>
    <w:rsid w:val="00F01E32"/>
    <w:rsid w:val="00F04956"/>
    <w:rsid w:val="00F04CE6"/>
    <w:rsid w:val="00F04DA5"/>
    <w:rsid w:val="00F07163"/>
    <w:rsid w:val="00F0734F"/>
    <w:rsid w:val="00F076C3"/>
    <w:rsid w:val="00F07AA4"/>
    <w:rsid w:val="00F1036B"/>
    <w:rsid w:val="00F11418"/>
    <w:rsid w:val="00F121B7"/>
    <w:rsid w:val="00F13919"/>
    <w:rsid w:val="00F13D3B"/>
    <w:rsid w:val="00F14379"/>
    <w:rsid w:val="00F144AA"/>
    <w:rsid w:val="00F14D16"/>
    <w:rsid w:val="00F16293"/>
    <w:rsid w:val="00F17776"/>
    <w:rsid w:val="00F20530"/>
    <w:rsid w:val="00F20BC8"/>
    <w:rsid w:val="00F22214"/>
    <w:rsid w:val="00F232E8"/>
    <w:rsid w:val="00F234C5"/>
    <w:rsid w:val="00F23AFE"/>
    <w:rsid w:val="00F24154"/>
    <w:rsid w:val="00F242D9"/>
    <w:rsid w:val="00F24581"/>
    <w:rsid w:val="00F24D2B"/>
    <w:rsid w:val="00F25CEB"/>
    <w:rsid w:val="00F261E5"/>
    <w:rsid w:val="00F2696B"/>
    <w:rsid w:val="00F271D6"/>
    <w:rsid w:val="00F275CC"/>
    <w:rsid w:val="00F27F97"/>
    <w:rsid w:val="00F30171"/>
    <w:rsid w:val="00F306B1"/>
    <w:rsid w:val="00F30904"/>
    <w:rsid w:val="00F31A92"/>
    <w:rsid w:val="00F31E1B"/>
    <w:rsid w:val="00F3207D"/>
    <w:rsid w:val="00F326B9"/>
    <w:rsid w:val="00F329D0"/>
    <w:rsid w:val="00F32B7F"/>
    <w:rsid w:val="00F3457F"/>
    <w:rsid w:val="00F35145"/>
    <w:rsid w:val="00F352E0"/>
    <w:rsid w:val="00F35D8D"/>
    <w:rsid w:val="00F36EF9"/>
    <w:rsid w:val="00F3735D"/>
    <w:rsid w:val="00F37718"/>
    <w:rsid w:val="00F40EEC"/>
    <w:rsid w:val="00F410E9"/>
    <w:rsid w:val="00F4200F"/>
    <w:rsid w:val="00F42758"/>
    <w:rsid w:val="00F43F1F"/>
    <w:rsid w:val="00F448D8"/>
    <w:rsid w:val="00F44B5A"/>
    <w:rsid w:val="00F450A9"/>
    <w:rsid w:val="00F45342"/>
    <w:rsid w:val="00F454D1"/>
    <w:rsid w:val="00F45E73"/>
    <w:rsid w:val="00F4615E"/>
    <w:rsid w:val="00F4771E"/>
    <w:rsid w:val="00F517E7"/>
    <w:rsid w:val="00F51B91"/>
    <w:rsid w:val="00F52F34"/>
    <w:rsid w:val="00F54088"/>
    <w:rsid w:val="00F54603"/>
    <w:rsid w:val="00F54938"/>
    <w:rsid w:val="00F556E7"/>
    <w:rsid w:val="00F560CA"/>
    <w:rsid w:val="00F567D5"/>
    <w:rsid w:val="00F5720E"/>
    <w:rsid w:val="00F57721"/>
    <w:rsid w:val="00F57A68"/>
    <w:rsid w:val="00F57B78"/>
    <w:rsid w:val="00F6030E"/>
    <w:rsid w:val="00F608E1"/>
    <w:rsid w:val="00F60AE7"/>
    <w:rsid w:val="00F61442"/>
    <w:rsid w:val="00F61792"/>
    <w:rsid w:val="00F6223E"/>
    <w:rsid w:val="00F62896"/>
    <w:rsid w:val="00F62C1F"/>
    <w:rsid w:val="00F62E1E"/>
    <w:rsid w:val="00F6354B"/>
    <w:rsid w:val="00F63779"/>
    <w:rsid w:val="00F637A0"/>
    <w:rsid w:val="00F64502"/>
    <w:rsid w:val="00F649D8"/>
    <w:rsid w:val="00F65B68"/>
    <w:rsid w:val="00F66BB2"/>
    <w:rsid w:val="00F6757B"/>
    <w:rsid w:val="00F70082"/>
    <w:rsid w:val="00F70DBF"/>
    <w:rsid w:val="00F71CB8"/>
    <w:rsid w:val="00F72275"/>
    <w:rsid w:val="00F72C6D"/>
    <w:rsid w:val="00F72E2A"/>
    <w:rsid w:val="00F73985"/>
    <w:rsid w:val="00F76C93"/>
    <w:rsid w:val="00F77E1C"/>
    <w:rsid w:val="00F81C8D"/>
    <w:rsid w:val="00F84058"/>
    <w:rsid w:val="00F84262"/>
    <w:rsid w:val="00F84735"/>
    <w:rsid w:val="00F8494B"/>
    <w:rsid w:val="00F855AA"/>
    <w:rsid w:val="00F85EB3"/>
    <w:rsid w:val="00F87F16"/>
    <w:rsid w:val="00F91BA5"/>
    <w:rsid w:val="00F91E0A"/>
    <w:rsid w:val="00F93DCF"/>
    <w:rsid w:val="00F94E27"/>
    <w:rsid w:val="00F9521D"/>
    <w:rsid w:val="00F97A82"/>
    <w:rsid w:val="00FA047A"/>
    <w:rsid w:val="00FA068A"/>
    <w:rsid w:val="00FA0D5A"/>
    <w:rsid w:val="00FA0DCB"/>
    <w:rsid w:val="00FA38EF"/>
    <w:rsid w:val="00FA3A2E"/>
    <w:rsid w:val="00FA47BA"/>
    <w:rsid w:val="00FA5008"/>
    <w:rsid w:val="00FA562D"/>
    <w:rsid w:val="00FB08E9"/>
    <w:rsid w:val="00FB16D3"/>
    <w:rsid w:val="00FB3903"/>
    <w:rsid w:val="00FB4091"/>
    <w:rsid w:val="00FB4641"/>
    <w:rsid w:val="00FB5286"/>
    <w:rsid w:val="00FB6CDA"/>
    <w:rsid w:val="00FB7B0D"/>
    <w:rsid w:val="00FC0404"/>
    <w:rsid w:val="00FC0572"/>
    <w:rsid w:val="00FC0651"/>
    <w:rsid w:val="00FC101F"/>
    <w:rsid w:val="00FC2BF2"/>
    <w:rsid w:val="00FC330E"/>
    <w:rsid w:val="00FC3311"/>
    <w:rsid w:val="00FC39C3"/>
    <w:rsid w:val="00FC61FF"/>
    <w:rsid w:val="00FC6922"/>
    <w:rsid w:val="00FC6E60"/>
    <w:rsid w:val="00FC7D9E"/>
    <w:rsid w:val="00FD011D"/>
    <w:rsid w:val="00FD107E"/>
    <w:rsid w:val="00FD1A46"/>
    <w:rsid w:val="00FD207F"/>
    <w:rsid w:val="00FD3C36"/>
    <w:rsid w:val="00FD44F8"/>
    <w:rsid w:val="00FD5317"/>
    <w:rsid w:val="00FD6935"/>
    <w:rsid w:val="00FD73AF"/>
    <w:rsid w:val="00FD78B1"/>
    <w:rsid w:val="00FE0D84"/>
    <w:rsid w:val="00FE1A19"/>
    <w:rsid w:val="00FE1FAD"/>
    <w:rsid w:val="00FE2DF4"/>
    <w:rsid w:val="00FE30B4"/>
    <w:rsid w:val="00FE4A62"/>
    <w:rsid w:val="00FE4B6D"/>
    <w:rsid w:val="00FE4E4A"/>
    <w:rsid w:val="00FE530B"/>
    <w:rsid w:val="00FE6CCD"/>
    <w:rsid w:val="00FE7F8B"/>
    <w:rsid w:val="00FF195D"/>
    <w:rsid w:val="00FF1C54"/>
    <w:rsid w:val="00FF1D75"/>
    <w:rsid w:val="00FF1E62"/>
    <w:rsid w:val="00FF3566"/>
    <w:rsid w:val="00FF3A53"/>
    <w:rsid w:val="00FF3E41"/>
    <w:rsid w:val="00FF3E4C"/>
    <w:rsid w:val="00FF4A11"/>
    <w:rsid w:val="00FF5C6A"/>
    <w:rsid w:val="00FF62B2"/>
    <w:rsid w:val="00FF66BC"/>
    <w:rsid w:val="00FF6777"/>
    <w:rsid w:val="00FF688A"/>
    <w:rsid w:val="00FF69C8"/>
    <w:rsid w:val="00FF6AA6"/>
    <w:rsid w:val="00FF6E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20784C-043B-4877-B91F-50BCD3E9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3CB"/>
    <w:pPr>
      <w:spacing w:after="0" w:line="240" w:lineRule="auto"/>
    </w:pPr>
  </w:style>
  <w:style w:type="paragraph" w:styleId="Titre1">
    <w:name w:val="heading 1"/>
    <w:basedOn w:val="Paragraphedeliste"/>
    <w:next w:val="Normal"/>
    <w:link w:val="Titre1Car"/>
    <w:qFormat/>
    <w:rsid w:val="001D7559"/>
    <w:pPr>
      <w:numPr>
        <w:numId w:val="6"/>
      </w:numPr>
      <w:outlineLvl w:val="0"/>
    </w:pPr>
    <w:rPr>
      <w:rFonts w:cstheme="minorHAnsi"/>
      <w:b/>
      <w:sz w:val="28"/>
      <w:szCs w:val="28"/>
    </w:rPr>
  </w:style>
  <w:style w:type="paragraph" w:styleId="Titre2">
    <w:name w:val="heading 2"/>
    <w:aliases w:val="level2,level 2"/>
    <w:basedOn w:val="Normal"/>
    <w:next w:val="Normal"/>
    <w:link w:val="Titre2Car"/>
    <w:qFormat/>
    <w:rsid w:val="00F855AA"/>
    <w:pPr>
      <w:spacing w:after="240"/>
      <w:jc w:val="both"/>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qFormat/>
    <w:rsid w:val="00F855AA"/>
    <w:pPr>
      <w:numPr>
        <w:ilvl w:val="2"/>
        <w:numId w:val="3"/>
      </w:numPr>
      <w:spacing w:after="240"/>
      <w:jc w:val="both"/>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qFormat/>
    <w:rsid w:val="00EF5645"/>
    <w:pPr>
      <w:keepNext/>
      <w:pBdr>
        <w:top w:val="single" w:sz="4" w:space="1" w:color="auto"/>
        <w:bottom w:val="single" w:sz="4" w:space="1" w:color="auto"/>
      </w:pBdr>
      <w:tabs>
        <w:tab w:val="num" w:pos="2520"/>
      </w:tabs>
      <w:ind w:left="2160" w:right="2126"/>
      <w:jc w:val="center"/>
      <w:outlineLvl w:val="3"/>
    </w:pPr>
    <w:rPr>
      <w:rFonts w:ascii="Times New Roman" w:eastAsia="Times New Roman" w:hAnsi="Times New Roman" w:cs="Times New Roman"/>
      <w:b/>
      <w:sz w:val="24"/>
      <w:szCs w:val="20"/>
      <w:lang w:eastAsia="fr-FR"/>
    </w:rPr>
  </w:style>
  <w:style w:type="paragraph" w:styleId="Titre5">
    <w:name w:val="heading 5"/>
    <w:aliases w:val="petites maj"/>
    <w:basedOn w:val="Normal"/>
    <w:next w:val="Normal"/>
    <w:link w:val="Titre5Car"/>
    <w:qFormat/>
    <w:rsid w:val="00EF5645"/>
    <w:pPr>
      <w:keepNext/>
      <w:tabs>
        <w:tab w:val="num" w:pos="3240"/>
      </w:tabs>
      <w:spacing w:after="240"/>
      <w:ind w:left="2880"/>
      <w:jc w:val="center"/>
      <w:outlineLvl w:val="4"/>
    </w:pPr>
    <w:rPr>
      <w:rFonts w:ascii="Times New Roman Gras" w:eastAsia="Times New Roman" w:hAnsi="Times New Roman Gras" w:cs="Times New Roman"/>
      <w:b/>
      <w:caps/>
      <w:sz w:val="24"/>
      <w:szCs w:val="20"/>
      <w:u w:val="single"/>
      <w:lang w:eastAsia="fr-FR"/>
    </w:rPr>
  </w:style>
  <w:style w:type="paragraph" w:styleId="Titre6">
    <w:name w:val="heading 6"/>
    <w:basedOn w:val="Normal"/>
    <w:next w:val="Normal"/>
    <w:link w:val="Titre6Car"/>
    <w:qFormat/>
    <w:rsid w:val="00EF5645"/>
    <w:pPr>
      <w:keepNext/>
      <w:tabs>
        <w:tab w:val="num" w:pos="3960"/>
      </w:tabs>
      <w:ind w:left="3600"/>
      <w:jc w:val="center"/>
      <w:outlineLvl w:val="5"/>
    </w:pPr>
    <w:rPr>
      <w:rFonts w:ascii="Times New Roman" w:eastAsia="Times New Roman" w:hAnsi="Times New Roman" w:cs="Times New Roman"/>
      <w:b/>
      <w:sz w:val="24"/>
      <w:szCs w:val="20"/>
      <w:u w:val="single"/>
      <w:lang w:eastAsia="fr-FR"/>
    </w:rPr>
  </w:style>
  <w:style w:type="paragraph" w:styleId="Titre7">
    <w:name w:val="heading 7"/>
    <w:basedOn w:val="Normal"/>
    <w:next w:val="Normal"/>
    <w:link w:val="Titre7Car"/>
    <w:qFormat/>
    <w:rsid w:val="00EF5645"/>
    <w:pPr>
      <w:keepNext/>
      <w:tabs>
        <w:tab w:val="num" w:pos="4680"/>
      </w:tabs>
      <w:ind w:left="4320"/>
      <w:jc w:val="center"/>
      <w:outlineLvl w:val="6"/>
    </w:pPr>
    <w:rPr>
      <w:rFonts w:ascii="Times New Roman" w:eastAsia="Times New Roman" w:hAnsi="Times New Roman" w:cs="Times New Roman"/>
      <w:b/>
      <w:color w:val="FF0000"/>
      <w:sz w:val="24"/>
      <w:szCs w:val="20"/>
      <w:lang w:eastAsia="fr-FR"/>
    </w:rPr>
  </w:style>
  <w:style w:type="paragraph" w:styleId="Titre8">
    <w:name w:val="heading 8"/>
    <w:basedOn w:val="Normal"/>
    <w:next w:val="Normal"/>
    <w:link w:val="Titre8Car"/>
    <w:qFormat/>
    <w:rsid w:val="00EF5645"/>
    <w:pPr>
      <w:keepNext/>
      <w:tabs>
        <w:tab w:val="num" w:pos="5400"/>
      </w:tabs>
      <w:ind w:left="5040"/>
      <w:jc w:val="both"/>
      <w:outlineLvl w:val="7"/>
    </w:pPr>
    <w:rPr>
      <w:rFonts w:ascii="Times New Roman" w:eastAsia="Times New Roman" w:hAnsi="Times New Roman" w:cs="Times New Roman"/>
      <w:b/>
      <w:color w:val="000000"/>
      <w:sz w:val="24"/>
      <w:szCs w:val="20"/>
      <w:lang w:eastAsia="fr-FR"/>
    </w:rPr>
  </w:style>
  <w:style w:type="paragraph" w:styleId="Titre9">
    <w:name w:val="heading 9"/>
    <w:basedOn w:val="Normal"/>
    <w:next w:val="Normal"/>
    <w:link w:val="Titre9Car"/>
    <w:qFormat/>
    <w:rsid w:val="00EF5645"/>
    <w:pPr>
      <w:keepNext/>
      <w:tabs>
        <w:tab w:val="num" w:pos="6120"/>
      </w:tabs>
      <w:ind w:left="5760"/>
      <w:jc w:val="both"/>
      <w:outlineLvl w:val="8"/>
    </w:pPr>
    <w:rPr>
      <w:rFonts w:ascii="Times New Roman" w:eastAsia="Times New Roman" w:hAnsi="Times New Roman" w:cs="Times New Roman"/>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26DF"/>
    <w:pPr>
      <w:ind w:left="720"/>
      <w:contextualSpacing/>
    </w:pPr>
  </w:style>
  <w:style w:type="character" w:customStyle="1" w:styleId="Titre1Car">
    <w:name w:val="Titre 1 Car"/>
    <w:basedOn w:val="Policepardfaut"/>
    <w:link w:val="Titre1"/>
    <w:rsid w:val="001D7559"/>
    <w:rPr>
      <w:rFonts w:cstheme="minorHAnsi"/>
      <w:b/>
      <w:sz w:val="28"/>
      <w:szCs w:val="28"/>
    </w:rPr>
  </w:style>
  <w:style w:type="character" w:customStyle="1" w:styleId="Titre2Car">
    <w:name w:val="Titre 2 Car"/>
    <w:aliases w:val="level2 Car,level 2 Car"/>
    <w:basedOn w:val="Policepardfaut"/>
    <w:link w:val="Titre2"/>
    <w:rsid w:val="00F855AA"/>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rsid w:val="00F855AA"/>
    <w:rPr>
      <w:rFonts w:ascii="Times New Roman" w:eastAsia="Times New Roman" w:hAnsi="Times New Roman" w:cs="Times New Roman"/>
      <w:b/>
      <w:sz w:val="24"/>
      <w:szCs w:val="20"/>
      <w:lang w:eastAsia="fr-FR"/>
    </w:rPr>
  </w:style>
  <w:style w:type="paragraph" w:styleId="Listepuces">
    <w:name w:val="List Bullet"/>
    <w:basedOn w:val="Normal"/>
    <w:rsid w:val="008F1B01"/>
    <w:pPr>
      <w:numPr>
        <w:numId w:val="1"/>
      </w:numPr>
      <w:jc w:val="both"/>
    </w:pPr>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unhideWhenUsed/>
    <w:rsid w:val="00EC7A7C"/>
    <w:rPr>
      <w:sz w:val="20"/>
      <w:szCs w:val="20"/>
    </w:rPr>
  </w:style>
  <w:style w:type="character" w:customStyle="1" w:styleId="NotedebasdepageCar">
    <w:name w:val="Note de bas de page Car"/>
    <w:basedOn w:val="Policepardfaut"/>
    <w:link w:val="Notedebasdepage"/>
    <w:uiPriority w:val="99"/>
    <w:rsid w:val="00EC7A7C"/>
    <w:rPr>
      <w:sz w:val="20"/>
      <w:szCs w:val="20"/>
    </w:rPr>
  </w:style>
  <w:style w:type="character" w:styleId="Appelnotedebasdep">
    <w:name w:val="footnote reference"/>
    <w:basedOn w:val="Policepardfaut"/>
    <w:uiPriority w:val="99"/>
    <w:unhideWhenUsed/>
    <w:rsid w:val="00EC7A7C"/>
    <w:rPr>
      <w:vertAlign w:val="superscript"/>
    </w:rPr>
  </w:style>
  <w:style w:type="character" w:styleId="Marquedecommentaire">
    <w:name w:val="annotation reference"/>
    <w:basedOn w:val="Policepardfaut"/>
    <w:uiPriority w:val="99"/>
    <w:unhideWhenUsed/>
    <w:rsid w:val="00A937D1"/>
    <w:rPr>
      <w:sz w:val="16"/>
      <w:szCs w:val="16"/>
    </w:rPr>
  </w:style>
  <w:style w:type="paragraph" w:styleId="Commentaire">
    <w:name w:val="annotation text"/>
    <w:basedOn w:val="Normal"/>
    <w:link w:val="CommentaireCar"/>
    <w:uiPriority w:val="99"/>
    <w:unhideWhenUsed/>
    <w:rsid w:val="00A937D1"/>
    <w:rPr>
      <w:sz w:val="20"/>
      <w:szCs w:val="20"/>
    </w:rPr>
  </w:style>
  <w:style w:type="character" w:customStyle="1" w:styleId="CommentaireCar">
    <w:name w:val="Commentaire Car"/>
    <w:basedOn w:val="Policepardfaut"/>
    <w:link w:val="Commentaire"/>
    <w:uiPriority w:val="99"/>
    <w:rsid w:val="00A937D1"/>
    <w:rPr>
      <w:sz w:val="20"/>
      <w:szCs w:val="20"/>
    </w:rPr>
  </w:style>
  <w:style w:type="paragraph" w:styleId="Objetducommentaire">
    <w:name w:val="annotation subject"/>
    <w:basedOn w:val="Commentaire"/>
    <w:next w:val="Commentaire"/>
    <w:link w:val="ObjetducommentaireCar"/>
    <w:uiPriority w:val="99"/>
    <w:semiHidden/>
    <w:unhideWhenUsed/>
    <w:rsid w:val="00A937D1"/>
    <w:rPr>
      <w:b/>
      <w:bCs/>
    </w:rPr>
  </w:style>
  <w:style w:type="character" w:customStyle="1" w:styleId="ObjetducommentaireCar">
    <w:name w:val="Objet du commentaire Car"/>
    <w:basedOn w:val="CommentaireCar"/>
    <w:link w:val="Objetducommentaire"/>
    <w:uiPriority w:val="99"/>
    <w:semiHidden/>
    <w:rsid w:val="00A937D1"/>
    <w:rPr>
      <w:b/>
      <w:bCs/>
      <w:sz w:val="20"/>
      <w:szCs w:val="20"/>
    </w:rPr>
  </w:style>
  <w:style w:type="paragraph" w:styleId="Textedebulles">
    <w:name w:val="Balloon Text"/>
    <w:basedOn w:val="Normal"/>
    <w:link w:val="TextedebullesCar"/>
    <w:uiPriority w:val="99"/>
    <w:semiHidden/>
    <w:unhideWhenUsed/>
    <w:rsid w:val="00A937D1"/>
    <w:rPr>
      <w:rFonts w:ascii="Tahoma" w:hAnsi="Tahoma" w:cs="Tahoma"/>
      <w:sz w:val="16"/>
      <w:szCs w:val="16"/>
    </w:rPr>
  </w:style>
  <w:style w:type="character" w:customStyle="1" w:styleId="TextedebullesCar">
    <w:name w:val="Texte de bulles Car"/>
    <w:basedOn w:val="Policepardfaut"/>
    <w:link w:val="Textedebulles"/>
    <w:uiPriority w:val="99"/>
    <w:semiHidden/>
    <w:rsid w:val="00A937D1"/>
    <w:rPr>
      <w:rFonts w:ascii="Tahoma" w:hAnsi="Tahoma" w:cs="Tahoma"/>
      <w:sz w:val="16"/>
      <w:szCs w:val="16"/>
    </w:rPr>
  </w:style>
  <w:style w:type="table" w:styleId="Grilledutableau">
    <w:name w:val="Table Grid"/>
    <w:basedOn w:val="TableauNormal"/>
    <w:uiPriority w:val="59"/>
    <w:rsid w:val="00E3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35350"/>
    <w:pPr>
      <w:spacing w:after="0" w:line="240" w:lineRule="auto"/>
    </w:pPr>
  </w:style>
  <w:style w:type="character" w:customStyle="1" w:styleId="Titre4Car">
    <w:name w:val="Titre 4 Car"/>
    <w:basedOn w:val="Policepardfaut"/>
    <w:link w:val="Titre4"/>
    <w:rsid w:val="00EF5645"/>
    <w:rPr>
      <w:rFonts w:ascii="Times New Roman" w:eastAsia="Times New Roman" w:hAnsi="Times New Roman" w:cs="Times New Roman"/>
      <w:b/>
      <w:sz w:val="24"/>
      <w:szCs w:val="20"/>
      <w:lang w:eastAsia="fr-FR"/>
    </w:rPr>
  </w:style>
  <w:style w:type="character" w:customStyle="1" w:styleId="Titre5Car">
    <w:name w:val="Titre 5 Car"/>
    <w:aliases w:val="petites maj Car"/>
    <w:basedOn w:val="Policepardfaut"/>
    <w:link w:val="Titre5"/>
    <w:rsid w:val="00EF5645"/>
    <w:rPr>
      <w:rFonts w:ascii="Times New Roman Gras" w:eastAsia="Times New Roman" w:hAnsi="Times New Roman Gras" w:cs="Times New Roman"/>
      <w:b/>
      <w:caps/>
      <w:sz w:val="24"/>
      <w:szCs w:val="20"/>
      <w:u w:val="single"/>
      <w:lang w:eastAsia="fr-FR"/>
    </w:rPr>
  </w:style>
  <w:style w:type="character" w:customStyle="1" w:styleId="Titre6Car">
    <w:name w:val="Titre 6 Car"/>
    <w:basedOn w:val="Policepardfaut"/>
    <w:link w:val="Titre6"/>
    <w:rsid w:val="00EF5645"/>
    <w:rPr>
      <w:rFonts w:ascii="Times New Roman" w:eastAsia="Times New Roman" w:hAnsi="Times New Roman" w:cs="Times New Roman"/>
      <w:b/>
      <w:sz w:val="24"/>
      <w:szCs w:val="20"/>
      <w:u w:val="single"/>
      <w:lang w:eastAsia="fr-FR"/>
    </w:rPr>
  </w:style>
  <w:style w:type="character" w:customStyle="1" w:styleId="Titre7Car">
    <w:name w:val="Titre 7 Car"/>
    <w:basedOn w:val="Policepardfaut"/>
    <w:link w:val="Titre7"/>
    <w:rsid w:val="00EF5645"/>
    <w:rPr>
      <w:rFonts w:ascii="Times New Roman" w:eastAsia="Times New Roman" w:hAnsi="Times New Roman" w:cs="Times New Roman"/>
      <w:b/>
      <w:color w:val="FF0000"/>
      <w:sz w:val="24"/>
      <w:szCs w:val="20"/>
      <w:lang w:eastAsia="fr-FR"/>
    </w:rPr>
  </w:style>
  <w:style w:type="character" w:customStyle="1" w:styleId="Titre8Car">
    <w:name w:val="Titre 8 Car"/>
    <w:basedOn w:val="Policepardfaut"/>
    <w:link w:val="Titre8"/>
    <w:rsid w:val="00EF5645"/>
    <w:rPr>
      <w:rFonts w:ascii="Times New Roman" w:eastAsia="Times New Roman" w:hAnsi="Times New Roman" w:cs="Times New Roman"/>
      <w:b/>
      <w:color w:val="000000"/>
      <w:sz w:val="24"/>
      <w:szCs w:val="20"/>
      <w:lang w:eastAsia="fr-FR"/>
    </w:rPr>
  </w:style>
  <w:style w:type="character" w:customStyle="1" w:styleId="Titre9Car">
    <w:name w:val="Titre 9 Car"/>
    <w:basedOn w:val="Policepardfaut"/>
    <w:link w:val="Titre9"/>
    <w:rsid w:val="00EF5645"/>
    <w:rPr>
      <w:rFonts w:ascii="Times New Roman" w:eastAsia="Times New Roman" w:hAnsi="Times New Roman" w:cs="Times New Roman"/>
      <w:i/>
      <w:szCs w:val="20"/>
      <w:lang w:eastAsia="fr-FR"/>
    </w:rPr>
  </w:style>
  <w:style w:type="paragraph" w:customStyle="1" w:styleId="Normalgrassoulign">
    <w:name w:val="Normal gras souligné"/>
    <w:basedOn w:val="Normal"/>
    <w:rsid w:val="00174C18"/>
    <w:pPr>
      <w:jc w:val="both"/>
    </w:pPr>
    <w:rPr>
      <w:rFonts w:ascii="Times New Roman Gras" w:eastAsia="Times New Roman" w:hAnsi="Times New Roman Gras" w:cs="Times New Roman"/>
      <w:b/>
      <w:sz w:val="24"/>
      <w:szCs w:val="20"/>
      <w:u w:val="single"/>
      <w:lang w:eastAsia="fr-FR"/>
    </w:rPr>
  </w:style>
  <w:style w:type="paragraph" w:styleId="TM1">
    <w:name w:val="toc 1"/>
    <w:basedOn w:val="Normal"/>
    <w:next w:val="Normal"/>
    <w:autoRedefine/>
    <w:uiPriority w:val="39"/>
    <w:unhideWhenUsed/>
    <w:rsid w:val="00920606"/>
    <w:pPr>
      <w:tabs>
        <w:tab w:val="left" w:pos="440"/>
        <w:tab w:val="right" w:leader="dot" w:pos="9736"/>
      </w:tabs>
      <w:spacing w:after="100"/>
    </w:pPr>
    <w:rPr>
      <w:b/>
      <w:noProof/>
    </w:rPr>
  </w:style>
  <w:style w:type="paragraph" w:styleId="TM2">
    <w:name w:val="toc 2"/>
    <w:basedOn w:val="Normal"/>
    <w:next w:val="Normal"/>
    <w:autoRedefine/>
    <w:uiPriority w:val="39"/>
    <w:unhideWhenUsed/>
    <w:rsid w:val="00381F43"/>
    <w:pPr>
      <w:spacing w:after="100"/>
      <w:ind w:left="220"/>
    </w:pPr>
  </w:style>
  <w:style w:type="paragraph" w:styleId="TM3">
    <w:name w:val="toc 3"/>
    <w:basedOn w:val="Normal"/>
    <w:next w:val="Normal"/>
    <w:autoRedefine/>
    <w:uiPriority w:val="39"/>
    <w:unhideWhenUsed/>
    <w:rsid w:val="00381F43"/>
    <w:pPr>
      <w:spacing w:after="100"/>
      <w:ind w:left="440"/>
    </w:pPr>
  </w:style>
  <w:style w:type="character" w:styleId="Lienhypertexte">
    <w:name w:val="Hyperlink"/>
    <w:basedOn w:val="Policepardfaut"/>
    <w:uiPriority w:val="99"/>
    <w:unhideWhenUsed/>
    <w:rsid w:val="00381F43"/>
    <w:rPr>
      <w:color w:val="0000FF" w:themeColor="hyperlink"/>
      <w:u w:val="single"/>
    </w:rPr>
  </w:style>
  <w:style w:type="paragraph" w:styleId="En-ttedetabledesmatires">
    <w:name w:val="TOC Heading"/>
    <w:basedOn w:val="Titre1"/>
    <w:next w:val="Normal"/>
    <w:uiPriority w:val="39"/>
    <w:unhideWhenUsed/>
    <w:qFormat/>
    <w:rsid w:val="0053253D"/>
    <w:pPr>
      <w:keepNext/>
      <w:keepLines/>
      <w:spacing w:before="480" w:line="276" w:lineRule="auto"/>
      <w:outlineLvl w:val="9"/>
    </w:pPr>
    <w:rPr>
      <w:rFonts w:asciiTheme="majorHAnsi" w:eastAsiaTheme="majorEastAsia" w:hAnsiTheme="majorHAnsi" w:cstheme="majorBidi"/>
      <w:bCs/>
      <w:caps/>
      <w:color w:val="365F91" w:themeColor="accent1" w:themeShade="BF"/>
    </w:rPr>
  </w:style>
  <w:style w:type="paragraph" w:styleId="En-tte">
    <w:name w:val="header"/>
    <w:basedOn w:val="Normal"/>
    <w:link w:val="En-tteCar"/>
    <w:uiPriority w:val="99"/>
    <w:unhideWhenUsed/>
    <w:rsid w:val="00871ACC"/>
    <w:pPr>
      <w:tabs>
        <w:tab w:val="center" w:pos="4536"/>
        <w:tab w:val="right" w:pos="9072"/>
      </w:tabs>
    </w:pPr>
  </w:style>
  <w:style w:type="character" w:customStyle="1" w:styleId="En-tteCar">
    <w:name w:val="En-tête Car"/>
    <w:basedOn w:val="Policepardfaut"/>
    <w:link w:val="En-tte"/>
    <w:uiPriority w:val="99"/>
    <w:rsid w:val="00871ACC"/>
  </w:style>
  <w:style w:type="paragraph" w:styleId="Pieddepage">
    <w:name w:val="footer"/>
    <w:basedOn w:val="Normal"/>
    <w:link w:val="PieddepageCar"/>
    <w:uiPriority w:val="99"/>
    <w:unhideWhenUsed/>
    <w:rsid w:val="00871ACC"/>
    <w:pPr>
      <w:tabs>
        <w:tab w:val="center" w:pos="4536"/>
        <w:tab w:val="right" w:pos="9072"/>
      </w:tabs>
    </w:pPr>
  </w:style>
  <w:style w:type="character" w:customStyle="1" w:styleId="PieddepageCar">
    <w:name w:val="Pied de page Car"/>
    <w:basedOn w:val="Policepardfaut"/>
    <w:link w:val="Pieddepage"/>
    <w:uiPriority w:val="99"/>
    <w:rsid w:val="00871ACC"/>
  </w:style>
  <w:style w:type="character" w:styleId="Accentuation">
    <w:name w:val="Emphasis"/>
    <w:basedOn w:val="Policepardfaut"/>
    <w:uiPriority w:val="20"/>
    <w:qFormat/>
    <w:rsid w:val="00DB2EB6"/>
    <w:rPr>
      <w:b/>
      <w:bCs/>
      <w:i w:val="0"/>
      <w:iCs w:val="0"/>
    </w:rPr>
  </w:style>
  <w:style w:type="character" w:styleId="Numrodepage">
    <w:name w:val="page number"/>
    <w:basedOn w:val="Policepardfaut"/>
    <w:rsid w:val="007E0092"/>
  </w:style>
  <w:style w:type="table" w:customStyle="1" w:styleId="Grilledutableau1">
    <w:name w:val="Grille du tableau1"/>
    <w:basedOn w:val="TableauNormal"/>
    <w:next w:val="Grilledutableau"/>
    <w:uiPriority w:val="59"/>
    <w:rsid w:val="0033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3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3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1"/>
    <w:next w:val="Normal"/>
    <w:link w:val="TitreCar"/>
    <w:uiPriority w:val="10"/>
    <w:qFormat/>
    <w:rsid w:val="005E6FB9"/>
    <w:pPr>
      <w:numPr>
        <w:numId w:val="5"/>
      </w:numPr>
    </w:pPr>
  </w:style>
  <w:style w:type="character" w:customStyle="1" w:styleId="TitreCar">
    <w:name w:val="Titre Car"/>
    <w:basedOn w:val="Policepardfaut"/>
    <w:link w:val="Titre"/>
    <w:uiPriority w:val="10"/>
    <w:rsid w:val="005E6FB9"/>
    <w:rPr>
      <w:rFonts w:cstheme="minorHAnsi"/>
      <w:b/>
      <w:sz w:val="28"/>
      <w:szCs w:val="28"/>
    </w:rPr>
  </w:style>
  <w:style w:type="paragraph" w:styleId="Sansinterligne">
    <w:name w:val="No Spacing"/>
    <w:uiPriority w:val="1"/>
    <w:qFormat/>
    <w:rsid w:val="001D7559"/>
    <w:pPr>
      <w:spacing w:after="0" w:line="240" w:lineRule="auto"/>
    </w:pPr>
  </w:style>
  <w:style w:type="paragraph" w:styleId="Sous-titre">
    <w:name w:val="Subtitle"/>
    <w:basedOn w:val="Normal"/>
    <w:next w:val="Normal"/>
    <w:link w:val="Sous-titreCar"/>
    <w:uiPriority w:val="11"/>
    <w:qFormat/>
    <w:rsid w:val="001D75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D7559"/>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99"/>
    <w:qFormat/>
    <w:rsid w:val="004D1E22"/>
    <w:rPr>
      <w:rFonts w:ascii="Times New Roman" w:hAnsi="Times New Roman" w:cs="Times New Roman" w:hint="default"/>
      <w:b/>
      <w:bCs/>
    </w:rPr>
  </w:style>
  <w:style w:type="paragraph" w:styleId="Corpsdetexte">
    <w:name w:val="Body Text"/>
    <w:basedOn w:val="Normal"/>
    <w:link w:val="CorpsdetexteCar"/>
    <w:uiPriority w:val="99"/>
    <w:unhideWhenUsed/>
    <w:rsid w:val="004D1E22"/>
    <w:pPr>
      <w:suppressAutoHyphens/>
      <w:spacing w:after="120"/>
    </w:pPr>
    <w:rPr>
      <w:rFonts w:ascii="Times New Roman" w:eastAsia="Arial Unicode MS" w:hAnsi="Times New Roman" w:cs="Times New Roman"/>
      <w:kern w:val="2"/>
      <w:sz w:val="24"/>
      <w:szCs w:val="24"/>
      <w:lang w:eastAsia="ar-SA"/>
    </w:rPr>
  </w:style>
  <w:style w:type="character" w:customStyle="1" w:styleId="CorpsdetexteCar">
    <w:name w:val="Corps de texte Car"/>
    <w:basedOn w:val="Policepardfaut"/>
    <w:link w:val="Corpsdetexte"/>
    <w:uiPriority w:val="99"/>
    <w:rsid w:val="004D1E22"/>
    <w:rPr>
      <w:rFonts w:ascii="Times New Roman" w:eastAsia="Arial Unicode MS" w:hAnsi="Times New Roman" w:cs="Times New Roman"/>
      <w:kern w:val="2"/>
      <w:sz w:val="24"/>
      <w:szCs w:val="24"/>
      <w:lang w:eastAsia="ar-SA"/>
    </w:rPr>
  </w:style>
  <w:style w:type="paragraph" w:styleId="Notedefin">
    <w:name w:val="endnote text"/>
    <w:basedOn w:val="Normal"/>
    <w:link w:val="NotedefinCar"/>
    <w:uiPriority w:val="99"/>
    <w:semiHidden/>
    <w:unhideWhenUsed/>
    <w:rsid w:val="001E1E17"/>
    <w:rPr>
      <w:sz w:val="20"/>
      <w:szCs w:val="20"/>
    </w:rPr>
  </w:style>
  <w:style w:type="character" w:customStyle="1" w:styleId="NotedefinCar">
    <w:name w:val="Note de fin Car"/>
    <w:basedOn w:val="Policepardfaut"/>
    <w:link w:val="Notedefin"/>
    <w:uiPriority w:val="99"/>
    <w:semiHidden/>
    <w:rsid w:val="001E1E17"/>
    <w:rPr>
      <w:sz w:val="20"/>
      <w:szCs w:val="20"/>
    </w:rPr>
  </w:style>
  <w:style w:type="character" w:styleId="Appeldenotedefin">
    <w:name w:val="endnote reference"/>
    <w:basedOn w:val="Policepardfaut"/>
    <w:uiPriority w:val="99"/>
    <w:semiHidden/>
    <w:unhideWhenUsed/>
    <w:rsid w:val="001E1E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9866">
      <w:bodyDiv w:val="1"/>
      <w:marLeft w:val="0"/>
      <w:marRight w:val="0"/>
      <w:marTop w:val="0"/>
      <w:marBottom w:val="0"/>
      <w:divBdr>
        <w:top w:val="none" w:sz="0" w:space="0" w:color="auto"/>
        <w:left w:val="none" w:sz="0" w:space="0" w:color="auto"/>
        <w:bottom w:val="none" w:sz="0" w:space="0" w:color="auto"/>
        <w:right w:val="none" w:sz="0" w:space="0" w:color="auto"/>
      </w:divBdr>
    </w:div>
    <w:div w:id="117577472">
      <w:bodyDiv w:val="1"/>
      <w:marLeft w:val="0"/>
      <w:marRight w:val="0"/>
      <w:marTop w:val="0"/>
      <w:marBottom w:val="0"/>
      <w:divBdr>
        <w:top w:val="none" w:sz="0" w:space="0" w:color="auto"/>
        <w:left w:val="none" w:sz="0" w:space="0" w:color="auto"/>
        <w:bottom w:val="none" w:sz="0" w:space="0" w:color="auto"/>
        <w:right w:val="none" w:sz="0" w:space="0" w:color="auto"/>
      </w:divBdr>
      <w:divsChild>
        <w:div w:id="1496653269">
          <w:marLeft w:val="0"/>
          <w:marRight w:val="0"/>
          <w:marTop w:val="0"/>
          <w:marBottom w:val="0"/>
          <w:divBdr>
            <w:top w:val="none" w:sz="0" w:space="0" w:color="auto"/>
            <w:left w:val="none" w:sz="0" w:space="0" w:color="auto"/>
            <w:bottom w:val="none" w:sz="0" w:space="0" w:color="auto"/>
            <w:right w:val="none" w:sz="0" w:space="0" w:color="auto"/>
          </w:divBdr>
          <w:divsChild>
            <w:div w:id="1020013657">
              <w:marLeft w:val="0"/>
              <w:marRight w:val="0"/>
              <w:marTop w:val="0"/>
              <w:marBottom w:val="0"/>
              <w:divBdr>
                <w:top w:val="none" w:sz="0" w:space="0" w:color="auto"/>
                <w:left w:val="none" w:sz="0" w:space="0" w:color="auto"/>
                <w:bottom w:val="none" w:sz="0" w:space="0" w:color="auto"/>
                <w:right w:val="none" w:sz="0" w:space="0" w:color="auto"/>
              </w:divBdr>
              <w:divsChild>
                <w:div w:id="498040502">
                  <w:marLeft w:val="0"/>
                  <w:marRight w:val="0"/>
                  <w:marTop w:val="0"/>
                  <w:marBottom w:val="0"/>
                  <w:divBdr>
                    <w:top w:val="none" w:sz="0" w:space="0" w:color="auto"/>
                    <w:left w:val="none" w:sz="0" w:space="0" w:color="auto"/>
                    <w:bottom w:val="none" w:sz="0" w:space="0" w:color="auto"/>
                    <w:right w:val="none" w:sz="0" w:space="0" w:color="auto"/>
                  </w:divBdr>
                  <w:divsChild>
                    <w:div w:id="929509150">
                      <w:marLeft w:val="0"/>
                      <w:marRight w:val="0"/>
                      <w:marTop w:val="0"/>
                      <w:marBottom w:val="0"/>
                      <w:divBdr>
                        <w:top w:val="none" w:sz="0" w:space="0" w:color="auto"/>
                        <w:left w:val="none" w:sz="0" w:space="0" w:color="auto"/>
                        <w:bottom w:val="none" w:sz="0" w:space="0" w:color="auto"/>
                        <w:right w:val="none" w:sz="0" w:space="0" w:color="auto"/>
                      </w:divBdr>
                      <w:divsChild>
                        <w:div w:id="1218515207">
                          <w:marLeft w:val="0"/>
                          <w:marRight w:val="0"/>
                          <w:marTop w:val="0"/>
                          <w:marBottom w:val="0"/>
                          <w:divBdr>
                            <w:top w:val="none" w:sz="0" w:space="0" w:color="auto"/>
                            <w:left w:val="none" w:sz="0" w:space="0" w:color="auto"/>
                            <w:bottom w:val="none" w:sz="0" w:space="0" w:color="auto"/>
                            <w:right w:val="none" w:sz="0" w:space="0" w:color="auto"/>
                          </w:divBdr>
                          <w:divsChild>
                            <w:div w:id="19300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991043">
      <w:bodyDiv w:val="1"/>
      <w:marLeft w:val="0"/>
      <w:marRight w:val="0"/>
      <w:marTop w:val="0"/>
      <w:marBottom w:val="0"/>
      <w:divBdr>
        <w:top w:val="none" w:sz="0" w:space="0" w:color="auto"/>
        <w:left w:val="none" w:sz="0" w:space="0" w:color="auto"/>
        <w:bottom w:val="none" w:sz="0" w:space="0" w:color="auto"/>
        <w:right w:val="none" w:sz="0" w:space="0" w:color="auto"/>
      </w:divBdr>
    </w:div>
    <w:div w:id="709184192">
      <w:bodyDiv w:val="1"/>
      <w:marLeft w:val="0"/>
      <w:marRight w:val="0"/>
      <w:marTop w:val="0"/>
      <w:marBottom w:val="0"/>
      <w:divBdr>
        <w:top w:val="none" w:sz="0" w:space="0" w:color="auto"/>
        <w:left w:val="none" w:sz="0" w:space="0" w:color="auto"/>
        <w:bottom w:val="none" w:sz="0" w:space="0" w:color="auto"/>
        <w:right w:val="none" w:sz="0" w:space="0" w:color="auto"/>
      </w:divBdr>
    </w:div>
    <w:div w:id="763377961">
      <w:bodyDiv w:val="1"/>
      <w:marLeft w:val="0"/>
      <w:marRight w:val="0"/>
      <w:marTop w:val="0"/>
      <w:marBottom w:val="0"/>
      <w:divBdr>
        <w:top w:val="none" w:sz="0" w:space="0" w:color="auto"/>
        <w:left w:val="none" w:sz="0" w:space="0" w:color="auto"/>
        <w:bottom w:val="none" w:sz="0" w:space="0" w:color="auto"/>
        <w:right w:val="none" w:sz="0" w:space="0" w:color="auto"/>
      </w:divBdr>
    </w:div>
    <w:div w:id="1402169398">
      <w:bodyDiv w:val="1"/>
      <w:marLeft w:val="0"/>
      <w:marRight w:val="0"/>
      <w:marTop w:val="0"/>
      <w:marBottom w:val="0"/>
      <w:divBdr>
        <w:top w:val="none" w:sz="0" w:space="0" w:color="auto"/>
        <w:left w:val="none" w:sz="0" w:space="0" w:color="auto"/>
        <w:bottom w:val="none" w:sz="0" w:space="0" w:color="auto"/>
        <w:right w:val="none" w:sz="0" w:space="0" w:color="auto"/>
      </w:divBdr>
    </w:div>
    <w:div w:id="1442602245">
      <w:bodyDiv w:val="1"/>
      <w:marLeft w:val="0"/>
      <w:marRight w:val="0"/>
      <w:marTop w:val="0"/>
      <w:marBottom w:val="0"/>
      <w:divBdr>
        <w:top w:val="none" w:sz="0" w:space="0" w:color="auto"/>
        <w:left w:val="none" w:sz="0" w:space="0" w:color="auto"/>
        <w:bottom w:val="none" w:sz="0" w:space="0" w:color="auto"/>
        <w:right w:val="none" w:sz="0" w:space="0" w:color="auto"/>
      </w:divBdr>
    </w:div>
    <w:div w:id="1657756134">
      <w:bodyDiv w:val="1"/>
      <w:marLeft w:val="0"/>
      <w:marRight w:val="0"/>
      <w:marTop w:val="0"/>
      <w:marBottom w:val="0"/>
      <w:divBdr>
        <w:top w:val="none" w:sz="0" w:space="0" w:color="auto"/>
        <w:left w:val="none" w:sz="0" w:space="0" w:color="auto"/>
        <w:bottom w:val="none" w:sz="0" w:space="0" w:color="auto"/>
        <w:right w:val="none" w:sz="0" w:space="0" w:color="auto"/>
      </w:divBdr>
    </w:div>
    <w:div w:id="1665891256">
      <w:bodyDiv w:val="1"/>
      <w:marLeft w:val="0"/>
      <w:marRight w:val="0"/>
      <w:marTop w:val="0"/>
      <w:marBottom w:val="0"/>
      <w:divBdr>
        <w:top w:val="none" w:sz="0" w:space="0" w:color="auto"/>
        <w:left w:val="none" w:sz="0" w:space="0" w:color="auto"/>
        <w:bottom w:val="none" w:sz="0" w:space="0" w:color="auto"/>
        <w:right w:val="none" w:sz="0" w:space="0" w:color="auto"/>
      </w:divBdr>
    </w:div>
    <w:div w:id="1673795148">
      <w:bodyDiv w:val="1"/>
      <w:marLeft w:val="0"/>
      <w:marRight w:val="0"/>
      <w:marTop w:val="0"/>
      <w:marBottom w:val="0"/>
      <w:divBdr>
        <w:top w:val="none" w:sz="0" w:space="0" w:color="auto"/>
        <w:left w:val="none" w:sz="0" w:space="0" w:color="auto"/>
        <w:bottom w:val="none" w:sz="0" w:space="0" w:color="auto"/>
        <w:right w:val="none" w:sz="0" w:space="0" w:color="auto"/>
      </w:divBdr>
    </w:div>
    <w:div w:id="1830899080">
      <w:bodyDiv w:val="1"/>
      <w:marLeft w:val="0"/>
      <w:marRight w:val="0"/>
      <w:marTop w:val="0"/>
      <w:marBottom w:val="0"/>
      <w:divBdr>
        <w:top w:val="none" w:sz="0" w:space="0" w:color="auto"/>
        <w:left w:val="none" w:sz="0" w:space="0" w:color="auto"/>
        <w:bottom w:val="none" w:sz="0" w:space="0" w:color="auto"/>
        <w:right w:val="none" w:sz="0" w:space="0" w:color="auto"/>
      </w:divBdr>
    </w:div>
    <w:div w:id="1954508696">
      <w:bodyDiv w:val="1"/>
      <w:marLeft w:val="0"/>
      <w:marRight w:val="0"/>
      <w:marTop w:val="0"/>
      <w:marBottom w:val="0"/>
      <w:divBdr>
        <w:top w:val="none" w:sz="0" w:space="0" w:color="auto"/>
        <w:left w:val="none" w:sz="0" w:space="0" w:color="auto"/>
        <w:bottom w:val="none" w:sz="0" w:space="0" w:color="auto"/>
        <w:right w:val="none" w:sz="0" w:space="0" w:color="auto"/>
      </w:divBdr>
    </w:div>
    <w:div w:id="2040624504">
      <w:bodyDiv w:val="1"/>
      <w:marLeft w:val="0"/>
      <w:marRight w:val="0"/>
      <w:marTop w:val="0"/>
      <w:marBottom w:val="0"/>
      <w:divBdr>
        <w:top w:val="none" w:sz="0" w:space="0" w:color="auto"/>
        <w:left w:val="none" w:sz="0" w:space="0" w:color="auto"/>
        <w:bottom w:val="none" w:sz="0" w:space="0" w:color="auto"/>
        <w:right w:val="none" w:sz="0" w:space="0" w:color="auto"/>
      </w:divBdr>
      <w:divsChild>
        <w:div w:id="565073592">
          <w:marLeft w:val="965"/>
          <w:marRight w:val="0"/>
          <w:marTop w:val="120"/>
          <w:marBottom w:val="120"/>
          <w:divBdr>
            <w:top w:val="none" w:sz="0" w:space="0" w:color="auto"/>
            <w:left w:val="none" w:sz="0" w:space="0" w:color="auto"/>
            <w:bottom w:val="none" w:sz="0" w:space="0" w:color="auto"/>
            <w:right w:val="none" w:sz="0" w:space="0" w:color="auto"/>
          </w:divBdr>
        </w:div>
      </w:divsChild>
    </w:div>
    <w:div w:id="20575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alice.mainguy@secours-catholique.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D643-F5B2-4164-A85B-FB35D7E7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10360</Words>
  <Characters>59054</Characters>
  <Application>Microsoft Office Word</Application>
  <DocSecurity>0</DocSecurity>
  <Lines>492</Lines>
  <Paragraphs>138</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69276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BROSSAS Isabelle</dc:creator>
  <cp:lastModifiedBy>Microsoft</cp:lastModifiedBy>
  <cp:revision>2</cp:revision>
  <cp:lastPrinted>2016-06-20T10:03:00Z</cp:lastPrinted>
  <dcterms:created xsi:type="dcterms:W3CDTF">2017-10-25T10:34:00Z</dcterms:created>
  <dcterms:modified xsi:type="dcterms:W3CDTF">2017-10-25T10:34:00Z</dcterms:modified>
</cp:coreProperties>
</file>